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A4045" w14:textId="77777777" w:rsidR="00694965" w:rsidRPr="00694965" w:rsidRDefault="00694965" w:rsidP="00694965">
      <w:pPr>
        <w:rPr>
          <w:b/>
          <w:bCs/>
        </w:rPr>
      </w:pPr>
      <w:r w:rsidRPr="00694965">
        <w:rPr>
          <w:b/>
          <w:bCs/>
        </w:rPr>
        <w:t>Course Syllabus</w:t>
      </w:r>
    </w:p>
    <w:p w14:paraId="2899DE2B" w14:textId="77777777" w:rsidR="00AB2BFA" w:rsidRDefault="00AB2BFA" w:rsidP="00694965">
      <w:pPr>
        <w:rPr>
          <w:b/>
          <w:bCs/>
        </w:rPr>
      </w:pPr>
    </w:p>
    <w:p w14:paraId="36DA41DF" w14:textId="53ACD5FB" w:rsidR="00694965" w:rsidRPr="00694965" w:rsidRDefault="00694965" w:rsidP="00694965">
      <w:r w:rsidRPr="00694965">
        <w:rPr>
          <w:b/>
          <w:bCs/>
        </w:rPr>
        <w:t>University of North Texas at Dallas</w:t>
      </w:r>
    </w:p>
    <w:p w14:paraId="6E1DE286" w14:textId="77777777" w:rsidR="00694965" w:rsidRPr="00694965" w:rsidRDefault="00694965" w:rsidP="00694965">
      <w:r w:rsidRPr="00694965">
        <w:rPr>
          <w:b/>
          <w:bCs/>
        </w:rPr>
        <w:t>Fall 2024 - SYLLABUS for Distance Learning</w:t>
      </w:r>
    </w:p>
    <w:tbl>
      <w:tblPr>
        <w:tblW w:w="10440" w:type="dxa"/>
        <w:tblCellMar>
          <w:top w:w="15" w:type="dxa"/>
          <w:left w:w="15" w:type="dxa"/>
          <w:bottom w:w="15" w:type="dxa"/>
          <w:right w:w="15" w:type="dxa"/>
        </w:tblCellMar>
        <w:tblLook w:val="04A0" w:firstRow="1" w:lastRow="0" w:firstColumn="1" w:lastColumn="0" w:noHBand="0" w:noVBand="1"/>
      </w:tblPr>
      <w:tblGrid>
        <w:gridCol w:w="825"/>
        <w:gridCol w:w="720"/>
        <w:gridCol w:w="90"/>
        <w:gridCol w:w="540"/>
        <w:gridCol w:w="180"/>
        <w:gridCol w:w="255"/>
        <w:gridCol w:w="465"/>
        <w:gridCol w:w="180"/>
        <w:gridCol w:w="1965"/>
        <w:gridCol w:w="1905"/>
        <w:gridCol w:w="3315"/>
      </w:tblGrid>
      <w:tr w:rsidR="00694965" w:rsidRPr="00694965" w14:paraId="7F288C20" w14:textId="77777777" w:rsidTr="00694965">
        <w:tc>
          <w:tcPr>
            <w:tcW w:w="10440" w:type="dxa"/>
            <w:gridSpan w:val="11"/>
            <w:shd w:val="clear" w:color="auto" w:fill="auto"/>
            <w:tcMar>
              <w:top w:w="30" w:type="dxa"/>
              <w:left w:w="30" w:type="dxa"/>
              <w:bottom w:w="30" w:type="dxa"/>
              <w:right w:w="30" w:type="dxa"/>
            </w:tcMar>
            <w:vAlign w:val="center"/>
            <w:hideMark/>
          </w:tcPr>
          <w:p w14:paraId="0B8818B5" w14:textId="77777777" w:rsidR="00694965" w:rsidRPr="00694965" w:rsidRDefault="00694965" w:rsidP="00694965">
            <w:r w:rsidRPr="00694965">
              <w:rPr>
                <w:b/>
                <w:bCs/>
              </w:rPr>
              <w:t> </w:t>
            </w:r>
          </w:p>
        </w:tc>
      </w:tr>
      <w:tr w:rsidR="00694965" w:rsidRPr="00694965" w14:paraId="4EC66409" w14:textId="77777777" w:rsidTr="00694965">
        <w:tc>
          <w:tcPr>
            <w:tcW w:w="10440" w:type="dxa"/>
            <w:gridSpan w:val="11"/>
            <w:shd w:val="clear" w:color="auto" w:fill="auto"/>
            <w:tcMar>
              <w:top w:w="30" w:type="dxa"/>
              <w:left w:w="30" w:type="dxa"/>
              <w:bottom w:w="30" w:type="dxa"/>
              <w:right w:w="30" w:type="dxa"/>
            </w:tcMar>
            <w:vAlign w:val="center"/>
            <w:hideMark/>
          </w:tcPr>
          <w:p w14:paraId="5194A68E" w14:textId="77777777" w:rsidR="00694965" w:rsidRPr="00694965" w:rsidRDefault="00694965" w:rsidP="00694965">
            <w:r w:rsidRPr="00694965">
              <w:rPr>
                <w:b/>
                <w:bCs/>
              </w:rPr>
              <w:t> </w:t>
            </w:r>
          </w:p>
        </w:tc>
      </w:tr>
      <w:tr w:rsidR="00694965" w:rsidRPr="00694965" w14:paraId="71436F22" w14:textId="77777777" w:rsidTr="00694965">
        <w:tc>
          <w:tcPr>
            <w:tcW w:w="2610" w:type="dxa"/>
            <w:gridSpan w:val="6"/>
            <w:shd w:val="clear" w:color="auto" w:fill="auto"/>
            <w:tcMar>
              <w:top w:w="30" w:type="dxa"/>
              <w:left w:w="30" w:type="dxa"/>
              <w:bottom w:w="30" w:type="dxa"/>
              <w:right w:w="30" w:type="dxa"/>
            </w:tcMar>
            <w:vAlign w:val="center"/>
            <w:hideMark/>
          </w:tcPr>
          <w:p w14:paraId="2BF88DEE" w14:textId="77777777" w:rsidR="00694965" w:rsidRPr="00694965" w:rsidRDefault="00694965" w:rsidP="00694965">
            <w:r w:rsidRPr="00694965">
              <w:rPr>
                <w:b/>
                <w:bCs/>
              </w:rPr>
              <w:t>Department of</w:t>
            </w:r>
          </w:p>
        </w:tc>
        <w:tc>
          <w:tcPr>
            <w:tcW w:w="2610" w:type="dxa"/>
            <w:gridSpan w:val="3"/>
            <w:shd w:val="clear" w:color="auto" w:fill="auto"/>
            <w:tcMar>
              <w:top w:w="30" w:type="dxa"/>
              <w:left w:w="30" w:type="dxa"/>
              <w:bottom w:w="30" w:type="dxa"/>
              <w:right w:w="30" w:type="dxa"/>
            </w:tcMar>
            <w:vAlign w:val="center"/>
            <w:hideMark/>
          </w:tcPr>
          <w:p w14:paraId="7969A312" w14:textId="77777777" w:rsidR="00694965" w:rsidRPr="00694965" w:rsidRDefault="00694965" w:rsidP="00694965">
            <w:r w:rsidRPr="00694965">
              <w:rPr>
                <w:b/>
                <w:bCs/>
              </w:rPr>
              <w:t>Management</w:t>
            </w:r>
          </w:p>
        </w:tc>
        <w:tc>
          <w:tcPr>
            <w:tcW w:w="1905" w:type="dxa"/>
            <w:shd w:val="clear" w:color="auto" w:fill="auto"/>
            <w:tcMar>
              <w:top w:w="30" w:type="dxa"/>
              <w:left w:w="30" w:type="dxa"/>
              <w:bottom w:w="30" w:type="dxa"/>
              <w:right w:w="30" w:type="dxa"/>
            </w:tcMar>
            <w:vAlign w:val="center"/>
            <w:hideMark/>
          </w:tcPr>
          <w:p w14:paraId="64A1F1E8" w14:textId="77777777" w:rsidR="00694965" w:rsidRPr="00694965" w:rsidRDefault="00694965" w:rsidP="00694965">
            <w:r w:rsidRPr="00694965">
              <w:rPr>
                <w:b/>
                <w:bCs/>
              </w:rPr>
              <w:t>School of</w:t>
            </w:r>
          </w:p>
        </w:tc>
        <w:tc>
          <w:tcPr>
            <w:tcW w:w="3315" w:type="dxa"/>
            <w:shd w:val="clear" w:color="auto" w:fill="auto"/>
            <w:tcMar>
              <w:top w:w="30" w:type="dxa"/>
              <w:left w:w="30" w:type="dxa"/>
              <w:bottom w:w="30" w:type="dxa"/>
              <w:right w:w="30" w:type="dxa"/>
            </w:tcMar>
            <w:vAlign w:val="center"/>
            <w:hideMark/>
          </w:tcPr>
          <w:p w14:paraId="33CA419A" w14:textId="77777777" w:rsidR="00694965" w:rsidRPr="00694965" w:rsidRDefault="00694965" w:rsidP="00694965">
            <w:r w:rsidRPr="00694965">
              <w:rPr>
                <w:b/>
                <w:bCs/>
              </w:rPr>
              <w:t>Business</w:t>
            </w:r>
          </w:p>
        </w:tc>
      </w:tr>
      <w:tr w:rsidR="00694965" w:rsidRPr="00694965" w14:paraId="26CB481D" w14:textId="77777777" w:rsidTr="00694965">
        <w:tc>
          <w:tcPr>
            <w:tcW w:w="10440" w:type="dxa"/>
            <w:gridSpan w:val="11"/>
            <w:shd w:val="clear" w:color="auto" w:fill="auto"/>
            <w:tcMar>
              <w:top w:w="30" w:type="dxa"/>
              <w:left w:w="30" w:type="dxa"/>
              <w:bottom w:w="30" w:type="dxa"/>
              <w:right w:w="30" w:type="dxa"/>
            </w:tcMar>
            <w:vAlign w:val="center"/>
            <w:hideMark/>
          </w:tcPr>
          <w:p w14:paraId="430B626A" w14:textId="77777777" w:rsidR="00694965" w:rsidRPr="00694965" w:rsidRDefault="00694965" w:rsidP="00694965">
            <w:r w:rsidRPr="00694965">
              <w:rPr>
                <w:b/>
                <w:bCs/>
              </w:rPr>
              <w:t> </w:t>
            </w:r>
          </w:p>
        </w:tc>
      </w:tr>
      <w:tr w:rsidR="00694965" w:rsidRPr="00694965" w14:paraId="5852ECD0" w14:textId="77777777" w:rsidTr="00694965">
        <w:tc>
          <w:tcPr>
            <w:tcW w:w="2610" w:type="dxa"/>
            <w:gridSpan w:val="6"/>
            <w:shd w:val="clear" w:color="auto" w:fill="auto"/>
            <w:tcMar>
              <w:top w:w="30" w:type="dxa"/>
              <w:left w:w="30" w:type="dxa"/>
              <w:bottom w:w="30" w:type="dxa"/>
              <w:right w:w="30" w:type="dxa"/>
            </w:tcMar>
            <w:vAlign w:val="center"/>
            <w:hideMark/>
          </w:tcPr>
          <w:p w14:paraId="5F9A3E93" w14:textId="77777777" w:rsidR="00694965" w:rsidRPr="00694965" w:rsidRDefault="00694965" w:rsidP="00694965">
            <w:r w:rsidRPr="00694965">
              <w:rPr>
                <w:b/>
                <w:bCs/>
              </w:rPr>
              <w:t>Instructor Name:</w:t>
            </w:r>
            <w:r w:rsidRPr="00694965">
              <w:t>         </w:t>
            </w:r>
          </w:p>
        </w:tc>
        <w:tc>
          <w:tcPr>
            <w:tcW w:w="7830" w:type="dxa"/>
            <w:gridSpan w:val="5"/>
            <w:shd w:val="clear" w:color="auto" w:fill="auto"/>
            <w:tcMar>
              <w:top w:w="30" w:type="dxa"/>
              <w:left w:w="30" w:type="dxa"/>
              <w:bottom w:w="30" w:type="dxa"/>
              <w:right w:w="30" w:type="dxa"/>
            </w:tcMar>
            <w:vAlign w:val="center"/>
            <w:hideMark/>
          </w:tcPr>
          <w:p w14:paraId="3B5F7687" w14:textId="77777777" w:rsidR="00694965" w:rsidRPr="00694965" w:rsidRDefault="00694965" w:rsidP="00694965">
            <w:r w:rsidRPr="00694965">
              <w:rPr>
                <w:b/>
                <w:bCs/>
              </w:rPr>
              <w:t>Dr. Carl Burgess, D.M., MSHRM, MHA</w:t>
            </w:r>
          </w:p>
        </w:tc>
      </w:tr>
      <w:tr w:rsidR="00694965" w:rsidRPr="00694965" w14:paraId="1AAD2998" w14:textId="77777777" w:rsidTr="00694965">
        <w:tc>
          <w:tcPr>
            <w:tcW w:w="2610" w:type="dxa"/>
            <w:gridSpan w:val="6"/>
            <w:shd w:val="clear" w:color="auto" w:fill="auto"/>
            <w:tcMar>
              <w:top w:w="30" w:type="dxa"/>
              <w:left w:w="30" w:type="dxa"/>
              <w:bottom w:w="30" w:type="dxa"/>
              <w:right w:w="30" w:type="dxa"/>
            </w:tcMar>
            <w:vAlign w:val="center"/>
            <w:hideMark/>
          </w:tcPr>
          <w:p w14:paraId="0053C441" w14:textId="77777777" w:rsidR="00694965" w:rsidRPr="00694965" w:rsidRDefault="00694965" w:rsidP="00694965">
            <w:r w:rsidRPr="00694965">
              <w:rPr>
                <w:b/>
                <w:bCs/>
              </w:rPr>
              <w:t>Office Location:</w:t>
            </w:r>
            <w:r w:rsidRPr="00694965">
              <w:t>          </w:t>
            </w:r>
          </w:p>
        </w:tc>
        <w:tc>
          <w:tcPr>
            <w:tcW w:w="7830" w:type="dxa"/>
            <w:gridSpan w:val="5"/>
            <w:shd w:val="clear" w:color="auto" w:fill="auto"/>
            <w:tcMar>
              <w:top w:w="30" w:type="dxa"/>
              <w:left w:w="30" w:type="dxa"/>
              <w:bottom w:w="30" w:type="dxa"/>
              <w:right w:w="30" w:type="dxa"/>
            </w:tcMar>
            <w:vAlign w:val="center"/>
            <w:hideMark/>
          </w:tcPr>
          <w:p w14:paraId="289C992D" w14:textId="77777777" w:rsidR="00694965" w:rsidRPr="00694965" w:rsidRDefault="00694965" w:rsidP="00694965">
            <w:r w:rsidRPr="00694965">
              <w:rPr>
                <w:b/>
                <w:bCs/>
              </w:rPr>
              <w:t>DAL 2 Adjunct Office – on appointment</w:t>
            </w:r>
          </w:p>
        </w:tc>
      </w:tr>
      <w:tr w:rsidR="00694965" w:rsidRPr="00694965" w14:paraId="3BECFED0" w14:textId="77777777" w:rsidTr="00694965">
        <w:tc>
          <w:tcPr>
            <w:tcW w:w="2610" w:type="dxa"/>
            <w:gridSpan w:val="6"/>
            <w:shd w:val="clear" w:color="auto" w:fill="auto"/>
            <w:tcMar>
              <w:top w:w="30" w:type="dxa"/>
              <w:left w:w="30" w:type="dxa"/>
              <w:bottom w:w="30" w:type="dxa"/>
              <w:right w:w="30" w:type="dxa"/>
            </w:tcMar>
            <w:vAlign w:val="center"/>
            <w:hideMark/>
          </w:tcPr>
          <w:p w14:paraId="002170B5" w14:textId="77777777" w:rsidR="00694965" w:rsidRPr="00694965" w:rsidRDefault="00694965" w:rsidP="00694965">
            <w:r w:rsidRPr="00694965">
              <w:rPr>
                <w:b/>
                <w:bCs/>
              </w:rPr>
              <w:t>Office Phone:              </w:t>
            </w:r>
          </w:p>
        </w:tc>
        <w:tc>
          <w:tcPr>
            <w:tcW w:w="7830" w:type="dxa"/>
            <w:gridSpan w:val="5"/>
            <w:shd w:val="clear" w:color="auto" w:fill="auto"/>
            <w:tcMar>
              <w:top w:w="30" w:type="dxa"/>
              <w:left w:w="30" w:type="dxa"/>
              <w:bottom w:w="30" w:type="dxa"/>
              <w:right w:w="30" w:type="dxa"/>
            </w:tcMar>
            <w:vAlign w:val="center"/>
            <w:hideMark/>
          </w:tcPr>
          <w:p w14:paraId="1DED83FB" w14:textId="77777777" w:rsidR="00694965" w:rsidRPr="00694965" w:rsidRDefault="00694965" w:rsidP="00694965">
            <w:r w:rsidRPr="00694965">
              <w:rPr>
                <w:b/>
                <w:bCs/>
              </w:rPr>
              <w:t>N/A</w:t>
            </w:r>
          </w:p>
        </w:tc>
      </w:tr>
      <w:tr w:rsidR="00694965" w:rsidRPr="00694965" w14:paraId="78F28A9E" w14:textId="77777777" w:rsidTr="00694965">
        <w:tc>
          <w:tcPr>
            <w:tcW w:w="2610" w:type="dxa"/>
            <w:gridSpan w:val="6"/>
            <w:shd w:val="clear" w:color="auto" w:fill="auto"/>
            <w:tcMar>
              <w:top w:w="30" w:type="dxa"/>
              <w:left w:w="30" w:type="dxa"/>
              <w:bottom w:w="30" w:type="dxa"/>
              <w:right w:w="30" w:type="dxa"/>
            </w:tcMar>
            <w:vAlign w:val="center"/>
            <w:hideMark/>
          </w:tcPr>
          <w:p w14:paraId="0DF8567F" w14:textId="77777777" w:rsidR="00694965" w:rsidRPr="00694965" w:rsidRDefault="00694965" w:rsidP="00694965">
            <w:r w:rsidRPr="00694965">
              <w:rPr>
                <w:b/>
                <w:bCs/>
              </w:rPr>
              <w:t>Email Address:            </w:t>
            </w:r>
          </w:p>
        </w:tc>
        <w:tc>
          <w:tcPr>
            <w:tcW w:w="7830" w:type="dxa"/>
            <w:gridSpan w:val="5"/>
            <w:shd w:val="clear" w:color="auto" w:fill="auto"/>
            <w:tcMar>
              <w:top w:w="30" w:type="dxa"/>
              <w:left w:w="30" w:type="dxa"/>
              <w:bottom w:w="30" w:type="dxa"/>
              <w:right w:w="30" w:type="dxa"/>
            </w:tcMar>
            <w:vAlign w:val="center"/>
            <w:hideMark/>
          </w:tcPr>
          <w:p w14:paraId="0B1AECF4" w14:textId="77777777" w:rsidR="00694965" w:rsidRPr="00694965" w:rsidRDefault="00694965" w:rsidP="00694965">
            <w:r w:rsidRPr="00694965">
              <w:t>Carl.Burgess@untdallas.edu</w:t>
            </w:r>
          </w:p>
          <w:p w14:paraId="23010391" w14:textId="77777777" w:rsidR="00694965" w:rsidRPr="00694965" w:rsidRDefault="00694965" w:rsidP="00694965">
            <w:r w:rsidRPr="00694965">
              <w:t>NOTE: Use this email; </w:t>
            </w:r>
            <w:r w:rsidRPr="00694965">
              <w:rPr>
                <w:b/>
                <w:bCs/>
              </w:rPr>
              <w:t>do not </w:t>
            </w:r>
            <w:r w:rsidRPr="00694965">
              <w:t>email me via Blackboard Vista. I prefer e-mail to communicate with students, and I usually respond to e-mail messages within 24 hours. When you send a message, please make sure you specify in the subject line the course number for which you are enrolled (i.e., MGMT 3720), and do </w:t>
            </w:r>
            <w:r w:rsidRPr="00694965">
              <w:rPr>
                <w:b/>
                <w:bCs/>
              </w:rPr>
              <w:t>not </w:t>
            </w:r>
            <w:r w:rsidRPr="00694965">
              <w:t>use all CAPS when inquiring about a class issue. Note that the use of all CAPS in electronic messages is considered poor etiquette.</w:t>
            </w:r>
          </w:p>
        </w:tc>
      </w:tr>
      <w:tr w:rsidR="00694965" w:rsidRPr="00694965" w14:paraId="65BA1596" w14:textId="77777777" w:rsidTr="00694965">
        <w:tc>
          <w:tcPr>
            <w:tcW w:w="10440" w:type="dxa"/>
            <w:gridSpan w:val="11"/>
            <w:shd w:val="clear" w:color="auto" w:fill="auto"/>
            <w:tcMar>
              <w:top w:w="30" w:type="dxa"/>
              <w:left w:w="30" w:type="dxa"/>
              <w:bottom w:w="30" w:type="dxa"/>
              <w:right w:w="30" w:type="dxa"/>
            </w:tcMar>
            <w:vAlign w:val="center"/>
            <w:hideMark/>
          </w:tcPr>
          <w:p w14:paraId="0BBCD167" w14:textId="77777777" w:rsidR="00694965" w:rsidRPr="00694965" w:rsidRDefault="00694965" w:rsidP="00694965">
            <w:r w:rsidRPr="00694965">
              <w:rPr>
                <w:b/>
                <w:bCs/>
              </w:rPr>
              <w:t> </w:t>
            </w:r>
          </w:p>
        </w:tc>
      </w:tr>
      <w:tr w:rsidR="00694965" w:rsidRPr="00694965" w14:paraId="7FA1427B" w14:textId="77777777" w:rsidTr="00694965">
        <w:tc>
          <w:tcPr>
            <w:tcW w:w="1545" w:type="dxa"/>
            <w:gridSpan w:val="2"/>
            <w:shd w:val="clear" w:color="auto" w:fill="auto"/>
            <w:tcMar>
              <w:top w:w="30" w:type="dxa"/>
              <w:left w:w="30" w:type="dxa"/>
              <w:bottom w:w="30" w:type="dxa"/>
              <w:right w:w="30" w:type="dxa"/>
            </w:tcMar>
            <w:vAlign w:val="center"/>
            <w:hideMark/>
          </w:tcPr>
          <w:p w14:paraId="2EDB0C09" w14:textId="77777777" w:rsidR="00694965" w:rsidRPr="00694965" w:rsidRDefault="00694965" w:rsidP="00694965">
            <w:r w:rsidRPr="00694965">
              <w:rPr>
                <w:b/>
                <w:bCs/>
              </w:rPr>
              <w:t>Office Hours:</w:t>
            </w:r>
          </w:p>
        </w:tc>
        <w:tc>
          <w:tcPr>
            <w:tcW w:w="8895" w:type="dxa"/>
            <w:gridSpan w:val="9"/>
            <w:shd w:val="clear" w:color="auto" w:fill="auto"/>
            <w:tcMar>
              <w:top w:w="30" w:type="dxa"/>
              <w:left w:w="30" w:type="dxa"/>
              <w:bottom w:w="30" w:type="dxa"/>
              <w:right w:w="30" w:type="dxa"/>
            </w:tcMar>
            <w:vAlign w:val="center"/>
            <w:hideMark/>
          </w:tcPr>
          <w:p w14:paraId="2469885E" w14:textId="77777777" w:rsidR="00694965" w:rsidRPr="00694965" w:rsidRDefault="00694965" w:rsidP="00694965">
            <w:r w:rsidRPr="00694965">
              <w:rPr>
                <w:b/>
                <w:bCs/>
              </w:rPr>
              <w:t>TBA</w:t>
            </w:r>
          </w:p>
        </w:tc>
      </w:tr>
      <w:tr w:rsidR="00694965" w:rsidRPr="00694965" w14:paraId="1F4AB4FA" w14:textId="77777777" w:rsidTr="00694965">
        <w:tc>
          <w:tcPr>
            <w:tcW w:w="10440" w:type="dxa"/>
            <w:gridSpan w:val="11"/>
            <w:shd w:val="clear" w:color="auto" w:fill="auto"/>
            <w:tcMar>
              <w:top w:w="30" w:type="dxa"/>
              <w:left w:w="30" w:type="dxa"/>
              <w:bottom w:w="30" w:type="dxa"/>
              <w:right w:w="30" w:type="dxa"/>
            </w:tcMar>
            <w:vAlign w:val="center"/>
            <w:hideMark/>
          </w:tcPr>
          <w:p w14:paraId="68805BB2" w14:textId="77777777" w:rsidR="00694965" w:rsidRPr="00694965" w:rsidRDefault="00694965" w:rsidP="00694965">
            <w:r w:rsidRPr="00694965">
              <w:rPr>
                <w:i/>
                <w:iCs/>
              </w:rPr>
              <w:t> </w:t>
            </w:r>
          </w:p>
        </w:tc>
      </w:tr>
      <w:tr w:rsidR="00694965" w:rsidRPr="00694965" w14:paraId="65F58448" w14:textId="77777777" w:rsidTr="00694965">
        <w:tc>
          <w:tcPr>
            <w:tcW w:w="2355" w:type="dxa"/>
            <w:gridSpan w:val="5"/>
            <w:shd w:val="clear" w:color="auto" w:fill="auto"/>
            <w:tcMar>
              <w:top w:w="30" w:type="dxa"/>
              <w:left w:w="30" w:type="dxa"/>
              <w:bottom w:w="30" w:type="dxa"/>
              <w:right w:w="30" w:type="dxa"/>
            </w:tcMar>
            <w:vAlign w:val="center"/>
            <w:hideMark/>
          </w:tcPr>
          <w:p w14:paraId="100D9139" w14:textId="77777777" w:rsidR="00694965" w:rsidRPr="00694965" w:rsidRDefault="00694965" w:rsidP="00694965">
            <w:r w:rsidRPr="00694965">
              <w:rPr>
                <w:b/>
                <w:bCs/>
              </w:rPr>
              <w:t>Classroom Location:</w:t>
            </w:r>
          </w:p>
        </w:tc>
        <w:tc>
          <w:tcPr>
            <w:tcW w:w="8085" w:type="dxa"/>
            <w:gridSpan w:val="6"/>
            <w:shd w:val="clear" w:color="auto" w:fill="auto"/>
            <w:tcMar>
              <w:top w:w="30" w:type="dxa"/>
              <w:left w:w="30" w:type="dxa"/>
              <w:bottom w:w="30" w:type="dxa"/>
              <w:right w:w="30" w:type="dxa"/>
            </w:tcMar>
            <w:vAlign w:val="center"/>
            <w:hideMark/>
          </w:tcPr>
          <w:p w14:paraId="7388E63C" w14:textId="77777777" w:rsidR="00694965" w:rsidRPr="00694965" w:rsidRDefault="00694965" w:rsidP="00694965">
            <w:r w:rsidRPr="00694965">
              <w:rPr>
                <w:i/>
                <w:iCs/>
              </w:rPr>
              <w:t>Online</w:t>
            </w:r>
          </w:p>
        </w:tc>
      </w:tr>
      <w:tr w:rsidR="00694965" w:rsidRPr="00694965" w14:paraId="39A4B2B7" w14:textId="77777777" w:rsidTr="00694965">
        <w:tc>
          <w:tcPr>
            <w:tcW w:w="3075" w:type="dxa"/>
            <w:gridSpan w:val="7"/>
            <w:shd w:val="clear" w:color="auto" w:fill="auto"/>
            <w:tcMar>
              <w:top w:w="30" w:type="dxa"/>
              <w:left w:w="30" w:type="dxa"/>
              <w:bottom w:w="30" w:type="dxa"/>
              <w:right w:w="30" w:type="dxa"/>
            </w:tcMar>
            <w:vAlign w:val="center"/>
            <w:hideMark/>
          </w:tcPr>
          <w:p w14:paraId="16E09AFF" w14:textId="77777777" w:rsidR="00694965" w:rsidRPr="00694965" w:rsidRDefault="00694965" w:rsidP="00694965">
            <w:r w:rsidRPr="00694965">
              <w:rPr>
                <w:b/>
                <w:bCs/>
              </w:rPr>
              <w:t>Class Meeting Days &amp; Times:</w:t>
            </w:r>
          </w:p>
        </w:tc>
        <w:tc>
          <w:tcPr>
            <w:tcW w:w="7365" w:type="dxa"/>
            <w:gridSpan w:val="4"/>
            <w:shd w:val="clear" w:color="auto" w:fill="auto"/>
            <w:tcMar>
              <w:top w:w="30" w:type="dxa"/>
              <w:left w:w="30" w:type="dxa"/>
              <w:bottom w:w="30" w:type="dxa"/>
              <w:right w:w="30" w:type="dxa"/>
            </w:tcMar>
            <w:vAlign w:val="center"/>
            <w:hideMark/>
          </w:tcPr>
          <w:p w14:paraId="41A6DE23" w14:textId="77777777" w:rsidR="00694965" w:rsidRPr="00694965" w:rsidRDefault="00694965" w:rsidP="00694965">
            <w:r w:rsidRPr="00694965">
              <w:rPr>
                <w:b/>
                <w:bCs/>
              </w:rPr>
              <w:t>Online</w:t>
            </w:r>
          </w:p>
        </w:tc>
      </w:tr>
      <w:tr w:rsidR="00694965" w:rsidRPr="00694965" w14:paraId="1B59A5A5" w14:textId="77777777" w:rsidTr="00694965">
        <w:tc>
          <w:tcPr>
            <w:tcW w:w="10440" w:type="dxa"/>
            <w:gridSpan w:val="11"/>
            <w:shd w:val="clear" w:color="auto" w:fill="auto"/>
            <w:tcMar>
              <w:top w:w="30" w:type="dxa"/>
              <w:left w:w="30" w:type="dxa"/>
              <w:bottom w:w="30" w:type="dxa"/>
              <w:right w:w="30" w:type="dxa"/>
            </w:tcMar>
            <w:vAlign w:val="center"/>
            <w:hideMark/>
          </w:tcPr>
          <w:p w14:paraId="7E68F3B0" w14:textId="77777777" w:rsidR="00694965" w:rsidRPr="00694965" w:rsidRDefault="00694965" w:rsidP="00694965">
            <w:r w:rsidRPr="00694965">
              <w:rPr>
                <w:b/>
                <w:bCs/>
              </w:rPr>
              <w:t> </w:t>
            </w:r>
          </w:p>
        </w:tc>
      </w:tr>
      <w:tr w:rsidR="00694965" w:rsidRPr="00694965" w14:paraId="087DC524" w14:textId="77777777" w:rsidTr="00694965">
        <w:tc>
          <w:tcPr>
            <w:tcW w:w="2175" w:type="dxa"/>
            <w:gridSpan w:val="4"/>
            <w:shd w:val="clear" w:color="auto" w:fill="auto"/>
            <w:tcMar>
              <w:top w:w="30" w:type="dxa"/>
              <w:left w:w="30" w:type="dxa"/>
              <w:bottom w:w="30" w:type="dxa"/>
              <w:right w:w="30" w:type="dxa"/>
            </w:tcMar>
            <w:vAlign w:val="center"/>
            <w:hideMark/>
          </w:tcPr>
          <w:p w14:paraId="59346469" w14:textId="77777777" w:rsidR="00694965" w:rsidRPr="00694965" w:rsidRDefault="00694965" w:rsidP="00694965">
            <w:r w:rsidRPr="00694965">
              <w:rPr>
                <w:b/>
                <w:bCs/>
              </w:rPr>
              <w:lastRenderedPageBreak/>
              <w:t>Course Catalog Description:</w:t>
            </w:r>
          </w:p>
        </w:tc>
        <w:tc>
          <w:tcPr>
            <w:tcW w:w="8265" w:type="dxa"/>
            <w:gridSpan w:val="7"/>
            <w:shd w:val="clear" w:color="auto" w:fill="auto"/>
            <w:tcMar>
              <w:top w:w="30" w:type="dxa"/>
              <w:left w:w="30" w:type="dxa"/>
              <w:bottom w:w="30" w:type="dxa"/>
              <w:right w:w="30" w:type="dxa"/>
            </w:tcMar>
            <w:vAlign w:val="center"/>
            <w:hideMark/>
          </w:tcPr>
          <w:p w14:paraId="49FCF632" w14:textId="77777777" w:rsidR="00694965" w:rsidRPr="00694965" w:rsidRDefault="00694965" w:rsidP="00694965">
            <w:r w:rsidRPr="00694965">
              <w:rPr>
                <w:b/>
                <w:bCs/>
              </w:rPr>
              <w:t>MGMT 3720.0072 (1450) – Organizational Behavior</w:t>
            </w:r>
            <w:r w:rsidRPr="00694965">
              <w:t> is a 3-hour course designed to provide students with an overview of individual behavior in formal organizations. Topics discussed include organizational culture, motivation, leadership, dynamics of power, perception and attribution, communication, decision making, performance, and individual differences.</w:t>
            </w:r>
          </w:p>
        </w:tc>
      </w:tr>
      <w:tr w:rsidR="00694965" w:rsidRPr="00694965" w14:paraId="2335BE93" w14:textId="77777777" w:rsidTr="00694965">
        <w:tc>
          <w:tcPr>
            <w:tcW w:w="10440" w:type="dxa"/>
            <w:gridSpan w:val="11"/>
            <w:shd w:val="clear" w:color="auto" w:fill="auto"/>
            <w:tcMar>
              <w:top w:w="30" w:type="dxa"/>
              <w:left w:w="30" w:type="dxa"/>
              <w:bottom w:w="30" w:type="dxa"/>
              <w:right w:w="30" w:type="dxa"/>
            </w:tcMar>
            <w:vAlign w:val="center"/>
            <w:hideMark/>
          </w:tcPr>
          <w:p w14:paraId="5C00BBE9" w14:textId="77777777" w:rsidR="00694965" w:rsidRPr="00694965" w:rsidRDefault="00694965" w:rsidP="00694965">
            <w:r w:rsidRPr="00694965">
              <w:rPr>
                <w:b/>
                <w:bCs/>
              </w:rPr>
              <w:t> </w:t>
            </w:r>
          </w:p>
        </w:tc>
      </w:tr>
      <w:tr w:rsidR="00694965" w:rsidRPr="00694965" w14:paraId="21C4FB09" w14:textId="77777777" w:rsidTr="00694965">
        <w:tc>
          <w:tcPr>
            <w:tcW w:w="1635" w:type="dxa"/>
            <w:gridSpan w:val="3"/>
            <w:shd w:val="clear" w:color="auto" w:fill="auto"/>
            <w:tcMar>
              <w:top w:w="30" w:type="dxa"/>
              <w:left w:w="30" w:type="dxa"/>
              <w:bottom w:w="30" w:type="dxa"/>
              <w:right w:w="30" w:type="dxa"/>
            </w:tcMar>
            <w:vAlign w:val="center"/>
            <w:hideMark/>
          </w:tcPr>
          <w:p w14:paraId="5FDCDA94" w14:textId="77777777" w:rsidR="00694965" w:rsidRPr="00694965" w:rsidRDefault="00694965" w:rsidP="00694965">
            <w:r w:rsidRPr="00694965">
              <w:rPr>
                <w:b/>
                <w:bCs/>
              </w:rPr>
              <w:t>Prerequisites:</w:t>
            </w:r>
          </w:p>
        </w:tc>
        <w:tc>
          <w:tcPr>
            <w:tcW w:w="8805" w:type="dxa"/>
            <w:gridSpan w:val="8"/>
            <w:shd w:val="clear" w:color="auto" w:fill="auto"/>
            <w:tcMar>
              <w:top w:w="30" w:type="dxa"/>
              <w:left w:w="30" w:type="dxa"/>
              <w:bottom w:w="30" w:type="dxa"/>
              <w:right w:w="30" w:type="dxa"/>
            </w:tcMar>
            <w:vAlign w:val="center"/>
            <w:hideMark/>
          </w:tcPr>
          <w:p w14:paraId="36BA3D0D" w14:textId="77777777" w:rsidR="00694965" w:rsidRPr="00694965" w:rsidRDefault="00694965" w:rsidP="00694965">
            <w:r w:rsidRPr="00694965">
              <w:t>None</w:t>
            </w:r>
          </w:p>
        </w:tc>
      </w:tr>
      <w:tr w:rsidR="00694965" w:rsidRPr="00694965" w14:paraId="75516636" w14:textId="77777777" w:rsidTr="00694965">
        <w:tc>
          <w:tcPr>
            <w:tcW w:w="1635" w:type="dxa"/>
            <w:gridSpan w:val="3"/>
            <w:shd w:val="clear" w:color="auto" w:fill="auto"/>
            <w:tcMar>
              <w:top w:w="30" w:type="dxa"/>
              <w:left w:w="30" w:type="dxa"/>
              <w:bottom w:w="30" w:type="dxa"/>
              <w:right w:w="30" w:type="dxa"/>
            </w:tcMar>
            <w:vAlign w:val="center"/>
            <w:hideMark/>
          </w:tcPr>
          <w:p w14:paraId="1CDF3D8C" w14:textId="77777777" w:rsidR="00694965" w:rsidRPr="00694965" w:rsidRDefault="00694965" w:rsidP="00694965">
            <w:r w:rsidRPr="00694965">
              <w:rPr>
                <w:b/>
                <w:bCs/>
              </w:rPr>
              <w:t>Required Text:</w:t>
            </w:r>
          </w:p>
        </w:tc>
        <w:tc>
          <w:tcPr>
            <w:tcW w:w="8805" w:type="dxa"/>
            <w:gridSpan w:val="8"/>
            <w:shd w:val="clear" w:color="auto" w:fill="auto"/>
            <w:tcMar>
              <w:top w:w="30" w:type="dxa"/>
              <w:left w:w="30" w:type="dxa"/>
              <w:bottom w:w="30" w:type="dxa"/>
              <w:right w:w="30" w:type="dxa"/>
            </w:tcMar>
            <w:vAlign w:val="center"/>
            <w:hideMark/>
          </w:tcPr>
          <w:p w14:paraId="3B48DCF5" w14:textId="77777777" w:rsidR="00694965" w:rsidRPr="00694965" w:rsidRDefault="00694965" w:rsidP="00694965">
            <w:r w:rsidRPr="00694965">
              <w:rPr>
                <w:i/>
                <w:iCs/>
              </w:rPr>
              <w:t>The required textbook for this course is </w:t>
            </w:r>
            <w:r w:rsidRPr="00694965">
              <w:rPr>
                <w:b/>
                <w:bCs/>
                <w:i/>
                <w:iCs/>
              </w:rPr>
              <w:t>Organizational Behavior</w:t>
            </w:r>
            <w:r w:rsidRPr="00694965">
              <w:t>, 17</w:t>
            </w:r>
            <w:r w:rsidRPr="00694965">
              <w:rPr>
                <w:vertAlign w:val="superscript"/>
              </w:rPr>
              <w:t>th </w:t>
            </w:r>
            <w:r w:rsidRPr="00694965">
              <w:t>or 18th Edition, S. P. Robbins &amp; T. A. Judge</w:t>
            </w:r>
          </w:p>
        </w:tc>
      </w:tr>
      <w:tr w:rsidR="00694965" w:rsidRPr="00694965" w14:paraId="29A629F1" w14:textId="77777777" w:rsidTr="00694965">
        <w:tc>
          <w:tcPr>
            <w:tcW w:w="3255" w:type="dxa"/>
            <w:gridSpan w:val="8"/>
            <w:shd w:val="clear" w:color="auto" w:fill="auto"/>
            <w:tcMar>
              <w:top w:w="30" w:type="dxa"/>
              <w:left w:w="30" w:type="dxa"/>
              <w:bottom w:w="30" w:type="dxa"/>
              <w:right w:w="30" w:type="dxa"/>
            </w:tcMar>
            <w:vAlign w:val="center"/>
            <w:hideMark/>
          </w:tcPr>
          <w:p w14:paraId="4ECB2332" w14:textId="77777777" w:rsidR="00694965" w:rsidRPr="00694965" w:rsidRDefault="00694965" w:rsidP="00694965">
            <w:r w:rsidRPr="00694965">
              <w:rPr>
                <w:b/>
                <w:bCs/>
              </w:rPr>
              <w:t>Access to Learning Resources:</w:t>
            </w:r>
          </w:p>
          <w:p w14:paraId="62121F7C" w14:textId="77777777" w:rsidR="00694965" w:rsidRPr="00694965" w:rsidRDefault="00694965" w:rsidP="00694965">
            <w:r w:rsidRPr="00694965">
              <w:rPr>
                <w:b/>
                <w:bCs/>
              </w:rPr>
              <w:t> </w:t>
            </w:r>
          </w:p>
        </w:tc>
        <w:tc>
          <w:tcPr>
            <w:tcW w:w="7185" w:type="dxa"/>
            <w:gridSpan w:val="3"/>
            <w:shd w:val="clear" w:color="auto" w:fill="auto"/>
            <w:tcMar>
              <w:top w:w="30" w:type="dxa"/>
              <w:left w:w="30" w:type="dxa"/>
              <w:bottom w:w="30" w:type="dxa"/>
              <w:right w:w="30" w:type="dxa"/>
            </w:tcMar>
            <w:vAlign w:val="center"/>
            <w:hideMark/>
          </w:tcPr>
          <w:p w14:paraId="6C4ECE95" w14:textId="77777777" w:rsidR="00694965" w:rsidRPr="00694965" w:rsidRDefault="00694965" w:rsidP="00694965">
            <w:r w:rsidRPr="00694965">
              <w:t>UNT Dallas Library:</w:t>
            </w:r>
          </w:p>
          <w:p w14:paraId="2658119B" w14:textId="77777777" w:rsidR="00694965" w:rsidRPr="00694965" w:rsidRDefault="00694965" w:rsidP="00694965">
            <w:r w:rsidRPr="00694965">
              <w:t xml:space="preserve">phone: (972) </w:t>
            </w:r>
            <w:proofErr w:type="gramStart"/>
            <w:r w:rsidRPr="00694965">
              <w:t>780-3625;</w:t>
            </w:r>
            <w:proofErr w:type="gramEnd"/>
          </w:p>
          <w:p w14:paraId="1BA83B4E" w14:textId="77777777" w:rsidR="00694965" w:rsidRPr="00694965" w:rsidRDefault="00694965" w:rsidP="00694965">
            <w:r w:rsidRPr="00694965">
              <w:t>web: </w:t>
            </w:r>
            <w:hyperlink r:id="rId5" w:tgtFrame="_blank" w:history="1">
              <w:r w:rsidRPr="00694965">
                <w:rPr>
                  <w:rStyle w:val="Hyperlink"/>
                </w:rPr>
                <w:t>http://www.unt.edu/unt-dallas/library.htmLinks to an external site.</w:t>
              </w:r>
            </w:hyperlink>
          </w:p>
          <w:p w14:paraId="1FF7EA91" w14:textId="77777777" w:rsidR="00694965" w:rsidRPr="00694965" w:rsidRDefault="00694965" w:rsidP="00694965">
            <w:r w:rsidRPr="00694965">
              <w:t>UNT Dallas Bookstore:</w:t>
            </w:r>
          </w:p>
          <w:p w14:paraId="04EE7E3E" w14:textId="77777777" w:rsidR="00694965" w:rsidRPr="00694965" w:rsidRDefault="00694965" w:rsidP="00694965">
            <w:r w:rsidRPr="00694965">
              <w:t xml:space="preserve">phone: (972) </w:t>
            </w:r>
            <w:proofErr w:type="gramStart"/>
            <w:r w:rsidRPr="00694965">
              <w:t>780-3652;</w:t>
            </w:r>
            <w:proofErr w:type="gramEnd"/>
          </w:p>
          <w:p w14:paraId="4C6DC187" w14:textId="77777777" w:rsidR="00694965" w:rsidRPr="00694965" w:rsidRDefault="00694965" w:rsidP="00694965">
            <w:r w:rsidRPr="00694965">
              <w:t>e-mail: 1012mgr@fheg.follett.com</w:t>
            </w:r>
          </w:p>
        </w:tc>
      </w:tr>
      <w:tr w:rsidR="00694965" w:rsidRPr="00694965" w14:paraId="349BB8E9" w14:textId="77777777" w:rsidTr="00694965">
        <w:tc>
          <w:tcPr>
            <w:tcW w:w="10440" w:type="dxa"/>
            <w:gridSpan w:val="11"/>
            <w:shd w:val="clear" w:color="auto" w:fill="auto"/>
            <w:tcMar>
              <w:top w:w="30" w:type="dxa"/>
              <w:left w:w="30" w:type="dxa"/>
              <w:bottom w:w="30" w:type="dxa"/>
              <w:right w:w="30" w:type="dxa"/>
            </w:tcMar>
            <w:vAlign w:val="center"/>
            <w:hideMark/>
          </w:tcPr>
          <w:p w14:paraId="66A3CA7B" w14:textId="77777777" w:rsidR="00694965" w:rsidRPr="00694965" w:rsidRDefault="00694965" w:rsidP="00694965">
            <w:r w:rsidRPr="00694965">
              <w:rPr>
                <w:b/>
                <w:bCs/>
              </w:rPr>
              <w:t> </w:t>
            </w:r>
          </w:p>
        </w:tc>
      </w:tr>
      <w:tr w:rsidR="00694965" w:rsidRPr="00694965" w14:paraId="1DBBC918" w14:textId="77777777" w:rsidTr="00694965">
        <w:tc>
          <w:tcPr>
            <w:tcW w:w="10440" w:type="dxa"/>
            <w:gridSpan w:val="11"/>
            <w:shd w:val="clear" w:color="auto" w:fill="auto"/>
            <w:tcMar>
              <w:top w:w="30" w:type="dxa"/>
              <w:left w:w="30" w:type="dxa"/>
              <w:bottom w:w="30" w:type="dxa"/>
              <w:right w:w="30" w:type="dxa"/>
            </w:tcMar>
            <w:vAlign w:val="center"/>
            <w:hideMark/>
          </w:tcPr>
          <w:p w14:paraId="55118F85" w14:textId="77777777" w:rsidR="00694965" w:rsidRPr="00694965" w:rsidRDefault="00694965" w:rsidP="00694965">
            <w:r w:rsidRPr="00694965">
              <w:rPr>
                <w:b/>
                <w:bCs/>
              </w:rPr>
              <w:t>Course Goals or Overview: </w:t>
            </w:r>
            <w:r w:rsidRPr="00694965">
              <w:t>The goals of this course are as follows -</w:t>
            </w:r>
          </w:p>
        </w:tc>
      </w:tr>
      <w:tr w:rsidR="00694965" w:rsidRPr="00694965" w14:paraId="24146BE2" w14:textId="77777777" w:rsidTr="00694965">
        <w:tc>
          <w:tcPr>
            <w:tcW w:w="825" w:type="dxa"/>
            <w:shd w:val="clear" w:color="auto" w:fill="auto"/>
            <w:tcMar>
              <w:top w:w="30" w:type="dxa"/>
              <w:left w:w="30" w:type="dxa"/>
              <w:bottom w:w="30" w:type="dxa"/>
              <w:right w:w="30" w:type="dxa"/>
            </w:tcMar>
            <w:vAlign w:val="center"/>
            <w:hideMark/>
          </w:tcPr>
          <w:p w14:paraId="481E6726" w14:textId="77777777" w:rsidR="00694965" w:rsidRPr="00694965" w:rsidRDefault="00694965" w:rsidP="00694965">
            <w:r w:rsidRPr="00694965">
              <w:rPr>
                <w:b/>
                <w:bCs/>
              </w:rPr>
              <w:t> </w:t>
            </w:r>
          </w:p>
        </w:tc>
        <w:tc>
          <w:tcPr>
            <w:tcW w:w="9615" w:type="dxa"/>
            <w:gridSpan w:val="10"/>
            <w:shd w:val="clear" w:color="auto" w:fill="auto"/>
            <w:tcMar>
              <w:top w:w="30" w:type="dxa"/>
              <w:left w:w="30" w:type="dxa"/>
              <w:bottom w:w="30" w:type="dxa"/>
              <w:right w:w="30" w:type="dxa"/>
            </w:tcMar>
            <w:vAlign w:val="center"/>
            <w:hideMark/>
          </w:tcPr>
          <w:p w14:paraId="5167F6F1" w14:textId="77777777" w:rsidR="00694965" w:rsidRPr="00694965" w:rsidRDefault="00694965" w:rsidP="00694965">
            <w:r w:rsidRPr="00694965">
              <w:t>The goals of this course are to</w:t>
            </w:r>
          </w:p>
          <w:p w14:paraId="1C796919" w14:textId="77777777" w:rsidR="00694965" w:rsidRPr="00694965" w:rsidRDefault="00694965" w:rsidP="00694965">
            <w:r w:rsidRPr="00694965">
              <w:t>1. To develop an understanding of individual behavior in formal organizations.</w:t>
            </w:r>
          </w:p>
          <w:p w14:paraId="78C1ACFC" w14:textId="77777777" w:rsidR="00694965" w:rsidRPr="00694965" w:rsidRDefault="00694965" w:rsidP="00694965">
            <w:r w:rsidRPr="00694965">
              <w:t>2. To understand how groups function in formal organizations.                </w:t>
            </w:r>
          </w:p>
          <w:p w14:paraId="391635A2" w14:textId="77777777" w:rsidR="00694965" w:rsidRPr="00694965" w:rsidRDefault="00694965" w:rsidP="00694965">
            <w:r w:rsidRPr="00694965">
              <w:t>3. To introduce students to the systems and dynamics of formal organizations.</w:t>
            </w:r>
          </w:p>
        </w:tc>
      </w:tr>
      <w:tr w:rsidR="00694965" w:rsidRPr="00694965" w14:paraId="236C2EFB" w14:textId="77777777" w:rsidTr="00694965">
        <w:tc>
          <w:tcPr>
            <w:tcW w:w="10440" w:type="dxa"/>
            <w:gridSpan w:val="11"/>
            <w:shd w:val="clear" w:color="auto" w:fill="auto"/>
            <w:tcMar>
              <w:top w:w="30" w:type="dxa"/>
              <w:left w:w="30" w:type="dxa"/>
              <w:bottom w:w="30" w:type="dxa"/>
              <w:right w:w="30" w:type="dxa"/>
            </w:tcMar>
            <w:vAlign w:val="center"/>
            <w:hideMark/>
          </w:tcPr>
          <w:p w14:paraId="3E7B8362" w14:textId="77777777" w:rsidR="00694965" w:rsidRPr="00694965" w:rsidRDefault="00694965" w:rsidP="00694965">
            <w:r w:rsidRPr="00694965">
              <w:rPr>
                <w:b/>
                <w:bCs/>
              </w:rPr>
              <w:t> </w:t>
            </w:r>
          </w:p>
        </w:tc>
      </w:tr>
      <w:tr w:rsidR="00694965" w:rsidRPr="00694965" w14:paraId="7458B162" w14:textId="77777777" w:rsidTr="00694965">
        <w:tc>
          <w:tcPr>
            <w:tcW w:w="10440" w:type="dxa"/>
            <w:gridSpan w:val="11"/>
            <w:shd w:val="clear" w:color="auto" w:fill="auto"/>
            <w:tcMar>
              <w:top w:w="30" w:type="dxa"/>
              <w:left w:w="30" w:type="dxa"/>
              <w:bottom w:w="30" w:type="dxa"/>
              <w:right w:w="30" w:type="dxa"/>
            </w:tcMar>
            <w:vAlign w:val="center"/>
            <w:hideMark/>
          </w:tcPr>
          <w:p w14:paraId="085307A3" w14:textId="77777777" w:rsidR="00694965" w:rsidRPr="00694965" w:rsidRDefault="00694965" w:rsidP="00694965">
            <w:r w:rsidRPr="00694965">
              <w:rPr>
                <w:b/>
                <w:bCs/>
              </w:rPr>
              <w:t>Learning Objectives/Outcomes: </w:t>
            </w:r>
            <w:r w:rsidRPr="00694965">
              <w:t>At the end of this course, students will be able to:</w:t>
            </w:r>
          </w:p>
        </w:tc>
      </w:tr>
      <w:tr w:rsidR="00694965" w:rsidRPr="00694965" w14:paraId="3A2E814C" w14:textId="77777777" w:rsidTr="00694965">
        <w:tc>
          <w:tcPr>
            <w:tcW w:w="10440" w:type="dxa"/>
            <w:gridSpan w:val="11"/>
            <w:shd w:val="clear" w:color="auto" w:fill="auto"/>
            <w:tcMar>
              <w:top w:w="30" w:type="dxa"/>
              <w:left w:w="30" w:type="dxa"/>
              <w:bottom w:w="30" w:type="dxa"/>
              <w:right w:w="30" w:type="dxa"/>
            </w:tcMar>
            <w:vAlign w:val="center"/>
            <w:hideMark/>
          </w:tcPr>
          <w:p w14:paraId="0999ED26" w14:textId="77777777" w:rsidR="00694965" w:rsidRPr="00694965" w:rsidRDefault="00694965" w:rsidP="00694965">
            <w:r w:rsidRPr="00694965">
              <w:t>1. Demonstrate an understanding of individual behavior in organizations.</w:t>
            </w:r>
          </w:p>
          <w:p w14:paraId="712B77AF" w14:textId="77777777" w:rsidR="00694965" w:rsidRPr="00694965" w:rsidRDefault="00694965" w:rsidP="00694965">
            <w:r w:rsidRPr="00694965">
              <w:t>2. Define individual attitudes and job satisfaction.</w:t>
            </w:r>
          </w:p>
          <w:p w14:paraId="2B9B6D36" w14:textId="77777777" w:rsidR="00694965" w:rsidRPr="00694965" w:rsidRDefault="00694965" w:rsidP="00694965">
            <w:r w:rsidRPr="00694965">
              <w:lastRenderedPageBreak/>
              <w:t>3. Identify recent findings about individual differences in the workplace.</w:t>
            </w:r>
          </w:p>
          <w:p w14:paraId="04B9752E" w14:textId="77777777" w:rsidR="00694965" w:rsidRPr="00694965" w:rsidRDefault="00694965" w:rsidP="00694965">
            <w:r w:rsidRPr="00694965">
              <w:t>4. Define individual perception and decision making.</w:t>
            </w:r>
          </w:p>
          <w:p w14:paraId="59D120E7" w14:textId="77777777" w:rsidR="00694965" w:rsidRPr="00694965" w:rsidRDefault="00694965" w:rsidP="00694965">
            <w:r w:rsidRPr="00694965">
              <w:t>5. Demonstrate an understanding of concepts and applications of employee motivation.</w:t>
            </w:r>
          </w:p>
          <w:p w14:paraId="46E82ACA" w14:textId="77777777" w:rsidR="00694965" w:rsidRPr="00694965" w:rsidRDefault="00694965" w:rsidP="00694965">
            <w:r w:rsidRPr="00694965">
              <w:t>6. Define group behavior and work teams.</w:t>
            </w:r>
          </w:p>
          <w:p w14:paraId="53BE5E4C" w14:textId="77777777" w:rsidR="00694965" w:rsidRPr="00694965" w:rsidRDefault="00694965" w:rsidP="00694965">
            <w:r w:rsidRPr="00694965">
              <w:t>7. Identify communications processes in formal organizations.</w:t>
            </w:r>
          </w:p>
          <w:p w14:paraId="49347E6C" w14:textId="77777777" w:rsidR="00694965" w:rsidRPr="00694965" w:rsidRDefault="00694965" w:rsidP="00694965">
            <w:r w:rsidRPr="00694965">
              <w:t>8. Define contemporary issues in leadership.</w:t>
            </w:r>
          </w:p>
          <w:p w14:paraId="7DE2D5E3" w14:textId="77777777" w:rsidR="00694965" w:rsidRPr="00694965" w:rsidRDefault="00694965" w:rsidP="00694965">
            <w:r w:rsidRPr="00694965">
              <w:t>9. Identify issues related to power and politics.</w:t>
            </w:r>
          </w:p>
          <w:p w14:paraId="023471CF" w14:textId="77777777" w:rsidR="00694965" w:rsidRPr="00694965" w:rsidRDefault="00694965" w:rsidP="00694965">
            <w:r w:rsidRPr="00694965">
              <w:t>10. Define organizational culture.</w:t>
            </w:r>
          </w:p>
          <w:p w14:paraId="30FECDEB" w14:textId="77777777" w:rsidR="00694965" w:rsidRPr="00694965" w:rsidRDefault="00694965" w:rsidP="00694965">
            <w:r w:rsidRPr="00694965">
              <w:t>11. Demonstrate an understanding of issues related employee emotions and moods, conflict and negotiation in organizations, organizational structure, human resources practices, organizational change, and stress management</w:t>
            </w:r>
          </w:p>
        </w:tc>
      </w:tr>
      <w:tr w:rsidR="00694965" w:rsidRPr="00694965" w14:paraId="569F41C6" w14:textId="77777777" w:rsidTr="00694965">
        <w:tc>
          <w:tcPr>
            <w:tcW w:w="825" w:type="dxa"/>
            <w:shd w:val="clear" w:color="auto" w:fill="auto"/>
            <w:tcMar>
              <w:top w:w="30" w:type="dxa"/>
              <w:left w:w="30" w:type="dxa"/>
              <w:bottom w:w="30" w:type="dxa"/>
              <w:right w:w="30" w:type="dxa"/>
            </w:tcMar>
            <w:vAlign w:val="center"/>
            <w:hideMark/>
          </w:tcPr>
          <w:p w14:paraId="252311AF" w14:textId="77777777" w:rsidR="00694965" w:rsidRPr="00694965" w:rsidRDefault="00694965" w:rsidP="00694965"/>
        </w:tc>
        <w:tc>
          <w:tcPr>
            <w:tcW w:w="720" w:type="dxa"/>
            <w:shd w:val="clear" w:color="auto" w:fill="auto"/>
            <w:tcMar>
              <w:top w:w="30" w:type="dxa"/>
              <w:left w:w="30" w:type="dxa"/>
              <w:bottom w:w="30" w:type="dxa"/>
              <w:right w:w="30" w:type="dxa"/>
            </w:tcMar>
            <w:vAlign w:val="center"/>
            <w:hideMark/>
          </w:tcPr>
          <w:p w14:paraId="4D6A2E94" w14:textId="77777777" w:rsidR="00694965" w:rsidRPr="00694965" w:rsidRDefault="00694965" w:rsidP="00694965"/>
        </w:tc>
        <w:tc>
          <w:tcPr>
            <w:tcW w:w="90" w:type="dxa"/>
            <w:shd w:val="clear" w:color="auto" w:fill="auto"/>
            <w:tcMar>
              <w:top w:w="30" w:type="dxa"/>
              <w:left w:w="30" w:type="dxa"/>
              <w:bottom w:w="30" w:type="dxa"/>
              <w:right w:w="30" w:type="dxa"/>
            </w:tcMar>
            <w:vAlign w:val="center"/>
            <w:hideMark/>
          </w:tcPr>
          <w:p w14:paraId="7D89D2F5" w14:textId="77777777" w:rsidR="00694965" w:rsidRPr="00694965" w:rsidRDefault="00694965" w:rsidP="00694965"/>
        </w:tc>
        <w:tc>
          <w:tcPr>
            <w:tcW w:w="540" w:type="dxa"/>
            <w:shd w:val="clear" w:color="auto" w:fill="auto"/>
            <w:tcMar>
              <w:top w:w="30" w:type="dxa"/>
              <w:left w:w="30" w:type="dxa"/>
              <w:bottom w:w="30" w:type="dxa"/>
              <w:right w:w="30" w:type="dxa"/>
            </w:tcMar>
            <w:vAlign w:val="center"/>
            <w:hideMark/>
          </w:tcPr>
          <w:p w14:paraId="2B6EF020" w14:textId="77777777" w:rsidR="00694965" w:rsidRPr="00694965" w:rsidRDefault="00694965" w:rsidP="00694965"/>
        </w:tc>
        <w:tc>
          <w:tcPr>
            <w:tcW w:w="180" w:type="dxa"/>
            <w:shd w:val="clear" w:color="auto" w:fill="auto"/>
            <w:tcMar>
              <w:top w:w="30" w:type="dxa"/>
              <w:left w:w="30" w:type="dxa"/>
              <w:bottom w:w="30" w:type="dxa"/>
              <w:right w:w="30" w:type="dxa"/>
            </w:tcMar>
            <w:vAlign w:val="center"/>
            <w:hideMark/>
          </w:tcPr>
          <w:p w14:paraId="59FEBD7C" w14:textId="77777777" w:rsidR="00694965" w:rsidRPr="00694965" w:rsidRDefault="00694965" w:rsidP="00694965"/>
        </w:tc>
        <w:tc>
          <w:tcPr>
            <w:tcW w:w="255" w:type="dxa"/>
            <w:shd w:val="clear" w:color="auto" w:fill="auto"/>
            <w:tcMar>
              <w:top w:w="30" w:type="dxa"/>
              <w:left w:w="30" w:type="dxa"/>
              <w:bottom w:w="30" w:type="dxa"/>
              <w:right w:w="30" w:type="dxa"/>
            </w:tcMar>
            <w:vAlign w:val="center"/>
            <w:hideMark/>
          </w:tcPr>
          <w:p w14:paraId="1CB8314A" w14:textId="77777777" w:rsidR="00694965" w:rsidRPr="00694965" w:rsidRDefault="00694965" w:rsidP="00694965"/>
        </w:tc>
        <w:tc>
          <w:tcPr>
            <w:tcW w:w="465" w:type="dxa"/>
            <w:shd w:val="clear" w:color="auto" w:fill="auto"/>
            <w:tcMar>
              <w:top w:w="30" w:type="dxa"/>
              <w:left w:w="30" w:type="dxa"/>
              <w:bottom w:w="30" w:type="dxa"/>
              <w:right w:w="30" w:type="dxa"/>
            </w:tcMar>
            <w:vAlign w:val="center"/>
            <w:hideMark/>
          </w:tcPr>
          <w:p w14:paraId="6147A54B" w14:textId="77777777" w:rsidR="00694965" w:rsidRPr="00694965" w:rsidRDefault="00694965" w:rsidP="00694965"/>
        </w:tc>
        <w:tc>
          <w:tcPr>
            <w:tcW w:w="180" w:type="dxa"/>
            <w:shd w:val="clear" w:color="auto" w:fill="auto"/>
            <w:tcMar>
              <w:top w:w="30" w:type="dxa"/>
              <w:left w:w="30" w:type="dxa"/>
              <w:bottom w:w="30" w:type="dxa"/>
              <w:right w:w="30" w:type="dxa"/>
            </w:tcMar>
            <w:vAlign w:val="center"/>
            <w:hideMark/>
          </w:tcPr>
          <w:p w14:paraId="149D1E0B" w14:textId="77777777" w:rsidR="00694965" w:rsidRPr="00694965" w:rsidRDefault="00694965" w:rsidP="00694965"/>
        </w:tc>
        <w:tc>
          <w:tcPr>
            <w:tcW w:w="1965" w:type="dxa"/>
            <w:shd w:val="clear" w:color="auto" w:fill="auto"/>
            <w:tcMar>
              <w:top w:w="30" w:type="dxa"/>
              <w:left w:w="30" w:type="dxa"/>
              <w:bottom w:w="30" w:type="dxa"/>
              <w:right w:w="30" w:type="dxa"/>
            </w:tcMar>
            <w:vAlign w:val="center"/>
            <w:hideMark/>
          </w:tcPr>
          <w:p w14:paraId="6A963FC5" w14:textId="77777777" w:rsidR="00694965" w:rsidRPr="00694965" w:rsidRDefault="00694965" w:rsidP="00694965"/>
        </w:tc>
        <w:tc>
          <w:tcPr>
            <w:tcW w:w="1905" w:type="dxa"/>
            <w:shd w:val="clear" w:color="auto" w:fill="auto"/>
            <w:tcMar>
              <w:top w:w="30" w:type="dxa"/>
              <w:left w:w="30" w:type="dxa"/>
              <w:bottom w:w="30" w:type="dxa"/>
              <w:right w:w="30" w:type="dxa"/>
            </w:tcMar>
            <w:vAlign w:val="center"/>
            <w:hideMark/>
          </w:tcPr>
          <w:p w14:paraId="2119561D" w14:textId="77777777" w:rsidR="00694965" w:rsidRPr="00694965" w:rsidRDefault="00694965" w:rsidP="00694965"/>
        </w:tc>
        <w:tc>
          <w:tcPr>
            <w:tcW w:w="3315" w:type="dxa"/>
            <w:shd w:val="clear" w:color="auto" w:fill="auto"/>
            <w:tcMar>
              <w:top w:w="30" w:type="dxa"/>
              <w:left w:w="30" w:type="dxa"/>
              <w:bottom w:w="30" w:type="dxa"/>
              <w:right w:w="30" w:type="dxa"/>
            </w:tcMar>
            <w:vAlign w:val="center"/>
            <w:hideMark/>
          </w:tcPr>
          <w:p w14:paraId="64095F70" w14:textId="77777777" w:rsidR="00694965" w:rsidRPr="00694965" w:rsidRDefault="00694965" w:rsidP="00694965"/>
        </w:tc>
      </w:tr>
    </w:tbl>
    <w:p w14:paraId="36AB2CF6" w14:textId="77777777" w:rsidR="00694965" w:rsidRPr="00694965" w:rsidRDefault="00694965" w:rsidP="00694965">
      <w:r w:rsidRPr="00694965">
        <w:rPr>
          <w:b/>
          <w:bCs/>
        </w:rPr>
        <w:t>Online Course Outline</w:t>
      </w:r>
    </w:p>
    <w:p w14:paraId="5FE89FA6" w14:textId="77777777" w:rsidR="00694965" w:rsidRPr="00694965" w:rsidRDefault="00694965" w:rsidP="00694965">
      <w:r w:rsidRPr="00694965">
        <w:t>This schedule is subject to change by the instructor. Any changes to this schedule will be communicated in class or via class email or Canvas announcement. Additional readings and activities may be added, these will be noted in the Readings and Activities/Assignments sections.</w:t>
      </w:r>
    </w:p>
    <w:p w14:paraId="7A418BAD" w14:textId="77777777" w:rsidR="00694965" w:rsidRPr="00694965" w:rsidRDefault="00694965" w:rsidP="00694965">
      <w:r w:rsidRPr="00694965">
        <w:t> </w:t>
      </w:r>
      <w:r w:rsidRPr="00694965">
        <w:rPr>
          <w:b/>
          <w:bCs/>
        </w:rPr>
        <w:t>Course Outline</w:t>
      </w:r>
    </w:p>
    <w:p w14:paraId="3F986D06" w14:textId="77777777" w:rsidR="00694965" w:rsidRPr="00694965" w:rsidRDefault="00694965" w:rsidP="00694965">
      <w:r w:rsidRPr="00694965">
        <w:t> </w:t>
      </w:r>
    </w:p>
    <w:tbl>
      <w:tblPr>
        <w:tblW w:w="10530" w:type="dxa"/>
        <w:tblCellMar>
          <w:top w:w="15" w:type="dxa"/>
          <w:left w:w="15" w:type="dxa"/>
          <w:bottom w:w="15" w:type="dxa"/>
          <w:right w:w="15" w:type="dxa"/>
        </w:tblCellMar>
        <w:tblLook w:val="04A0" w:firstRow="1" w:lastRow="0" w:firstColumn="1" w:lastColumn="0" w:noHBand="0" w:noVBand="1"/>
      </w:tblPr>
      <w:tblGrid>
        <w:gridCol w:w="109"/>
        <w:gridCol w:w="12973"/>
      </w:tblGrid>
      <w:tr w:rsidR="00694965" w:rsidRPr="00694965" w14:paraId="2CDDF609" w14:textId="77777777" w:rsidTr="00694965">
        <w:trPr>
          <w:trHeight w:val="31680"/>
        </w:trPr>
        <w:tc>
          <w:tcPr>
            <w:tcW w:w="686" w:type="dxa"/>
            <w:shd w:val="clear" w:color="auto" w:fill="auto"/>
            <w:tcMar>
              <w:top w:w="30" w:type="dxa"/>
              <w:left w:w="30" w:type="dxa"/>
              <w:bottom w:w="30" w:type="dxa"/>
              <w:right w:w="30" w:type="dxa"/>
            </w:tcMar>
            <w:vAlign w:val="center"/>
            <w:hideMark/>
          </w:tcPr>
          <w:p w14:paraId="559B5EB6" w14:textId="77777777" w:rsidR="00694965" w:rsidRPr="00694965" w:rsidRDefault="00694965" w:rsidP="00694965">
            <w:r w:rsidRPr="00694965">
              <w:lastRenderedPageBreak/>
              <w:t> </w:t>
            </w:r>
          </w:p>
          <w:p w14:paraId="448D5CA9" w14:textId="77777777" w:rsidR="00694965" w:rsidRPr="00694965" w:rsidRDefault="00694965" w:rsidP="00694965">
            <w:r w:rsidRPr="00694965">
              <w:t> </w:t>
            </w:r>
          </w:p>
        </w:tc>
        <w:tc>
          <w:tcPr>
            <w:tcW w:w="12517" w:type="dxa"/>
            <w:shd w:val="clear" w:color="auto" w:fill="auto"/>
            <w:tcMar>
              <w:top w:w="30" w:type="dxa"/>
              <w:left w:w="30" w:type="dxa"/>
              <w:bottom w:w="30" w:type="dxa"/>
              <w:right w:w="30" w:type="dxa"/>
            </w:tcMar>
            <w:vAlign w:val="center"/>
            <w:hideMark/>
          </w:tcPr>
          <w:p w14:paraId="7E28927D" w14:textId="77777777" w:rsidR="00694965" w:rsidRPr="00694965" w:rsidRDefault="00694965" w:rsidP="00694965">
            <w:r w:rsidRPr="00694965">
              <w:t> </w:t>
            </w:r>
          </w:p>
          <w:tbl>
            <w:tblPr>
              <w:tblW w:w="10530" w:type="dxa"/>
              <w:tblCellMar>
                <w:top w:w="15" w:type="dxa"/>
                <w:left w:w="15" w:type="dxa"/>
                <w:bottom w:w="15" w:type="dxa"/>
                <w:right w:w="15" w:type="dxa"/>
              </w:tblCellMar>
              <w:tblLook w:val="04A0" w:firstRow="1" w:lastRow="0" w:firstColumn="1" w:lastColumn="0" w:noHBand="0" w:noVBand="1"/>
            </w:tblPr>
            <w:tblGrid>
              <w:gridCol w:w="1530"/>
              <w:gridCol w:w="9000"/>
            </w:tblGrid>
            <w:tr w:rsidR="00694965" w:rsidRPr="00694965" w14:paraId="5694C603" w14:textId="77777777">
              <w:tc>
                <w:tcPr>
                  <w:tcW w:w="1530" w:type="dxa"/>
                  <w:shd w:val="clear" w:color="auto" w:fill="auto"/>
                  <w:tcMar>
                    <w:top w:w="30" w:type="dxa"/>
                    <w:left w:w="30" w:type="dxa"/>
                    <w:bottom w:w="30" w:type="dxa"/>
                    <w:right w:w="30" w:type="dxa"/>
                  </w:tcMar>
                  <w:vAlign w:val="center"/>
                  <w:hideMark/>
                </w:tcPr>
                <w:p w14:paraId="7588B01B" w14:textId="77777777" w:rsidR="00694965" w:rsidRPr="00694965" w:rsidRDefault="00694965" w:rsidP="00694965">
                  <w:r w:rsidRPr="00694965">
                    <w:t>Week 1</w:t>
                  </w:r>
                </w:p>
                <w:p w14:paraId="17D8EED4" w14:textId="77777777" w:rsidR="00694965" w:rsidRPr="00694965" w:rsidRDefault="00694965" w:rsidP="00694965">
                  <w:r w:rsidRPr="00694965">
                    <w:t>8/26</w:t>
                  </w:r>
                </w:p>
              </w:tc>
              <w:tc>
                <w:tcPr>
                  <w:tcW w:w="9000" w:type="dxa"/>
                  <w:shd w:val="clear" w:color="auto" w:fill="auto"/>
                  <w:tcMar>
                    <w:top w:w="30" w:type="dxa"/>
                    <w:left w:w="30" w:type="dxa"/>
                    <w:bottom w:w="30" w:type="dxa"/>
                    <w:right w:w="30" w:type="dxa"/>
                  </w:tcMar>
                  <w:vAlign w:val="center"/>
                  <w:hideMark/>
                </w:tcPr>
                <w:p w14:paraId="784EE798" w14:textId="77777777" w:rsidR="00694965" w:rsidRPr="00694965" w:rsidRDefault="00694965" w:rsidP="00694965">
                  <w:r w:rsidRPr="00694965">
                    <w:rPr>
                      <w:b/>
                      <w:bCs/>
                    </w:rPr>
                    <w:t>Module 1</w:t>
                  </w:r>
                </w:p>
                <w:p w14:paraId="0617B559" w14:textId="77777777" w:rsidR="00694965" w:rsidRPr="00694965" w:rsidRDefault="00694965" w:rsidP="00694965">
                  <w:r w:rsidRPr="00694965">
                    <w:t>Ice Breaker Exercise </w:t>
                  </w:r>
                  <w:r w:rsidRPr="00694965">
                    <w:rPr>
                      <w:u w:val="single"/>
                    </w:rPr>
                    <w:t>AND</w:t>
                  </w:r>
                  <w:r w:rsidRPr="00694965">
                    <w:t> Discussion Board 1: First post with your answers due Wednesday, 8/28 @ 11:59 PM; Two reply posts due Sunday, 9/01 @ 11:59 PM    </w:t>
                  </w:r>
                </w:p>
              </w:tc>
            </w:tr>
            <w:tr w:rsidR="00694965" w:rsidRPr="00694965" w14:paraId="294F764F" w14:textId="77777777">
              <w:tc>
                <w:tcPr>
                  <w:tcW w:w="1530" w:type="dxa"/>
                  <w:shd w:val="clear" w:color="auto" w:fill="auto"/>
                  <w:tcMar>
                    <w:top w:w="30" w:type="dxa"/>
                    <w:left w:w="30" w:type="dxa"/>
                    <w:bottom w:w="30" w:type="dxa"/>
                    <w:right w:w="30" w:type="dxa"/>
                  </w:tcMar>
                  <w:vAlign w:val="center"/>
                  <w:hideMark/>
                </w:tcPr>
                <w:p w14:paraId="247D4126" w14:textId="77777777" w:rsidR="00694965" w:rsidRPr="00694965" w:rsidRDefault="00694965" w:rsidP="00694965">
                  <w:r w:rsidRPr="00694965">
                    <w:t>Week 2</w:t>
                  </w:r>
                </w:p>
                <w:p w14:paraId="74392365" w14:textId="77777777" w:rsidR="00694965" w:rsidRPr="00694965" w:rsidRDefault="00694965" w:rsidP="00694965">
                  <w:r w:rsidRPr="00694965">
                    <w:t>9/1</w:t>
                  </w:r>
                </w:p>
              </w:tc>
              <w:tc>
                <w:tcPr>
                  <w:tcW w:w="9000" w:type="dxa"/>
                  <w:shd w:val="clear" w:color="auto" w:fill="auto"/>
                  <w:tcMar>
                    <w:top w:w="30" w:type="dxa"/>
                    <w:left w:w="30" w:type="dxa"/>
                    <w:bottom w:w="30" w:type="dxa"/>
                    <w:right w:w="30" w:type="dxa"/>
                  </w:tcMar>
                  <w:vAlign w:val="center"/>
                  <w:hideMark/>
                </w:tcPr>
                <w:p w14:paraId="4F0FDCAA" w14:textId="77777777" w:rsidR="00694965" w:rsidRPr="00694965" w:rsidRDefault="00694965" w:rsidP="00694965">
                  <w:r w:rsidRPr="00694965">
                    <w:rPr>
                      <w:b/>
                      <w:bCs/>
                    </w:rPr>
                    <w:t>Module 1</w:t>
                  </w:r>
                </w:p>
                <w:p w14:paraId="2E915314" w14:textId="77777777" w:rsidR="00694965" w:rsidRPr="00694965" w:rsidRDefault="00694965" w:rsidP="00694965">
                  <w:r w:rsidRPr="00694965">
                    <w:t>·         Read Chapters 1 &amp; 2  </w:t>
                  </w:r>
                </w:p>
                <w:p w14:paraId="182D00A2" w14:textId="77777777" w:rsidR="00694965" w:rsidRPr="00694965" w:rsidRDefault="00694965" w:rsidP="00694965">
                  <w:r w:rsidRPr="00694965">
                    <w:t>·         Quiz 1 &amp; 2 Due Sunday, 9/8 @ 11:59 PM; No class on 9/2 "Labor Day"</w:t>
                  </w:r>
                </w:p>
                <w:p w14:paraId="117DFC94" w14:textId="77777777" w:rsidR="00694965" w:rsidRPr="00694965" w:rsidRDefault="00694965" w:rsidP="00694965">
                  <w:r w:rsidRPr="00694965">
                    <w:t> </w:t>
                  </w:r>
                </w:p>
              </w:tc>
            </w:tr>
            <w:tr w:rsidR="00694965" w:rsidRPr="00694965" w14:paraId="135BE5FE" w14:textId="77777777">
              <w:tc>
                <w:tcPr>
                  <w:tcW w:w="1530" w:type="dxa"/>
                  <w:shd w:val="clear" w:color="auto" w:fill="auto"/>
                  <w:tcMar>
                    <w:top w:w="30" w:type="dxa"/>
                    <w:left w:w="30" w:type="dxa"/>
                    <w:bottom w:w="30" w:type="dxa"/>
                    <w:right w:w="30" w:type="dxa"/>
                  </w:tcMar>
                  <w:vAlign w:val="center"/>
                  <w:hideMark/>
                </w:tcPr>
                <w:p w14:paraId="687A858B" w14:textId="77777777" w:rsidR="00694965" w:rsidRPr="00694965" w:rsidRDefault="00694965" w:rsidP="00694965">
                  <w:r w:rsidRPr="00694965">
                    <w:t>Week 3</w:t>
                  </w:r>
                </w:p>
                <w:p w14:paraId="3F622553" w14:textId="77777777" w:rsidR="00694965" w:rsidRPr="00694965" w:rsidRDefault="00694965" w:rsidP="00694965">
                  <w:r w:rsidRPr="00694965">
                    <w:t>9/9</w:t>
                  </w:r>
                </w:p>
              </w:tc>
              <w:tc>
                <w:tcPr>
                  <w:tcW w:w="9000" w:type="dxa"/>
                  <w:shd w:val="clear" w:color="auto" w:fill="auto"/>
                  <w:tcMar>
                    <w:top w:w="30" w:type="dxa"/>
                    <w:left w:w="30" w:type="dxa"/>
                    <w:bottom w:w="30" w:type="dxa"/>
                    <w:right w:w="30" w:type="dxa"/>
                  </w:tcMar>
                  <w:vAlign w:val="center"/>
                  <w:hideMark/>
                </w:tcPr>
                <w:p w14:paraId="333EB659" w14:textId="77777777" w:rsidR="00694965" w:rsidRPr="00694965" w:rsidRDefault="00694965" w:rsidP="00694965">
                  <w:r w:rsidRPr="00694965">
                    <w:rPr>
                      <w:b/>
                      <w:bCs/>
                    </w:rPr>
                    <w:t>Module 2</w:t>
                  </w:r>
                </w:p>
                <w:p w14:paraId="07E63BF8" w14:textId="77777777" w:rsidR="00694965" w:rsidRPr="00694965" w:rsidRDefault="00694965" w:rsidP="00694965">
                  <w:r w:rsidRPr="00694965">
                    <w:t>·         Read Chapters 3 &amp; 4</w:t>
                  </w:r>
                </w:p>
                <w:p w14:paraId="26973F16" w14:textId="77777777" w:rsidR="00694965" w:rsidRPr="00694965" w:rsidRDefault="00694965" w:rsidP="00694965">
                  <w:r w:rsidRPr="00694965">
                    <w:t> ·        Quiz 3 &amp; 4: Due Monday, 9/15 @11:59 PM</w:t>
                  </w:r>
                </w:p>
              </w:tc>
            </w:tr>
            <w:tr w:rsidR="00694965" w:rsidRPr="00694965" w14:paraId="655359A1" w14:textId="77777777">
              <w:tc>
                <w:tcPr>
                  <w:tcW w:w="1530" w:type="dxa"/>
                  <w:shd w:val="clear" w:color="auto" w:fill="auto"/>
                  <w:tcMar>
                    <w:top w:w="30" w:type="dxa"/>
                    <w:left w:w="30" w:type="dxa"/>
                    <w:bottom w:w="30" w:type="dxa"/>
                    <w:right w:w="30" w:type="dxa"/>
                  </w:tcMar>
                  <w:vAlign w:val="center"/>
                  <w:hideMark/>
                </w:tcPr>
                <w:p w14:paraId="47930130" w14:textId="77777777" w:rsidR="00694965" w:rsidRPr="00694965" w:rsidRDefault="00694965" w:rsidP="00694965"/>
                <w:p w14:paraId="6DA165F4" w14:textId="77777777" w:rsidR="00694965" w:rsidRPr="00694965" w:rsidRDefault="00694965" w:rsidP="00694965">
                  <w:r w:rsidRPr="00694965">
                    <w:t>Week 4</w:t>
                  </w:r>
                </w:p>
                <w:p w14:paraId="63D12179" w14:textId="77777777" w:rsidR="00694965" w:rsidRPr="00694965" w:rsidRDefault="00694965" w:rsidP="00694965">
                  <w:r w:rsidRPr="00694965">
                    <w:t>9/16</w:t>
                  </w:r>
                </w:p>
                <w:p w14:paraId="68FE0515" w14:textId="77777777" w:rsidR="00694965" w:rsidRPr="00694965" w:rsidRDefault="00694965" w:rsidP="00694965">
                  <w:r w:rsidRPr="00694965">
                    <w:t> </w:t>
                  </w:r>
                </w:p>
              </w:tc>
              <w:tc>
                <w:tcPr>
                  <w:tcW w:w="9000" w:type="dxa"/>
                  <w:shd w:val="clear" w:color="auto" w:fill="auto"/>
                  <w:tcMar>
                    <w:top w:w="30" w:type="dxa"/>
                    <w:left w:w="30" w:type="dxa"/>
                    <w:bottom w:w="30" w:type="dxa"/>
                    <w:right w:w="30" w:type="dxa"/>
                  </w:tcMar>
                  <w:vAlign w:val="center"/>
                  <w:hideMark/>
                </w:tcPr>
                <w:p w14:paraId="7415E692" w14:textId="77777777" w:rsidR="00694965" w:rsidRPr="00694965" w:rsidRDefault="00694965" w:rsidP="00694965">
                  <w:r w:rsidRPr="00694965">
                    <w:rPr>
                      <w:b/>
                      <w:bCs/>
                    </w:rPr>
                    <w:t>Module 2</w:t>
                  </w:r>
                </w:p>
                <w:p w14:paraId="073B571E" w14:textId="77777777" w:rsidR="00694965" w:rsidRPr="00694965" w:rsidRDefault="00694965" w:rsidP="00694965">
                  <w:r w:rsidRPr="00694965">
                    <w:t>·         Exam 1 (1, 2, 3 &amp; 4): Due Sunday, 9/22 @ 11:59 PM</w:t>
                  </w:r>
                </w:p>
                <w:p w14:paraId="0A89D8EB" w14:textId="77777777" w:rsidR="00694965" w:rsidRPr="00694965" w:rsidRDefault="00694965" w:rsidP="00694965">
                  <w:r w:rsidRPr="00694965">
                    <w:t> </w:t>
                  </w:r>
                </w:p>
              </w:tc>
            </w:tr>
            <w:tr w:rsidR="00694965" w:rsidRPr="00694965" w14:paraId="058C7ADF" w14:textId="77777777">
              <w:tc>
                <w:tcPr>
                  <w:tcW w:w="1530" w:type="dxa"/>
                  <w:shd w:val="clear" w:color="auto" w:fill="auto"/>
                  <w:tcMar>
                    <w:top w:w="30" w:type="dxa"/>
                    <w:left w:w="30" w:type="dxa"/>
                    <w:bottom w:w="30" w:type="dxa"/>
                    <w:right w:w="30" w:type="dxa"/>
                  </w:tcMar>
                  <w:vAlign w:val="center"/>
                  <w:hideMark/>
                </w:tcPr>
                <w:p w14:paraId="49A26069" w14:textId="77777777" w:rsidR="00694965" w:rsidRPr="00694965" w:rsidRDefault="00694965" w:rsidP="00694965">
                  <w:r w:rsidRPr="00694965">
                    <w:t>Week 5</w:t>
                  </w:r>
                </w:p>
                <w:p w14:paraId="75597DB3" w14:textId="77777777" w:rsidR="00694965" w:rsidRPr="00694965" w:rsidRDefault="00694965" w:rsidP="00694965">
                  <w:r w:rsidRPr="00694965">
                    <w:t>9/23</w:t>
                  </w:r>
                </w:p>
                <w:p w14:paraId="053828E7" w14:textId="77777777" w:rsidR="00694965" w:rsidRPr="00694965" w:rsidRDefault="00694965" w:rsidP="00694965">
                  <w:r w:rsidRPr="00694965">
                    <w:t> </w:t>
                  </w:r>
                </w:p>
              </w:tc>
              <w:tc>
                <w:tcPr>
                  <w:tcW w:w="9000" w:type="dxa"/>
                  <w:shd w:val="clear" w:color="auto" w:fill="auto"/>
                  <w:tcMar>
                    <w:top w:w="30" w:type="dxa"/>
                    <w:left w:w="30" w:type="dxa"/>
                    <w:bottom w:w="30" w:type="dxa"/>
                    <w:right w:w="30" w:type="dxa"/>
                  </w:tcMar>
                  <w:vAlign w:val="center"/>
                  <w:hideMark/>
                </w:tcPr>
                <w:p w14:paraId="5685D68C" w14:textId="77777777" w:rsidR="00694965" w:rsidRPr="00694965" w:rsidRDefault="00694965" w:rsidP="00694965">
                  <w:r w:rsidRPr="00694965">
                    <w:rPr>
                      <w:b/>
                      <w:bCs/>
                    </w:rPr>
                    <w:t>Module 3</w:t>
                  </w:r>
                </w:p>
                <w:p w14:paraId="67848E47" w14:textId="77777777" w:rsidR="00694965" w:rsidRPr="00694965" w:rsidRDefault="00694965" w:rsidP="00694965">
                  <w:r w:rsidRPr="00694965">
                    <w:t>Discussion Board 2: First post with your answers due Wednesday 9/25 @ 11:59 PM; Two reply posts due Sunday 9/29 @ 11:59 PM</w:t>
                  </w:r>
                </w:p>
                <w:p w14:paraId="63531654" w14:textId="77777777" w:rsidR="00694965" w:rsidRPr="00694965" w:rsidRDefault="00694965" w:rsidP="00694965">
                  <w:r w:rsidRPr="00694965">
                    <w:t> </w:t>
                  </w:r>
                </w:p>
              </w:tc>
            </w:tr>
            <w:tr w:rsidR="00694965" w:rsidRPr="00694965" w14:paraId="5F8F2E0C" w14:textId="77777777">
              <w:tc>
                <w:tcPr>
                  <w:tcW w:w="1530" w:type="dxa"/>
                  <w:shd w:val="clear" w:color="auto" w:fill="auto"/>
                  <w:tcMar>
                    <w:top w:w="30" w:type="dxa"/>
                    <w:left w:w="30" w:type="dxa"/>
                    <w:bottom w:w="30" w:type="dxa"/>
                    <w:right w:w="30" w:type="dxa"/>
                  </w:tcMar>
                  <w:vAlign w:val="center"/>
                  <w:hideMark/>
                </w:tcPr>
                <w:p w14:paraId="79527521" w14:textId="77777777" w:rsidR="00694965" w:rsidRPr="00694965" w:rsidRDefault="00694965" w:rsidP="00694965">
                  <w:r w:rsidRPr="00694965">
                    <w:t>Week 6</w:t>
                  </w:r>
                </w:p>
                <w:p w14:paraId="6B647510" w14:textId="77777777" w:rsidR="00694965" w:rsidRPr="00694965" w:rsidRDefault="00694965" w:rsidP="00694965">
                  <w:r w:rsidRPr="00694965">
                    <w:t>9/30</w:t>
                  </w:r>
                </w:p>
              </w:tc>
              <w:tc>
                <w:tcPr>
                  <w:tcW w:w="9000" w:type="dxa"/>
                  <w:shd w:val="clear" w:color="auto" w:fill="auto"/>
                  <w:tcMar>
                    <w:top w:w="30" w:type="dxa"/>
                    <w:left w:w="30" w:type="dxa"/>
                    <w:bottom w:w="30" w:type="dxa"/>
                    <w:right w:w="30" w:type="dxa"/>
                  </w:tcMar>
                  <w:vAlign w:val="center"/>
                  <w:hideMark/>
                </w:tcPr>
                <w:p w14:paraId="07EBCD3E" w14:textId="77777777" w:rsidR="00694965" w:rsidRPr="00694965" w:rsidRDefault="00694965" w:rsidP="00694965">
                  <w:r w:rsidRPr="00694965">
                    <w:rPr>
                      <w:b/>
                      <w:bCs/>
                    </w:rPr>
                    <w:t>Module 3</w:t>
                  </w:r>
                </w:p>
                <w:p w14:paraId="7C2D82AF" w14:textId="77777777" w:rsidR="00694965" w:rsidRPr="00694965" w:rsidRDefault="00694965" w:rsidP="00694965">
                  <w:r w:rsidRPr="00694965">
                    <w:t>·         Read Chapters 5 &amp; 6</w:t>
                  </w:r>
                </w:p>
                <w:p w14:paraId="78FB787E" w14:textId="77777777" w:rsidR="00694965" w:rsidRPr="00694965" w:rsidRDefault="00694965" w:rsidP="00694965">
                  <w:r w:rsidRPr="00694965">
                    <w:t>·         Quiz 5 &amp; 6: Due Sunday, 10/06 @11:59 PM</w:t>
                  </w:r>
                </w:p>
                <w:p w14:paraId="624A82F7" w14:textId="77777777" w:rsidR="00694965" w:rsidRPr="00694965" w:rsidRDefault="00694965" w:rsidP="00694965">
                  <w:r w:rsidRPr="00694965">
                    <w:rPr>
                      <w:b/>
                      <w:bCs/>
                    </w:rPr>
                    <w:t> </w:t>
                  </w:r>
                </w:p>
              </w:tc>
            </w:tr>
            <w:tr w:rsidR="00694965" w:rsidRPr="00694965" w14:paraId="7A51CF4F" w14:textId="77777777">
              <w:tc>
                <w:tcPr>
                  <w:tcW w:w="1530" w:type="dxa"/>
                  <w:shd w:val="clear" w:color="auto" w:fill="auto"/>
                  <w:tcMar>
                    <w:top w:w="30" w:type="dxa"/>
                    <w:left w:w="30" w:type="dxa"/>
                    <w:bottom w:w="30" w:type="dxa"/>
                    <w:right w:w="30" w:type="dxa"/>
                  </w:tcMar>
                  <w:vAlign w:val="center"/>
                  <w:hideMark/>
                </w:tcPr>
                <w:p w14:paraId="12E666EB" w14:textId="77777777" w:rsidR="00694965" w:rsidRPr="00694965" w:rsidRDefault="00694965" w:rsidP="00694965">
                  <w:r w:rsidRPr="00694965">
                    <w:t>Week</w:t>
                  </w:r>
                </w:p>
                <w:p w14:paraId="2C06EFB5" w14:textId="77777777" w:rsidR="00694965" w:rsidRPr="00694965" w:rsidRDefault="00694965" w:rsidP="00694965">
                  <w:r w:rsidRPr="00694965">
                    <w:t>10/07</w:t>
                  </w:r>
                </w:p>
                <w:p w14:paraId="2126BE49" w14:textId="77777777" w:rsidR="00694965" w:rsidRPr="00694965" w:rsidRDefault="00694965" w:rsidP="00694965">
                  <w:r w:rsidRPr="00694965">
                    <w:lastRenderedPageBreak/>
                    <w:t> </w:t>
                  </w:r>
                </w:p>
              </w:tc>
              <w:tc>
                <w:tcPr>
                  <w:tcW w:w="9000" w:type="dxa"/>
                  <w:shd w:val="clear" w:color="auto" w:fill="auto"/>
                  <w:tcMar>
                    <w:top w:w="30" w:type="dxa"/>
                    <w:left w:w="30" w:type="dxa"/>
                    <w:bottom w:w="30" w:type="dxa"/>
                    <w:right w:w="30" w:type="dxa"/>
                  </w:tcMar>
                  <w:vAlign w:val="center"/>
                  <w:hideMark/>
                </w:tcPr>
                <w:p w14:paraId="665EAD97" w14:textId="77777777" w:rsidR="00694965" w:rsidRPr="00694965" w:rsidRDefault="00694965" w:rsidP="00694965">
                  <w:r w:rsidRPr="00694965">
                    <w:rPr>
                      <w:b/>
                      <w:bCs/>
                    </w:rPr>
                    <w:lastRenderedPageBreak/>
                    <w:t>Module 4</w:t>
                  </w:r>
                </w:p>
                <w:p w14:paraId="5936671A" w14:textId="77777777" w:rsidR="00694965" w:rsidRPr="00694965" w:rsidRDefault="00694965" w:rsidP="00694965">
                  <w:r w:rsidRPr="00694965">
                    <w:t>·         Read Chapters 7 &amp; 8</w:t>
                  </w:r>
                </w:p>
                <w:p w14:paraId="171E23D8" w14:textId="77777777" w:rsidR="00694965" w:rsidRPr="00694965" w:rsidRDefault="00694965" w:rsidP="00694965">
                  <w:r w:rsidRPr="00694965">
                    <w:lastRenderedPageBreak/>
                    <w:t>·         Quiz 7 &amp; 8: Due Sunday, 10/13 @11:59 PM</w:t>
                  </w:r>
                </w:p>
              </w:tc>
            </w:tr>
            <w:tr w:rsidR="00694965" w:rsidRPr="00694965" w14:paraId="0F4304A2" w14:textId="77777777">
              <w:tc>
                <w:tcPr>
                  <w:tcW w:w="1530" w:type="dxa"/>
                  <w:shd w:val="clear" w:color="auto" w:fill="auto"/>
                  <w:tcMar>
                    <w:top w:w="30" w:type="dxa"/>
                    <w:left w:w="30" w:type="dxa"/>
                    <w:bottom w:w="30" w:type="dxa"/>
                    <w:right w:w="30" w:type="dxa"/>
                  </w:tcMar>
                  <w:vAlign w:val="center"/>
                  <w:hideMark/>
                </w:tcPr>
                <w:p w14:paraId="2F8B1298" w14:textId="77777777" w:rsidR="00694965" w:rsidRPr="00694965" w:rsidRDefault="00694965" w:rsidP="00694965">
                  <w:r w:rsidRPr="00694965">
                    <w:lastRenderedPageBreak/>
                    <w:t>Week 8</w:t>
                  </w:r>
                </w:p>
                <w:p w14:paraId="055525AB" w14:textId="77777777" w:rsidR="00694965" w:rsidRPr="00694965" w:rsidRDefault="00694965" w:rsidP="00694965">
                  <w:r w:rsidRPr="00694965">
                    <w:t>10/14</w:t>
                  </w:r>
                </w:p>
                <w:p w14:paraId="2E92B96F" w14:textId="77777777" w:rsidR="00694965" w:rsidRPr="00694965" w:rsidRDefault="00694965" w:rsidP="00694965">
                  <w:r w:rsidRPr="00694965">
                    <w:t> </w:t>
                  </w:r>
                </w:p>
              </w:tc>
              <w:tc>
                <w:tcPr>
                  <w:tcW w:w="9000" w:type="dxa"/>
                  <w:shd w:val="clear" w:color="auto" w:fill="auto"/>
                  <w:tcMar>
                    <w:top w:w="30" w:type="dxa"/>
                    <w:left w:w="30" w:type="dxa"/>
                    <w:bottom w:w="30" w:type="dxa"/>
                    <w:right w:w="30" w:type="dxa"/>
                  </w:tcMar>
                  <w:vAlign w:val="center"/>
                  <w:hideMark/>
                </w:tcPr>
                <w:p w14:paraId="4DE0A686" w14:textId="77777777" w:rsidR="00694965" w:rsidRPr="00694965" w:rsidRDefault="00694965" w:rsidP="00694965">
                  <w:r w:rsidRPr="00694965">
                    <w:rPr>
                      <w:b/>
                      <w:bCs/>
                    </w:rPr>
                    <w:t>Module 4</w:t>
                  </w:r>
                </w:p>
                <w:p w14:paraId="3E613C4B" w14:textId="77777777" w:rsidR="00694965" w:rsidRPr="00694965" w:rsidRDefault="00694965" w:rsidP="00694965">
                  <w:r w:rsidRPr="00694965">
                    <w:t>·         Exam 2 (5, 6, 7 &amp; 8): Due Sunday 10/20 @ 11:59 PM</w:t>
                  </w:r>
                </w:p>
                <w:p w14:paraId="3352EC61" w14:textId="77777777" w:rsidR="00694965" w:rsidRPr="00694965" w:rsidRDefault="00694965" w:rsidP="00694965">
                  <w:r w:rsidRPr="00694965">
                    <w:t> </w:t>
                  </w:r>
                </w:p>
              </w:tc>
            </w:tr>
            <w:tr w:rsidR="00694965" w:rsidRPr="00694965" w14:paraId="10685AAE" w14:textId="77777777">
              <w:tc>
                <w:tcPr>
                  <w:tcW w:w="1530" w:type="dxa"/>
                  <w:shd w:val="clear" w:color="auto" w:fill="auto"/>
                  <w:tcMar>
                    <w:top w:w="30" w:type="dxa"/>
                    <w:left w:w="30" w:type="dxa"/>
                    <w:bottom w:w="30" w:type="dxa"/>
                    <w:right w:w="30" w:type="dxa"/>
                  </w:tcMar>
                  <w:vAlign w:val="center"/>
                  <w:hideMark/>
                </w:tcPr>
                <w:p w14:paraId="19156198" w14:textId="77777777" w:rsidR="00694965" w:rsidRPr="00694965" w:rsidRDefault="00694965" w:rsidP="00694965">
                  <w:r w:rsidRPr="00694965">
                    <w:t>Week 9</w:t>
                  </w:r>
                </w:p>
                <w:p w14:paraId="644DB42C" w14:textId="77777777" w:rsidR="00694965" w:rsidRPr="00694965" w:rsidRDefault="00694965" w:rsidP="00694965">
                  <w:r w:rsidRPr="00694965">
                    <w:t>10/21</w:t>
                  </w:r>
                </w:p>
              </w:tc>
              <w:tc>
                <w:tcPr>
                  <w:tcW w:w="9000" w:type="dxa"/>
                  <w:shd w:val="clear" w:color="auto" w:fill="auto"/>
                  <w:tcMar>
                    <w:top w:w="30" w:type="dxa"/>
                    <w:left w:w="30" w:type="dxa"/>
                    <w:bottom w:w="30" w:type="dxa"/>
                    <w:right w:w="30" w:type="dxa"/>
                  </w:tcMar>
                  <w:vAlign w:val="center"/>
                  <w:hideMark/>
                </w:tcPr>
                <w:p w14:paraId="1405DF6B" w14:textId="77777777" w:rsidR="00694965" w:rsidRPr="00694965" w:rsidRDefault="00694965" w:rsidP="00694965">
                  <w:r w:rsidRPr="00694965">
                    <w:rPr>
                      <w:b/>
                      <w:bCs/>
                    </w:rPr>
                    <w:t>Module 5</w:t>
                  </w:r>
                </w:p>
                <w:p w14:paraId="4058C0C5" w14:textId="77777777" w:rsidR="00694965" w:rsidRPr="00694965" w:rsidRDefault="00694965" w:rsidP="00694965">
                  <w:r w:rsidRPr="00694965">
                    <w:t>Discussion Board 3: First post with your answers due Wednesday 10/23 @ 11:59 PM; Two reply posts due Sunday 10/27 @ 11:59 PM</w:t>
                  </w:r>
                </w:p>
                <w:p w14:paraId="27E8288C" w14:textId="77777777" w:rsidR="00694965" w:rsidRPr="00694965" w:rsidRDefault="00694965" w:rsidP="00694965">
                  <w:r w:rsidRPr="00694965">
                    <w:t> </w:t>
                  </w:r>
                </w:p>
              </w:tc>
            </w:tr>
            <w:tr w:rsidR="00694965" w:rsidRPr="00694965" w14:paraId="6324418E" w14:textId="77777777">
              <w:tc>
                <w:tcPr>
                  <w:tcW w:w="1530" w:type="dxa"/>
                  <w:shd w:val="clear" w:color="auto" w:fill="auto"/>
                  <w:tcMar>
                    <w:top w:w="30" w:type="dxa"/>
                    <w:left w:w="30" w:type="dxa"/>
                    <w:bottom w:w="30" w:type="dxa"/>
                    <w:right w:w="30" w:type="dxa"/>
                  </w:tcMar>
                  <w:vAlign w:val="center"/>
                  <w:hideMark/>
                </w:tcPr>
                <w:p w14:paraId="0E6B7432" w14:textId="77777777" w:rsidR="00694965" w:rsidRPr="00694965" w:rsidRDefault="00694965" w:rsidP="00694965">
                  <w:r w:rsidRPr="00694965">
                    <w:t>Week 10</w:t>
                  </w:r>
                </w:p>
                <w:p w14:paraId="4B55515E" w14:textId="77777777" w:rsidR="00694965" w:rsidRPr="00694965" w:rsidRDefault="00694965" w:rsidP="00694965">
                  <w:r w:rsidRPr="00694965">
                    <w:t>10/28</w:t>
                  </w:r>
                </w:p>
              </w:tc>
              <w:tc>
                <w:tcPr>
                  <w:tcW w:w="9000" w:type="dxa"/>
                  <w:shd w:val="clear" w:color="auto" w:fill="auto"/>
                  <w:tcMar>
                    <w:top w:w="30" w:type="dxa"/>
                    <w:left w:w="30" w:type="dxa"/>
                    <w:bottom w:w="30" w:type="dxa"/>
                    <w:right w:w="30" w:type="dxa"/>
                  </w:tcMar>
                  <w:vAlign w:val="center"/>
                  <w:hideMark/>
                </w:tcPr>
                <w:p w14:paraId="231F6DA0" w14:textId="77777777" w:rsidR="00694965" w:rsidRPr="00694965" w:rsidRDefault="00694965" w:rsidP="00694965">
                  <w:r w:rsidRPr="00694965">
                    <w:rPr>
                      <w:b/>
                      <w:bCs/>
                    </w:rPr>
                    <w:t>Module 5</w:t>
                  </w:r>
                </w:p>
                <w:p w14:paraId="07BD4AE0" w14:textId="77777777" w:rsidR="00694965" w:rsidRPr="00694965" w:rsidRDefault="00694965" w:rsidP="00694965">
                  <w:r w:rsidRPr="00694965">
                    <w:t>·         Read Chapters 9 &amp; 10</w:t>
                  </w:r>
                </w:p>
                <w:p w14:paraId="03EE2C40" w14:textId="77777777" w:rsidR="00694965" w:rsidRPr="00694965" w:rsidRDefault="00694965" w:rsidP="00694965">
                  <w:r w:rsidRPr="00694965">
                    <w:t>·         Quiz 9 &amp; 10: Due Sunday 11/03 @11:59 PM </w:t>
                  </w:r>
                </w:p>
              </w:tc>
            </w:tr>
            <w:tr w:rsidR="00694965" w:rsidRPr="00694965" w14:paraId="3CE04F3E" w14:textId="77777777">
              <w:tc>
                <w:tcPr>
                  <w:tcW w:w="1530" w:type="dxa"/>
                  <w:shd w:val="clear" w:color="auto" w:fill="auto"/>
                  <w:tcMar>
                    <w:top w:w="30" w:type="dxa"/>
                    <w:left w:w="30" w:type="dxa"/>
                    <w:bottom w:w="30" w:type="dxa"/>
                    <w:right w:w="30" w:type="dxa"/>
                  </w:tcMar>
                  <w:vAlign w:val="center"/>
                  <w:hideMark/>
                </w:tcPr>
                <w:p w14:paraId="00F3C82B" w14:textId="77777777" w:rsidR="00694965" w:rsidRPr="00694965" w:rsidRDefault="00694965" w:rsidP="00694965"/>
              </w:tc>
              <w:tc>
                <w:tcPr>
                  <w:tcW w:w="9000" w:type="dxa"/>
                  <w:shd w:val="clear" w:color="auto" w:fill="auto"/>
                  <w:tcMar>
                    <w:top w:w="30" w:type="dxa"/>
                    <w:left w:w="30" w:type="dxa"/>
                    <w:bottom w:w="30" w:type="dxa"/>
                    <w:right w:w="30" w:type="dxa"/>
                  </w:tcMar>
                  <w:vAlign w:val="center"/>
                  <w:hideMark/>
                </w:tcPr>
                <w:p w14:paraId="2352DC76" w14:textId="77777777" w:rsidR="00694965" w:rsidRPr="00694965" w:rsidRDefault="00694965" w:rsidP="00694965">
                  <w:r w:rsidRPr="00694965">
                    <w:rPr>
                      <w:b/>
                      <w:bCs/>
                    </w:rPr>
                    <w:t> </w:t>
                  </w:r>
                </w:p>
              </w:tc>
            </w:tr>
            <w:tr w:rsidR="00694965" w:rsidRPr="00694965" w14:paraId="01FDF3F6" w14:textId="77777777">
              <w:tc>
                <w:tcPr>
                  <w:tcW w:w="1530" w:type="dxa"/>
                  <w:shd w:val="clear" w:color="auto" w:fill="auto"/>
                  <w:tcMar>
                    <w:top w:w="30" w:type="dxa"/>
                    <w:left w:w="30" w:type="dxa"/>
                    <w:bottom w:w="30" w:type="dxa"/>
                    <w:right w:w="30" w:type="dxa"/>
                  </w:tcMar>
                  <w:vAlign w:val="center"/>
                  <w:hideMark/>
                </w:tcPr>
                <w:p w14:paraId="044CE198" w14:textId="77777777" w:rsidR="00694965" w:rsidRPr="00694965" w:rsidRDefault="00694965" w:rsidP="00694965">
                  <w:r w:rsidRPr="00694965">
                    <w:t>Week 11</w:t>
                  </w:r>
                </w:p>
                <w:p w14:paraId="14773AC5" w14:textId="77777777" w:rsidR="00694965" w:rsidRPr="00694965" w:rsidRDefault="00694965" w:rsidP="00694965">
                  <w:r w:rsidRPr="00694965">
                    <w:t>11/04</w:t>
                  </w:r>
                </w:p>
              </w:tc>
              <w:tc>
                <w:tcPr>
                  <w:tcW w:w="9000" w:type="dxa"/>
                  <w:shd w:val="clear" w:color="auto" w:fill="auto"/>
                  <w:tcMar>
                    <w:top w:w="30" w:type="dxa"/>
                    <w:left w:w="30" w:type="dxa"/>
                    <w:bottom w:w="30" w:type="dxa"/>
                    <w:right w:w="30" w:type="dxa"/>
                  </w:tcMar>
                  <w:vAlign w:val="center"/>
                  <w:hideMark/>
                </w:tcPr>
                <w:p w14:paraId="3D165409" w14:textId="77777777" w:rsidR="00694965" w:rsidRPr="00694965" w:rsidRDefault="00694965" w:rsidP="00694965">
                  <w:r w:rsidRPr="00694965">
                    <w:rPr>
                      <w:b/>
                      <w:bCs/>
                    </w:rPr>
                    <w:t>Module 6</w:t>
                  </w:r>
                </w:p>
                <w:p w14:paraId="1CA2A727" w14:textId="77777777" w:rsidR="00694965" w:rsidRPr="00694965" w:rsidRDefault="00694965" w:rsidP="00694965">
                  <w:r w:rsidRPr="00694965">
                    <w:t>·         Read Chapters 11 &amp; 12</w:t>
                  </w:r>
                </w:p>
                <w:p w14:paraId="26F33A64" w14:textId="77777777" w:rsidR="00694965" w:rsidRPr="00694965" w:rsidRDefault="00694965" w:rsidP="00694965">
                  <w:r w:rsidRPr="00694965">
                    <w:t>·         Quiz 11 &amp; 12: Due Sunday 11/10 @11:59 PM</w:t>
                  </w:r>
                </w:p>
                <w:p w14:paraId="5C13E325" w14:textId="77777777" w:rsidR="00694965" w:rsidRPr="00694965" w:rsidRDefault="00694965" w:rsidP="00694965">
                  <w:r w:rsidRPr="00694965">
                    <w:rPr>
                      <w:b/>
                      <w:bCs/>
                    </w:rPr>
                    <w:t> </w:t>
                  </w:r>
                </w:p>
              </w:tc>
            </w:tr>
            <w:tr w:rsidR="00694965" w:rsidRPr="00694965" w14:paraId="11821D7D" w14:textId="77777777">
              <w:tc>
                <w:tcPr>
                  <w:tcW w:w="1530" w:type="dxa"/>
                  <w:shd w:val="clear" w:color="auto" w:fill="auto"/>
                  <w:tcMar>
                    <w:top w:w="30" w:type="dxa"/>
                    <w:left w:w="30" w:type="dxa"/>
                    <w:bottom w:w="30" w:type="dxa"/>
                    <w:right w:w="30" w:type="dxa"/>
                  </w:tcMar>
                  <w:vAlign w:val="center"/>
                  <w:hideMark/>
                </w:tcPr>
                <w:p w14:paraId="0684DEF7" w14:textId="77777777" w:rsidR="00694965" w:rsidRPr="00694965" w:rsidRDefault="00694965" w:rsidP="00694965">
                  <w:r w:rsidRPr="00694965">
                    <w:t>Week 12</w:t>
                  </w:r>
                </w:p>
                <w:p w14:paraId="326A5EDC" w14:textId="77777777" w:rsidR="00694965" w:rsidRPr="00694965" w:rsidRDefault="00694965" w:rsidP="00694965">
                  <w:r w:rsidRPr="00694965">
                    <w:t>11/11</w:t>
                  </w:r>
                </w:p>
              </w:tc>
              <w:tc>
                <w:tcPr>
                  <w:tcW w:w="9000" w:type="dxa"/>
                  <w:shd w:val="clear" w:color="auto" w:fill="auto"/>
                  <w:tcMar>
                    <w:top w:w="30" w:type="dxa"/>
                    <w:left w:w="30" w:type="dxa"/>
                    <w:bottom w:w="30" w:type="dxa"/>
                    <w:right w:w="30" w:type="dxa"/>
                  </w:tcMar>
                  <w:vAlign w:val="center"/>
                  <w:hideMark/>
                </w:tcPr>
                <w:p w14:paraId="35C5E013" w14:textId="77777777" w:rsidR="00694965" w:rsidRPr="00694965" w:rsidRDefault="00694965" w:rsidP="00694965">
                  <w:r w:rsidRPr="00694965">
                    <w:rPr>
                      <w:b/>
                      <w:bCs/>
                    </w:rPr>
                    <w:t>Module 6</w:t>
                  </w:r>
                </w:p>
                <w:p w14:paraId="03321269" w14:textId="77777777" w:rsidR="00694965" w:rsidRPr="00694965" w:rsidRDefault="00694965" w:rsidP="00694965">
                  <w:r w:rsidRPr="00694965">
                    <w:t>·         Exam 3 (9, 10, 11 &amp; 12): Due Sunday11/17 @ 11:59 PM</w:t>
                  </w:r>
                </w:p>
                <w:p w14:paraId="32F8E551" w14:textId="77777777" w:rsidR="00694965" w:rsidRPr="00694965" w:rsidRDefault="00694965" w:rsidP="00694965">
                  <w:r w:rsidRPr="00694965">
                    <w:rPr>
                      <w:b/>
                      <w:bCs/>
                    </w:rPr>
                    <w:t> </w:t>
                  </w:r>
                </w:p>
              </w:tc>
            </w:tr>
            <w:tr w:rsidR="00694965" w:rsidRPr="00694965" w14:paraId="00EEE692" w14:textId="77777777">
              <w:tc>
                <w:tcPr>
                  <w:tcW w:w="1530" w:type="dxa"/>
                  <w:shd w:val="clear" w:color="auto" w:fill="auto"/>
                  <w:tcMar>
                    <w:top w:w="30" w:type="dxa"/>
                    <w:left w:w="30" w:type="dxa"/>
                    <w:bottom w:w="30" w:type="dxa"/>
                    <w:right w:w="30" w:type="dxa"/>
                  </w:tcMar>
                  <w:vAlign w:val="center"/>
                  <w:hideMark/>
                </w:tcPr>
                <w:p w14:paraId="47B1EC59" w14:textId="77777777" w:rsidR="00694965" w:rsidRPr="00694965" w:rsidRDefault="00694965" w:rsidP="00694965">
                  <w:r w:rsidRPr="00694965">
                    <w:t>Week 13</w:t>
                  </w:r>
                </w:p>
                <w:p w14:paraId="0FC4E50E" w14:textId="77777777" w:rsidR="00694965" w:rsidRPr="00694965" w:rsidRDefault="00694965" w:rsidP="00694965">
                  <w:r w:rsidRPr="00694965">
                    <w:t>11/18</w:t>
                  </w:r>
                </w:p>
              </w:tc>
              <w:tc>
                <w:tcPr>
                  <w:tcW w:w="9000" w:type="dxa"/>
                  <w:shd w:val="clear" w:color="auto" w:fill="auto"/>
                  <w:tcMar>
                    <w:top w:w="30" w:type="dxa"/>
                    <w:left w:w="30" w:type="dxa"/>
                    <w:bottom w:w="30" w:type="dxa"/>
                    <w:right w:w="30" w:type="dxa"/>
                  </w:tcMar>
                  <w:vAlign w:val="center"/>
                  <w:hideMark/>
                </w:tcPr>
                <w:p w14:paraId="0F9411F2" w14:textId="77777777" w:rsidR="00694965" w:rsidRPr="00694965" w:rsidRDefault="00694965" w:rsidP="00694965">
                  <w:r w:rsidRPr="00694965">
                    <w:rPr>
                      <w:b/>
                      <w:bCs/>
                    </w:rPr>
                    <w:t>Module 7</w:t>
                  </w:r>
                </w:p>
                <w:p w14:paraId="3E812BCF" w14:textId="77777777" w:rsidR="00694965" w:rsidRPr="00694965" w:rsidRDefault="00694965" w:rsidP="00694965">
                  <w:r w:rsidRPr="00694965">
                    <w:t>Discussion Board 4: First post with your answers due Wednesday 11/20 @ 11:59 PM; Two reply posts due Sunday 11/24 @ 11: 59 PM</w:t>
                  </w:r>
                </w:p>
                <w:p w14:paraId="7C7A7531" w14:textId="77777777" w:rsidR="00694965" w:rsidRPr="00694965" w:rsidRDefault="00694965" w:rsidP="00694965">
                  <w:r w:rsidRPr="00694965">
                    <w:t> </w:t>
                  </w:r>
                </w:p>
              </w:tc>
            </w:tr>
            <w:tr w:rsidR="00694965" w:rsidRPr="00694965" w14:paraId="1876B5BD" w14:textId="77777777">
              <w:tc>
                <w:tcPr>
                  <w:tcW w:w="1530" w:type="dxa"/>
                  <w:shd w:val="clear" w:color="auto" w:fill="auto"/>
                  <w:tcMar>
                    <w:top w:w="30" w:type="dxa"/>
                    <w:left w:w="30" w:type="dxa"/>
                    <w:bottom w:w="30" w:type="dxa"/>
                    <w:right w:w="30" w:type="dxa"/>
                  </w:tcMar>
                  <w:vAlign w:val="center"/>
                  <w:hideMark/>
                </w:tcPr>
                <w:p w14:paraId="681015A0" w14:textId="77777777" w:rsidR="00694965" w:rsidRPr="00694965" w:rsidRDefault="00694965" w:rsidP="00694965">
                  <w:r w:rsidRPr="00694965">
                    <w:t> </w:t>
                  </w:r>
                </w:p>
                <w:p w14:paraId="4C1A89DF" w14:textId="77777777" w:rsidR="00694965" w:rsidRPr="00694965" w:rsidRDefault="00694965" w:rsidP="00694965">
                  <w:r w:rsidRPr="00694965">
                    <w:t>Week 14</w:t>
                  </w:r>
                </w:p>
                <w:p w14:paraId="312800C9" w14:textId="77777777" w:rsidR="00694965" w:rsidRPr="00694965" w:rsidRDefault="00694965" w:rsidP="00694965">
                  <w:r w:rsidRPr="00694965">
                    <w:lastRenderedPageBreak/>
                    <w:t>11/25</w:t>
                  </w:r>
                </w:p>
                <w:p w14:paraId="66B2F183" w14:textId="77777777" w:rsidR="00694965" w:rsidRPr="00694965" w:rsidRDefault="00694965" w:rsidP="00694965">
                  <w:r w:rsidRPr="00694965">
                    <w:t> </w:t>
                  </w:r>
                </w:p>
              </w:tc>
              <w:tc>
                <w:tcPr>
                  <w:tcW w:w="9000" w:type="dxa"/>
                  <w:shd w:val="clear" w:color="auto" w:fill="auto"/>
                  <w:tcMar>
                    <w:top w:w="30" w:type="dxa"/>
                    <w:left w:w="30" w:type="dxa"/>
                    <w:bottom w:w="30" w:type="dxa"/>
                    <w:right w:w="30" w:type="dxa"/>
                  </w:tcMar>
                  <w:vAlign w:val="center"/>
                  <w:hideMark/>
                </w:tcPr>
                <w:p w14:paraId="79E82E44" w14:textId="77777777" w:rsidR="00694965" w:rsidRPr="00694965" w:rsidRDefault="00694965" w:rsidP="00694965">
                  <w:r w:rsidRPr="00694965">
                    <w:rPr>
                      <w:b/>
                      <w:bCs/>
                    </w:rPr>
                    <w:lastRenderedPageBreak/>
                    <w:t>Module 7</w:t>
                  </w:r>
                </w:p>
                <w:p w14:paraId="5B43D452" w14:textId="77777777" w:rsidR="00694965" w:rsidRPr="00694965" w:rsidRDefault="00694965" w:rsidP="00694965">
                  <w:r w:rsidRPr="00694965">
                    <w:t>·         Read Chapters 13 &amp; 14</w:t>
                  </w:r>
                </w:p>
                <w:p w14:paraId="5435441A" w14:textId="77777777" w:rsidR="00694965" w:rsidRPr="00694965" w:rsidRDefault="00694965" w:rsidP="00694965">
                  <w:r w:rsidRPr="00694965">
                    <w:lastRenderedPageBreak/>
                    <w:t>·         Quiz 13 &amp; 14: Due Sunday 12/01 @11:59 PM</w:t>
                  </w:r>
                </w:p>
                <w:p w14:paraId="1A826C05" w14:textId="77777777" w:rsidR="00694965" w:rsidRPr="00694965" w:rsidRDefault="00694965" w:rsidP="00694965">
                  <w:r w:rsidRPr="00694965">
                    <w:rPr>
                      <w:b/>
                      <w:bCs/>
                    </w:rPr>
                    <w:t> ****Happy Thanksgiving*****Fall Break November 28-29****</w:t>
                  </w:r>
                </w:p>
              </w:tc>
            </w:tr>
            <w:tr w:rsidR="00694965" w:rsidRPr="00694965" w14:paraId="095377A3" w14:textId="77777777">
              <w:tc>
                <w:tcPr>
                  <w:tcW w:w="1530" w:type="dxa"/>
                  <w:shd w:val="clear" w:color="auto" w:fill="auto"/>
                  <w:tcMar>
                    <w:top w:w="30" w:type="dxa"/>
                    <w:left w:w="30" w:type="dxa"/>
                    <w:bottom w:w="30" w:type="dxa"/>
                    <w:right w:w="30" w:type="dxa"/>
                  </w:tcMar>
                  <w:vAlign w:val="center"/>
                  <w:hideMark/>
                </w:tcPr>
                <w:p w14:paraId="1D26D6CC" w14:textId="77777777" w:rsidR="00694965" w:rsidRPr="00694965" w:rsidRDefault="00694965" w:rsidP="00694965">
                  <w:r w:rsidRPr="00694965">
                    <w:lastRenderedPageBreak/>
                    <w:t>Week 15</w:t>
                  </w:r>
                </w:p>
                <w:p w14:paraId="760B205B" w14:textId="77777777" w:rsidR="00694965" w:rsidRPr="00694965" w:rsidRDefault="00694965" w:rsidP="00694965">
                  <w:r w:rsidRPr="00694965">
                    <w:t>12/02</w:t>
                  </w:r>
                </w:p>
              </w:tc>
              <w:tc>
                <w:tcPr>
                  <w:tcW w:w="9000" w:type="dxa"/>
                  <w:shd w:val="clear" w:color="auto" w:fill="auto"/>
                  <w:tcMar>
                    <w:top w:w="30" w:type="dxa"/>
                    <w:left w:w="30" w:type="dxa"/>
                    <w:bottom w:w="30" w:type="dxa"/>
                    <w:right w:w="30" w:type="dxa"/>
                  </w:tcMar>
                  <w:vAlign w:val="center"/>
                  <w:hideMark/>
                </w:tcPr>
                <w:p w14:paraId="23E53181" w14:textId="77777777" w:rsidR="00694965" w:rsidRPr="00694965" w:rsidRDefault="00694965" w:rsidP="00694965">
                  <w:r w:rsidRPr="00694965">
                    <w:rPr>
                      <w:b/>
                      <w:bCs/>
                    </w:rPr>
                    <w:t>Module 8</w:t>
                  </w:r>
                </w:p>
                <w:p w14:paraId="2AA8F1D0" w14:textId="77777777" w:rsidR="00694965" w:rsidRPr="00694965" w:rsidRDefault="00694965" w:rsidP="00694965">
                  <w:r w:rsidRPr="00694965">
                    <w:t>·         Read Chapters 15 &amp; 16</w:t>
                  </w:r>
                </w:p>
                <w:p w14:paraId="2E518B23" w14:textId="77777777" w:rsidR="00694965" w:rsidRPr="00694965" w:rsidRDefault="00694965" w:rsidP="00694965">
                  <w:r w:rsidRPr="00694965">
                    <w:t>·         Quiz 15 &amp; 16: Due Sunday 12/08 @11:59 PM</w:t>
                  </w:r>
                  <w:r w:rsidRPr="00694965">
                    <w:rPr>
                      <w:b/>
                      <w:bCs/>
                    </w:rPr>
                    <w:t> </w:t>
                  </w:r>
                </w:p>
              </w:tc>
            </w:tr>
            <w:tr w:rsidR="00694965" w:rsidRPr="00694965" w14:paraId="067AACE4" w14:textId="77777777">
              <w:tc>
                <w:tcPr>
                  <w:tcW w:w="1530" w:type="dxa"/>
                  <w:shd w:val="clear" w:color="auto" w:fill="auto"/>
                  <w:tcMar>
                    <w:top w:w="30" w:type="dxa"/>
                    <w:left w:w="30" w:type="dxa"/>
                    <w:bottom w:w="30" w:type="dxa"/>
                    <w:right w:w="30" w:type="dxa"/>
                  </w:tcMar>
                  <w:vAlign w:val="center"/>
                  <w:hideMark/>
                </w:tcPr>
                <w:p w14:paraId="62216B59" w14:textId="77777777" w:rsidR="00694965" w:rsidRPr="00694965" w:rsidRDefault="00694965" w:rsidP="00694965">
                  <w:r w:rsidRPr="00694965">
                    <w:t>Final Week</w:t>
                  </w:r>
                </w:p>
                <w:p w14:paraId="37202BF2" w14:textId="77777777" w:rsidR="00694965" w:rsidRPr="00694965" w:rsidRDefault="00694965" w:rsidP="00694965">
                  <w:r w:rsidRPr="00694965">
                    <w:t>12/09</w:t>
                  </w:r>
                </w:p>
              </w:tc>
              <w:tc>
                <w:tcPr>
                  <w:tcW w:w="9000" w:type="dxa"/>
                  <w:shd w:val="clear" w:color="auto" w:fill="auto"/>
                  <w:tcMar>
                    <w:top w:w="30" w:type="dxa"/>
                    <w:left w:w="30" w:type="dxa"/>
                    <w:bottom w:w="30" w:type="dxa"/>
                    <w:right w:w="30" w:type="dxa"/>
                  </w:tcMar>
                  <w:vAlign w:val="center"/>
                  <w:hideMark/>
                </w:tcPr>
                <w:p w14:paraId="6842AAFE" w14:textId="77777777" w:rsidR="00694965" w:rsidRPr="00694965" w:rsidRDefault="00694965" w:rsidP="00694965">
                  <w:r w:rsidRPr="00694965">
                    <w:rPr>
                      <w:b/>
                      <w:bCs/>
                    </w:rPr>
                    <w:t>Module 8</w:t>
                  </w:r>
                </w:p>
                <w:p w14:paraId="60A6C86F" w14:textId="77777777" w:rsidR="00694965" w:rsidRPr="00694965" w:rsidRDefault="00694965" w:rsidP="00694965">
                  <w:r w:rsidRPr="00694965">
                    <w:t>·         Exam 4 (13, 14, 15 &amp; 16): Due</w:t>
                  </w:r>
                  <w:r w:rsidRPr="00694965">
                    <w:rPr>
                      <w:b/>
                      <w:bCs/>
                      <w:u w:val="single"/>
                    </w:rPr>
                    <w:t> Friday December 13th </w:t>
                  </w:r>
                  <w:r w:rsidRPr="00694965">
                    <w:t>@ 11:59 PM</w:t>
                  </w:r>
                </w:p>
                <w:p w14:paraId="79643552" w14:textId="77777777" w:rsidR="00694965" w:rsidRPr="00694965" w:rsidRDefault="00694965" w:rsidP="00694965">
                  <w:r w:rsidRPr="00694965">
                    <w:t> </w:t>
                  </w:r>
                </w:p>
                <w:p w14:paraId="145E7351" w14:textId="77777777" w:rsidR="00694965" w:rsidRPr="00694965" w:rsidRDefault="00694965" w:rsidP="00694965">
                  <w:r w:rsidRPr="00694965">
                    <w:t>Note: extra credit assignment(s)/points, as well as dates will be determined during the course.</w:t>
                  </w:r>
                </w:p>
              </w:tc>
            </w:tr>
          </w:tbl>
          <w:p w14:paraId="2B475EBA" w14:textId="77777777" w:rsidR="00694965" w:rsidRPr="00694965" w:rsidRDefault="00694965" w:rsidP="00694965">
            <w:r w:rsidRPr="00694965">
              <w:t>This schedule is subject to change by the instructor. Changes to this schedule will be communicated by Canvas email.</w:t>
            </w:r>
          </w:p>
          <w:tbl>
            <w:tblPr>
              <w:tblW w:w="10530" w:type="dxa"/>
              <w:tblCellMar>
                <w:top w:w="15" w:type="dxa"/>
                <w:left w:w="15" w:type="dxa"/>
                <w:bottom w:w="15" w:type="dxa"/>
                <w:right w:w="15" w:type="dxa"/>
              </w:tblCellMar>
              <w:tblLook w:val="04A0" w:firstRow="1" w:lastRow="0" w:firstColumn="1" w:lastColumn="0" w:noHBand="0" w:noVBand="1"/>
            </w:tblPr>
            <w:tblGrid>
              <w:gridCol w:w="10530"/>
            </w:tblGrid>
            <w:tr w:rsidR="00694965" w:rsidRPr="00694965" w14:paraId="4EF271AA" w14:textId="77777777">
              <w:tc>
                <w:tcPr>
                  <w:tcW w:w="10470" w:type="dxa"/>
                  <w:shd w:val="clear" w:color="auto" w:fill="auto"/>
                  <w:tcMar>
                    <w:top w:w="30" w:type="dxa"/>
                    <w:left w:w="30" w:type="dxa"/>
                    <w:bottom w:w="30" w:type="dxa"/>
                    <w:right w:w="30" w:type="dxa"/>
                  </w:tcMar>
                  <w:vAlign w:val="center"/>
                  <w:hideMark/>
                </w:tcPr>
                <w:p w14:paraId="6C09CC60" w14:textId="77777777" w:rsidR="00694965" w:rsidRPr="00694965" w:rsidRDefault="00694965" w:rsidP="00694965">
                  <w:r w:rsidRPr="00694965">
                    <w:rPr>
                      <w:b/>
                      <w:bCs/>
                    </w:rPr>
                    <w:t>Course Evaluation Methods</w:t>
                  </w:r>
                </w:p>
              </w:tc>
            </w:tr>
            <w:tr w:rsidR="00694965" w:rsidRPr="00694965" w14:paraId="72BC0D25" w14:textId="77777777">
              <w:tc>
                <w:tcPr>
                  <w:tcW w:w="10470" w:type="dxa"/>
                  <w:shd w:val="clear" w:color="auto" w:fill="auto"/>
                  <w:tcMar>
                    <w:top w:w="30" w:type="dxa"/>
                    <w:left w:w="30" w:type="dxa"/>
                    <w:bottom w:w="30" w:type="dxa"/>
                    <w:right w:w="30" w:type="dxa"/>
                  </w:tcMar>
                  <w:vAlign w:val="center"/>
                  <w:hideMark/>
                </w:tcPr>
                <w:p w14:paraId="45FF6B16" w14:textId="77777777" w:rsidR="00694965" w:rsidRPr="00694965" w:rsidRDefault="00694965" w:rsidP="00694965">
                  <w:r w:rsidRPr="00694965">
                    <w:rPr>
                      <w:b/>
                      <w:bCs/>
                    </w:rPr>
                    <w:t> </w:t>
                  </w:r>
                </w:p>
              </w:tc>
            </w:tr>
            <w:tr w:rsidR="00694965" w:rsidRPr="00694965" w14:paraId="25B6BD5C" w14:textId="77777777">
              <w:tc>
                <w:tcPr>
                  <w:tcW w:w="10470" w:type="dxa"/>
                  <w:shd w:val="clear" w:color="auto" w:fill="auto"/>
                  <w:tcMar>
                    <w:top w:w="30" w:type="dxa"/>
                    <w:left w:w="30" w:type="dxa"/>
                    <w:bottom w:w="30" w:type="dxa"/>
                    <w:right w:w="30" w:type="dxa"/>
                  </w:tcMar>
                  <w:vAlign w:val="center"/>
                  <w:hideMark/>
                </w:tcPr>
                <w:p w14:paraId="335142B2" w14:textId="77777777" w:rsidR="00694965" w:rsidRPr="00694965" w:rsidRDefault="00694965" w:rsidP="00694965">
                  <w:r w:rsidRPr="00694965">
                    <w:t>This course will utilize the following instruments to determine student grades and proficiency of the learning outcomes for the course.</w:t>
                  </w:r>
                </w:p>
                <w:p w14:paraId="4F78830D" w14:textId="77777777" w:rsidR="00694965" w:rsidRPr="00694965" w:rsidRDefault="00694965" w:rsidP="00694965">
                  <w:r w:rsidRPr="00694965">
                    <w:rPr>
                      <w:b/>
                      <w:bCs/>
                    </w:rPr>
                    <w:t> </w:t>
                  </w:r>
                  <w:r w:rsidRPr="00694965">
                    <w:rPr>
                      <w:u w:val="single"/>
                    </w:rPr>
                    <w:t>Discussion Boards</w:t>
                  </w:r>
                </w:p>
                <w:p w14:paraId="5D486223" w14:textId="77777777" w:rsidR="00694965" w:rsidRPr="00694965" w:rsidRDefault="00694965" w:rsidP="00694965">
                  <w:r w:rsidRPr="00694965">
                    <w:t>Part of an effective class is the synergy created with online discussions. Your assignments </w:t>
                  </w:r>
                  <w:r w:rsidRPr="00694965">
                    <w:rPr>
                      <w:b/>
                      <w:bCs/>
                    </w:rPr>
                    <w:t>require that you participate in online discussions</w:t>
                  </w:r>
                  <w:r w:rsidRPr="00694965">
                    <w:t>. Online discussions require you to post an Original Response to my question(s) and Reply to the Original Response or replies of your classmates (i.e. peers). As part of your course grade, you are required to post at least </w:t>
                  </w:r>
                  <w:r w:rsidRPr="00694965">
                    <w:rPr>
                      <w:b/>
                      <w:bCs/>
                    </w:rPr>
                    <w:t>4 Original </w:t>
                  </w:r>
                  <w:r w:rsidRPr="00694965">
                    <w:rPr>
                      <w:b/>
                      <w:bCs/>
                      <w:u w:val="single"/>
                    </w:rPr>
                    <w:t>and</w:t>
                  </w:r>
                  <w:r w:rsidRPr="00694965">
                    <w:rPr>
                      <w:b/>
                      <w:bCs/>
                    </w:rPr>
                    <w:t> 8 </w:t>
                  </w:r>
                  <w:r w:rsidRPr="00694965">
                    <w:t>Reply postings in the discussion forums as requested in the Discussion Board section of each Module.</w:t>
                  </w:r>
                </w:p>
                <w:p w14:paraId="3CE9BF71" w14:textId="77777777" w:rsidR="00694965" w:rsidRPr="00694965" w:rsidRDefault="00694965" w:rsidP="00694965">
                  <w:r w:rsidRPr="00694965">
                    <w:t>All Discussion postings are time sensitive as indicated in the Course Schedule. Discussion forums will be </w:t>
                  </w:r>
                  <w:r w:rsidRPr="00694965">
                    <w:rPr>
                      <w:i/>
                      <w:iCs/>
                    </w:rPr>
                    <w:t>locked up</w:t>
                  </w:r>
                  <w:r w:rsidRPr="00694965">
                    <w:t> (no more posts) at the times indicated.</w:t>
                  </w:r>
                </w:p>
                <w:p w14:paraId="6E622D03" w14:textId="77777777" w:rsidR="00694965" w:rsidRPr="00694965" w:rsidRDefault="00694965" w:rsidP="00694965">
                  <w:r w:rsidRPr="00694965">
                    <w:t>No discussion credit will be given if you do not post timely responses to the Discussion Forums. You will not receive partial credit – you must make both posts (i.e., Original Response and Two Replies) and answer all questions to receive credit for/in a discussion forum.</w:t>
                  </w:r>
                </w:p>
                <w:p w14:paraId="4765B98F" w14:textId="77777777" w:rsidR="00694965" w:rsidRPr="00694965" w:rsidRDefault="00694965" w:rsidP="00694965">
                  <w:r w:rsidRPr="00694965">
                    <w:t>Discussion credit (points) will be assigned the week following the close of a discussion.  Discussion Boards are intended to promote discussion between and among students. </w:t>
                  </w:r>
                </w:p>
                <w:p w14:paraId="248C8B54" w14:textId="77777777" w:rsidR="00694965" w:rsidRPr="00694965" w:rsidRDefault="00694965" w:rsidP="00694965">
                  <w:r w:rsidRPr="00694965">
                    <w:lastRenderedPageBreak/>
                    <w:t>There is no provision for making up a missed question for discussion and no questions for discussion will be administered at a time different than that provided in the syllabus.</w:t>
                  </w:r>
                </w:p>
                <w:p w14:paraId="3EC9C9F7" w14:textId="77777777" w:rsidR="00694965" w:rsidRPr="00694965" w:rsidRDefault="00694965" w:rsidP="00694965">
                  <w:r w:rsidRPr="00694965">
                    <w:t xml:space="preserve">Do NOT attach a file in lieu of text in a Discussion post. No one will read it done this way as it requires a </w:t>
                  </w:r>
                  <w:proofErr w:type="gramStart"/>
                  <w:r w:rsidRPr="00694965">
                    <w:t>download</w:t>
                  </w:r>
                  <w:proofErr w:type="gramEnd"/>
                  <w:r w:rsidRPr="00694965">
                    <w:t xml:space="preserve"> and it is too much trouble.</w:t>
                  </w:r>
                </w:p>
                <w:p w14:paraId="5E55E843" w14:textId="77777777" w:rsidR="00694965" w:rsidRPr="00694965" w:rsidRDefault="00694965" w:rsidP="00694965">
                  <w:r w:rsidRPr="00694965">
                    <w:t>Just reply to my Discussion Board question(s) rather than creating a new discussion thread. You will do that also in replying to someone else’s post anyway.   (New threads are started when you hit “Compose [New] Discussion Message” and change the Subject Line). Do not start a new discussion thread (by composing a new message) within a discussion forum – reply only to my or someone else’s post(s).</w:t>
                  </w:r>
                </w:p>
                <w:p w14:paraId="20BC42E2" w14:textId="77777777" w:rsidR="00694965" w:rsidRPr="00694965" w:rsidRDefault="00694965" w:rsidP="00694965">
                  <w:r w:rsidRPr="00694965">
                    <w:t xml:space="preserve">Remember that it takes 2 posted responses within a discussion to receive credit. If you reply to my discussion question(s) but do not post a response to your classmate’s, you will receive a ZERO for that assignment. Remember, also, that you will not receive any credit unless you answer </w:t>
                  </w:r>
                  <w:proofErr w:type="gramStart"/>
                  <w:r w:rsidRPr="00694965">
                    <w:t>ALL of</w:t>
                  </w:r>
                  <w:proofErr w:type="gramEnd"/>
                  <w:r w:rsidRPr="00694965">
                    <w:t xml:space="preserve"> my questions in a reply to my question(s). </w:t>
                  </w:r>
                  <w:proofErr w:type="gramStart"/>
                  <w:r w:rsidRPr="00694965">
                    <w:t>Again</w:t>
                  </w:r>
                  <w:proofErr w:type="gramEnd"/>
                  <w:r w:rsidRPr="00694965">
                    <w:t xml:space="preserve"> remember that you must have at least one (</w:t>
                  </w:r>
                  <w:r w:rsidRPr="00694965">
                    <w:rPr>
                      <w:b/>
                      <w:bCs/>
                    </w:rPr>
                    <w:t>1) original response to ALL of the question(s) I ask in a discussion AND at least two (2) replies</w:t>
                  </w:r>
                  <w:r w:rsidRPr="00694965">
                    <w:t> to a classmate’s post in a discussion forum by the Syllabus deadline for the assignment.  </w:t>
                  </w:r>
                </w:p>
                <w:p w14:paraId="715EAB32" w14:textId="77777777" w:rsidR="00694965" w:rsidRPr="00694965" w:rsidRDefault="00694965" w:rsidP="00694965">
                  <w:r w:rsidRPr="00694965">
                    <w:t>Public Discussion replies from me are unusual.   A Discussion reply post from me will be rare simply because of the volume involved. I do READ and EVALUATE every post. I may reply to your post PRIVATELY. I will let you know privately if you are not in the right track. Please do not be offended if I do not reply to your discussion post. I do reply to all email.</w:t>
                  </w:r>
                </w:p>
                <w:p w14:paraId="57DA87DC" w14:textId="77777777" w:rsidR="00694965" w:rsidRPr="00694965" w:rsidRDefault="00694965" w:rsidP="00694965">
                  <w:r w:rsidRPr="00694965">
                    <w:t>I suggest that you save al messages/mail/posts until the end of the course. I do … so I can prove what was/was not sent/received during the semester.</w:t>
                  </w:r>
                </w:p>
                <w:p w14:paraId="759AF5EF" w14:textId="77777777" w:rsidR="00694965" w:rsidRPr="00694965" w:rsidRDefault="00694965" w:rsidP="00694965">
                  <w:r w:rsidRPr="00694965">
                    <w:t>Although discussion posts are locked up Sundays @ 11:59 pm (except for the last week of classes), grades will not be posted until I read, evaluate, and process all posts. This will usually be by the Wednesday following the close of discussion.   In other words, there is not an immediate return of Discussion evaluation/grades as there is with Quizzes.  </w:t>
                  </w:r>
                </w:p>
                <w:p w14:paraId="54D9CB0F" w14:textId="77777777" w:rsidR="00694965" w:rsidRPr="00694965" w:rsidRDefault="00694965" w:rsidP="00694965">
                  <w:r w:rsidRPr="00694965">
                    <w:rPr>
                      <w:u w:val="single"/>
                    </w:rPr>
                    <w:t>Quizzes</w:t>
                  </w:r>
                </w:p>
                <w:p w14:paraId="424FD464" w14:textId="77777777" w:rsidR="00694965" w:rsidRPr="00694965" w:rsidRDefault="00694965" w:rsidP="00694965">
                  <w:r w:rsidRPr="00694965">
                    <w:t>You will have 16 Canvas Chapter Quizzes over the course term. No Chapter Quiz grades will be dropped. In each module, you will all quizzes in the quiz folder and will be available on and will expire on the dates specified on the Course Schedule. </w:t>
                  </w:r>
                </w:p>
                <w:p w14:paraId="0B93E748" w14:textId="77777777" w:rsidR="00694965" w:rsidRPr="00694965" w:rsidRDefault="00694965" w:rsidP="00694965">
                  <w:r w:rsidRPr="00694965">
                    <w:t>All Quizzes are open book, open notes. Complete the quizzes without the help of anyone else. Complete the quizzes after you finish reading the assigned work for that week. You will receive a zero if you do not complete a quiz by its deadline.</w:t>
                  </w:r>
                </w:p>
                <w:p w14:paraId="441C7EA9" w14:textId="77777777" w:rsidR="00694965" w:rsidRPr="00694965" w:rsidRDefault="00694965" w:rsidP="00694965">
                  <w:r w:rsidRPr="00694965">
                    <w:lastRenderedPageBreak/>
                    <w:t xml:space="preserve">Each quiz contains 5 multiple </w:t>
                  </w:r>
                  <w:proofErr w:type="gramStart"/>
                  <w:r w:rsidRPr="00694965">
                    <w:t>choice</w:t>
                  </w:r>
                  <w:proofErr w:type="gramEnd"/>
                  <w:r w:rsidRPr="00694965">
                    <w:t xml:space="preserve"> or True/False questions and has a time limit of 20 minutes. You can take a Chapter Quiz </w:t>
                  </w:r>
                  <w:r w:rsidRPr="00694965">
                    <w:rPr>
                      <w:i/>
                      <w:iCs/>
                    </w:rPr>
                    <w:t>only once</w:t>
                  </w:r>
                  <w:r w:rsidRPr="00694965">
                    <w:t xml:space="preserve">. UNT Canvas Server time rules for </w:t>
                  </w:r>
                  <w:proofErr w:type="gramStart"/>
                  <w:r w:rsidRPr="00694965">
                    <w:t>any and all</w:t>
                  </w:r>
                  <w:proofErr w:type="gramEnd"/>
                  <w:r w:rsidRPr="00694965">
                    <w:t xml:space="preserve"> Quiz/Testing purposes.  Quiz scores will be posted to your student record </w:t>
                  </w:r>
                  <w:proofErr w:type="gramStart"/>
                  <w:r w:rsidRPr="00694965">
                    <w:t>in</w:t>
                  </w:r>
                  <w:proofErr w:type="gramEnd"/>
                  <w:r w:rsidRPr="00694965">
                    <w:t xml:space="preserve"> Canvas. There is no provision for making up a missed quiz and no quiz will be given at a different time than that provided in the course syllabus. Chapter Quiz results are returned after a quiz is graded. </w:t>
                  </w:r>
                </w:p>
                <w:p w14:paraId="1433FA81" w14:textId="77777777" w:rsidR="00694965" w:rsidRPr="00694965" w:rsidRDefault="00694965" w:rsidP="00694965">
                  <w:r w:rsidRPr="00694965">
                    <w:t> </w:t>
                  </w:r>
                  <w:r w:rsidRPr="00694965">
                    <w:rPr>
                      <w:u w:val="single"/>
                    </w:rPr>
                    <w:t>Exams 1, 2, 3 &amp; 4</w:t>
                  </w:r>
                </w:p>
                <w:p w14:paraId="291DE9ED" w14:textId="77777777" w:rsidR="00694965" w:rsidRPr="00694965" w:rsidRDefault="00694965" w:rsidP="00694965">
                  <w:r w:rsidRPr="00694965">
                    <w:t xml:space="preserve">These are online exams. They contain multiple choice items testing your comprehension of and ability to integrate material </w:t>
                  </w:r>
                  <w:proofErr w:type="gramStart"/>
                  <w:r w:rsidRPr="00694965">
                    <w:t>associate</w:t>
                  </w:r>
                  <w:proofErr w:type="gramEnd"/>
                  <w:r w:rsidRPr="00694965">
                    <w:t xml:space="preserve"> with your textbook reading assignments.</w:t>
                  </w:r>
                </w:p>
                <w:tbl>
                  <w:tblPr>
                    <w:tblW w:w="10440" w:type="dxa"/>
                    <w:tblCellMar>
                      <w:top w:w="15" w:type="dxa"/>
                      <w:left w:w="15" w:type="dxa"/>
                      <w:bottom w:w="15" w:type="dxa"/>
                      <w:right w:w="15" w:type="dxa"/>
                    </w:tblCellMar>
                    <w:tblLook w:val="04A0" w:firstRow="1" w:lastRow="0" w:firstColumn="1" w:lastColumn="0" w:noHBand="0" w:noVBand="1"/>
                  </w:tblPr>
                  <w:tblGrid>
                    <w:gridCol w:w="10440"/>
                  </w:tblGrid>
                  <w:tr w:rsidR="00694965" w:rsidRPr="00694965" w14:paraId="5B963F70" w14:textId="77777777">
                    <w:tc>
                      <w:tcPr>
                        <w:tcW w:w="10380" w:type="dxa"/>
                        <w:shd w:val="clear" w:color="auto" w:fill="auto"/>
                        <w:tcMar>
                          <w:top w:w="30" w:type="dxa"/>
                          <w:left w:w="30" w:type="dxa"/>
                          <w:bottom w:w="30" w:type="dxa"/>
                          <w:right w:w="30" w:type="dxa"/>
                        </w:tcMar>
                        <w:vAlign w:val="center"/>
                        <w:hideMark/>
                      </w:tcPr>
                      <w:p w14:paraId="7BA3F260" w14:textId="77777777" w:rsidR="00694965" w:rsidRPr="00694965" w:rsidRDefault="00694965" w:rsidP="00694965">
                        <w:r w:rsidRPr="00694965">
                          <w:t> </w:t>
                        </w:r>
                        <w:r w:rsidRPr="00694965">
                          <w:rPr>
                            <w:b/>
                            <w:bCs/>
                          </w:rPr>
                          <w:t>                     Grading Matrix:</w:t>
                        </w:r>
                      </w:p>
                    </w:tc>
                  </w:tr>
                  <w:tr w:rsidR="00694965" w:rsidRPr="00694965" w14:paraId="0FD02854" w14:textId="77777777">
                    <w:tc>
                      <w:tcPr>
                        <w:tcW w:w="10380" w:type="dxa"/>
                        <w:shd w:val="clear" w:color="auto" w:fill="auto"/>
                        <w:tcMar>
                          <w:top w:w="30" w:type="dxa"/>
                          <w:left w:w="30" w:type="dxa"/>
                          <w:bottom w:w="30" w:type="dxa"/>
                          <w:right w:w="3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4200"/>
                          <w:gridCol w:w="3060"/>
                        </w:tblGrid>
                        <w:tr w:rsidR="00694965" w:rsidRPr="00694965" w14:paraId="19D5C1FB" w14:textId="77777777">
                          <w:tc>
                            <w:tcPr>
                              <w:tcW w:w="4200" w:type="dxa"/>
                              <w:shd w:val="clear" w:color="auto" w:fill="auto"/>
                              <w:tcMar>
                                <w:top w:w="30" w:type="dxa"/>
                                <w:left w:w="30" w:type="dxa"/>
                                <w:bottom w:w="30" w:type="dxa"/>
                                <w:right w:w="30" w:type="dxa"/>
                              </w:tcMar>
                              <w:vAlign w:val="center"/>
                              <w:hideMark/>
                            </w:tcPr>
                            <w:p w14:paraId="2E0CA18D" w14:textId="77777777" w:rsidR="00694965" w:rsidRPr="00694965" w:rsidRDefault="00694965" w:rsidP="00694965">
                              <w:r w:rsidRPr="00694965">
                                <w:rPr>
                                  <w:b/>
                                  <w:bCs/>
                                </w:rPr>
                                <w:t>Activities/Assignments</w:t>
                              </w:r>
                            </w:p>
                          </w:tc>
                          <w:tc>
                            <w:tcPr>
                              <w:tcW w:w="3060" w:type="dxa"/>
                              <w:shd w:val="clear" w:color="auto" w:fill="auto"/>
                              <w:tcMar>
                                <w:top w:w="30" w:type="dxa"/>
                                <w:left w:w="30" w:type="dxa"/>
                                <w:bottom w:w="30" w:type="dxa"/>
                                <w:right w:w="30" w:type="dxa"/>
                              </w:tcMar>
                              <w:vAlign w:val="center"/>
                              <w:hideMark/>
                            </w:tcPr>
                            <w:p w14:paraId="359E6D59" w14:textId="77777777" w:rsidR="00694965" w:rsidRPr="00694965" w:rsidRDefault="00694965" w:rsidP="00694965">
                              <w:r w:rsidRPr="00694965">
                                <w:rPr>
                                  <w:b/>
                                  <w:bCs/>
                                </w:rPr>
                                <w:t>Max. Points</w:t>
                              </w:r>
                            </w:p>
                          </w:tc>
                        </w:tr>
                        <w:tr w:rsidR="00694965" w:rsidRPr="00694965" w14:paraId="7F2A75FE" w14:textId="77777777">
                          <w:tc>
                            <w:tcPr>
                              <w:tcW w:w="4200" w:type="dxa"/>
                              <w:shd w:val="clear" w:color="auto" w:fill="auto"/>
                              <w:tcMar>
                                <w:top w:w="30" w:type="dxa"/>
                                <w:left w:w="30" w:type="dxa"/>
                                <w:bottom w:w="30" w:type="dxa"/>
                                <w:right w:w="30" w:type="dxa"/>
                              </w:tcMar>
                              <w:vAlign w:val="center"/>
                              <w:hideMark/>
                            </w:tcPr>
                            <w:p w14:paraId="387F7B13" w14:textId="77777777" w:rsidR="00694965" w:rsidRPr="00694965" w:rsidRDefault="00694965" w:rsidP="00694965">
                              <w:r w:rsidRPr="00694965">
                                <w:t>4 Discussion Boards (50 points each)</w:t>
                              </w:r>
                            </w:p>
                          </w:tc>
                          <w:tc>
                            <w:tcPr>
                              <w:tcW w:w="3060" w:type="dxa"/>
                              <w:shd w:val="clear" w:color="auto" w:fill="auto"/>
                              <w:tcMar>
                                <w:top w:w="30" w:type="dxa"/>
                                <w:left w:w="30" w:type="dxa"/>
                                <w:bottom w:w="30" w:type="dxa"/>
                                <w:right w:w="30" w:type="dxa"/>
                              </w:tcMar>
                              <w:vAlign w:val="center"/>
                              <w:hideMark/>
                            </w:tcPr>
                            <w:p w14:paraId="0DA146EC" w14:textId="77777777" w:rsidR="00694965" w:rsidRPr="00694965" w:rsidRDefault="00694965" w:rsidP="00694965">
                              <w:r w:rsidRPr="00694965">
                                <w:t>200</w:t>
                              </w:r>
                            </w:p>
                          </w:tc>
                        </w:tr>
                        <w:tr w:rsidR="00694965" w:rsidRPr="00694965" w14:paraId="513E3E96" w14:textId="77777777">
                          <w:tc>
                            <w:tcPr>
                              <w:tcW w:w="4200" w:type="dxa"/>
                              <w:shd w:val="clear" w:color="auto" w:fill="auto"/>
                              <w:tcMar>
                                <w:top w:w="30" w:type="dxa"/>
                                <w:left w:w="30" w:type="dxa"/>
                                <w:bottom w:w="30" w:type="dxa"/>
                                <w:right w:w="30" w:type="dxa"/>
                              </w:tcMar>
                              <w:vAlign w:val="center"/>
                              <w:hideMark/>
                            </w:tcPr>
                            <w:p w14:paraId="1AFD7C33" w14:textId="77777777" w:rsidR="00694965" w:rsidRPr="00694965" w:rsidRDefault="00694965" w:rsidP="00694965">
                              <w:r w:rsidRPr="00694965">
                                <w:t>16 quizzes (5 points each)</w:t>
                              </w:r>
                            </w:p>
                          </w:tc>
                          <w:tc>
                            <w:tcPr>
                              <w:tcW w:w="3060" w:type="dxa"/>
                              <w:shd w:val="clear" w:color="auto" w:fill="auto"/>
                              <w:tcMar>
                                <w:top w:w="30" w:type="dxa"/>
                                <w:left w:w="30" w:type="dxa"/>
                                <w:bottom w:w="30" w:type="dxa"/>
                                <w:right w:w="30" w:type="dxa"/>
                              </w:tcMar>
                              <w:vAlign w:val="center"/>
                              <w:hideMark/>
                            </w:tcPr>
                            <w:p w14:paraId="09926BCD" w14:textId="77777777" w:rsidR="00694965" w:rsidRPr="00694965" w:rsidRDefault="00694965" w:rsidP="00694965">
                              <w:r w:rsidRPr="00694965">
                                <w:t>   80</w:t>
                              </w:r>
                            </w:p>
                          </w:tc>
                        </w:tr>
                        <w:tr w:rsidR="00694965" w:rsidRPr="00694965" w14:paraId="210BD8E4" w14:textId="77777777">
                          <w:tc>
                            <w:tcPr>
                              <w:tcW w:w="4200" w:type="dxa"/>
                              <w:shd w:val="clear" w:color="auto" w:fill="auto"/>
                              <w:tcMar>
                                <w:top w:w="30" w:type="dxa"/>
                                <w:left w:w="30" w:type="dxa"/>
                                <w:bottom w:w="30" w:type="dxa"/>
                                <w:right w:w="30" w:type="dxa"/>
                              </w:tcMar>
                              <w:vAlign w:val="center"/>
                              <w:hideMark/>
                            </w:tcPr>
                            <w:p w14:paraId="5BF3D349" w14:textId="77777777" w:rsidR="00694965" w:rsidRPr="00694965" w:rsidRDefault="00694965" w:rsidP="00694965">
                              <w:r w:rsidRPr="00694965">
                                <w:t>4 Exams (100 points each)</w:t>
                              </w:r>
                            </w:p>
                          </w:tc>
                          <w:tc>
                            <w:tcPr>
                              <w:tcW w:w="3060" w:type="dxa"/>
                              <w:shd w:val="clear" w:color="auto" w:fill="auto"/>
                              <w:tcMar>
                                <w:top w:w="30" w:type="dxa"/>
                                <w:left w:w="30" w:type="dxa"/>
                                <w:bottom w:w="30" w:type="dxa"/>
                                <w:right w:w="30" w:type="dxa"/>
                              </w:tcMar>
                              <w:vAlign w:val="center"/>
                              <w:hideMark/>
                            </w:tcPr>
                            <w:p w14:paraId="33FD8CB5" w14:textId="77777777" w:rsidR="00694965" w:rsidRPr="00694965" w:rsidRDefault="00694965" w:rsidP="00694965">
                              <w:r w:rsidRPr="00694965">
                                <w:t>400</w:t>
                              </w:r>
                            </w:p>
                          </w:tc>
                        </w:tr>
                        <w:tr w:rsidR="00694965" w:rsidRPr="00694965" w14:paraId="77ACF07D" w14:textId="77777777">
                          <w:tc>
                            <w:tcPr>
                              <w:tcW w:w="4200" w:type="dxa"/>
                              <w:shd w:val="clear" w:color="auto" w:fill="auto"/>
                              <w:tcMar>
                                <w:top w:w="30" w:type="dxa"/>
                                <w:left w:w="30" w:type="dxa"/>
                                <w:bottom w:w="30" w:type="dxa"/>
                                <w:right w:w="30" w:type="dxa"/>
                              </w:tcMar>
                              <w:vAlign w:val="center"/>
                              <w:hideMark/>
                            </w:tcPr>
                            <w:p w14:paraId="5E8C7433" w14:textId="77777777" w:rsidR="00694965" w:rsidRPr="00694965" w:rsidRDefault="00694965" w:rsidP="00694965">
                              <w:r w:rsidRPr="00694965">
                                <w:t>     Ice Breaker Exercise</w:t>
                              </w:r>
                            </w:p>
                          </w:tc>
                          <w:tc>
                            <w:tcPr>
                              <w:tcW w:w="3060" w:type="dxa"/>
                              <w:shd w:val="clear" w:color="auto" w:fill="auto"/>
                              <w:tcMar>
                                <w:top w:w="30" w:type="dxa"/>
                                <w:left w:w="30" w:type="dxa"/>
                                <w:bottom w:w="30" w:type="dxa"/>
                                <w:right w:w="30" w:type="dxa"/>
                              </w:tcMar>
                              <w:vAlign w:val="center"/>
                              <w:hideMark/>
                            </w:tcPr>
                            <w:p w14:paraId="4D52AC68" w14:textId="77777777" w:rsidR="00694965" w:rsidRPr="00694965" w:rsidRDefault="00694965" w:rsidP="00694965">
                              <w:r w:rsidRPr="00694965">
                                <w:t>   5</w:t>
                              </w:r>
                            </w:p>
                          </w:tc>
                        </w:tr>
                        <w:tr w:rsidR="00694965" w:rsidRPr="00694965" w14:paraId="43124AC2" w14:textId="77777777">
                          <w:tc>
                            <w:tcPr>
                              <w:tcW w:w="4200" w:type="dxa"/>
                              <w:shd w:val="clear" w:color="auto" w:fill="auto"/>
                              <w:tcMar>
                                <w:top w:w="30" w:type="dxa"/>
                                <w:left w:w="30" w:type="dxa"/>
                                <w:bottom w:w="30" w:type="dxa"/>
                                <w:right w:w="30" w:type="dxa"/>
                              </w:tcMar>
                              <w:vAlign w:val="center"/>
                              <w:hideMark/>
                            </w:tcPr>
                            <w:p w14:paraId="4092DC07" w14:textId="77777777" w:rsidR="00694965" w:rsidRPr="00694965" w:rsidRDefault="00694965" w:rsidP="00694965">
                              <w:r w:rsidRPr="00694965">
                                <w:rPr>
                                  <w:b/>
                                  <w:bCs/>
                                </w:rPr>
                                <w:t>Total</w:t>
                              </w:r>
                            </w:p>
                          </w:tc>
                          <w:tc>
                            <w:tcPr>
                              <w:tcW w:w="3060" w:type="dxa"/>
                              <w:shd w:val="clear" w:color="auto" w:fill="auto"/>
                              <w:tcMar>
                                <w:top w:w="30" w:type="dxa"/>
                                <w:left w:w="30" w:type="dxa"/>
                                <w:bottom w:w="30" w:type="dxa"/>
                                <w:right w:w="30" w:type="dxa"/>
                              </w:tcMar>
                              <w:vAlign w:val="center"/>
                              <w:hideMark/>
                            </w:tcPr>
                            <w:p w14:paraId="5D0FD2AE" w14:textId="77777777" w:rsidR="00694965" w:rsidRPr="00694965" w:rsidRDefault="00694965" w:rsidP="00694965">
                              <w:r w:rsidRPr="00694965">
                                <w:rPr>
                                  <w:b/>
                                  <w:bCs/>
                                </w:rPr>
                                <w:t>685</w:t>
                              </w:r>
                            </w:p>
                          </w:tc>
                        </w:tr>
                      </w:tbl>
                      <w:p w14:paraId="2FCABD62" w14:textId="77777777" w:rsidR="00694965" w:rsidRPr="00694965" w:rsidRDefault="00694965" w:rsidP="00694965"/>
                    </w:tc>
                  </w:tr>
                </w:tbl>
                <w:p w14:paraId="3FA7DC2F" w14:textId="77777777" w:rsidR="00694965" w:rsidRPr="00694965" w:rsidRDefault="00694965" w:rsidP="00694965"/>
              </w:tc>
            </w:tr>
          </w:tbl>
          <w:p w14:paraId="6E8B346E" w14:textId="77777777" w:rsidR="00694965" w:rsidRPr="00694965" w:rsidRDefault="00694965" w:rsidP="00694965">
            <w:r w:rsidRPr="00694965">
              <w:lastRenderedPageBreak/>
              <w:t> </w:t>
            </w:r>
            <w:r w:rsidRPr="00694965">
              <w:rPr>
                <w:b/>
                <w:bCs/>
                <w:u w:val="single"/>
              </w:rPr>
              <w:t>Grade Determination</w:t>
            </w:r>
          </w:p>
          <w:p w14:paraId="6D676123" w14:textId="77777777" w:rsidR="00694965" w:rsidRPr="00694965" w:rsidRDefault="00694965" w:rsidP="00694965">
            <w:r w:rsidRPr="00694965">
              <w:t>At the end of the course,</w:t>
            </w:r>
          </w:p>
          <w:p w14:paraId="32065B40" w14:textId="77777777" w:rsidR="00694965" w:rsidRPr="00694965" w:rsidRDefault="00694965" w:rsidP="00694965">
            <w:r w:rsidRPr="00694965">
              <w:t xml:space="preserve">621 points and above = </w:t>
            </w:r>
            <w:proofErr w:type="gramStart"/>
            <w:r w:rsidRPr="00694965">
              <w:t>A;</w:t>
            </w:r>
            <w:proofErr w:type="gramEnd"/>
          </w:p>
          <w:p w14:paraId="38E77081" w14:textId="77777777" w:rsidR="00694965" w:rsidRPr="00694965" w:rsidRDefault="00694965" w:rsidP="00694965">
            <w:r w:rsidRPr="00694965">
              <w:t xml:space="preserve">620 – 552 points = </w:t>
            </w:r>
            <w:proofErr w:type="gramStart"/>
            <w:r w:rsidRPr="00694965">
              <w:t>B;</w:t>
            </w:r>
            <w:proofErr w:type="gramEnd"/>
          </w:p>
          <w:p w14:paraId="21D3DEEE" w14:textId="77777777" w:rsidR="00694965" w:rsidRPr="00694965" w:rsidRDefault="00694965" w:rsidP="00694965">
            <w:r w:rsidRPr="00694965">
              <w:t xml:space="preserve">551 – 483 points = </w:t>
            </w:r>
            <w:proofErr w:type="gramStart"/>
            <w:r w:rsidRPr="00694965">
              <w:t>C;</w:t>
            </w:r>
            <w:proofErr w:type="gramEnd"/>
          </w:p>
          <w:p w14:paraId="581C10AC" w14:textId="77777777" w:rsidR="00694965" w:rsidRPr="00694965" w:rsidRDefault="00694965" w:rsidP="00694965">
            <w:r w:rsidRPr="00694965">
              <w:t xml:space="preserve">482 – 414points = </w:t>
            </w:r>
            <w:proofErr w:type="gramStart"/>
            <w:r w:rsidRPr="00694965">
              <w:t>D;</w:t>
            </w:r>
            <w:proofErr w:type="gramEnd"/>
          </w:p>
          <w:p w14:paraId="47B889E0" w14:textId="77777777" w:rsidR="00694965" w:rsidRPr="00694965" w:rsidRDefault="00694965" w:rsidP="00694965">
            <w:r w:rsidRPr="00694965">
              <w:t>413 – 0 points = F.</w:t>
            </w:r>
          </w:p>
          <w:p w14:paraId="0D8E25BA" w14:textId="77777777" w:rsidR="00694965" w:rsidRPr="00694965" w:rsidRDefault="00694965" w:rsidP="00694965">
            <w:r w:rsidRPr="00694965">
              <w:t> Final numeric scores will NOT be rounded (e.g., 552 at the end of the course will be a “C”, 620 will be a “B”, etc.). Final scores/grades will NOT be “curved” or “adjusted”. Adjustment of Exam scores </w:t>
            </w:r>
            <w:r w:rsidRPr="00694965">
              <w:rPr>
                <w:i/>
                <w:iCs/>
              </w:rPr>
              <w:t>may</w:t>
            </w:r>
            <w:r w:rsidRPr="00694965">
              <w:t> be made immediately after the exam (not at the end of the course) after analysis of the frequency of questions missed</w:t>
            </w:r>
            <w:r w:rsidRPr="00694965">
              <w:rPr>
                <w:b/>
                <w:bCs/>
              </w:rPr>
              <w:t>.</w:t>
            </w:r>
          </w:p>
          <w:p w14:paraId="214A11C3" w14:textId="77777777" w:rsidR="00694965" w:rsidRPr="00694965" w:rsidRDefault="00694965" w:rsidP="00694965">
            <w:r w:rsidRPr="00694965">
              <w:rPr>
                <w:b/>
                <w:bCs/>
              </w:rPr>
              <w:t> </w:t>
            </w:r>
            <w:r w:rsidRPr="00694965">
              <w:rPr>
                <w:b/>
                <w:bCs/>
                <w:u w:val="single"/>
              </w:rPr>
              <w:t>University Policies and Procedures</w:t>
            </w:r>
          </w:p>
          <w:p w14:paraId="31981A5E" w14:textId="77777777" w:rsidR="00694965" w:rsidRPr="00694965" w:rsidRDefault="00694965" w:rsidP="00694965">
            <w:r w:rsidRPr="00694965">
              <w:rPr>
                <w:b/>
                <w:bCs/>
              </w:rPr>
              <w:lastRenderedPageBreak/>
              <w:t>Students with Disabilities (ADA Compliance):</w:t>
            </w:r>
          </w:p>
          <w:p w14:paraId="3338484A" w14:textId="77777777" w:rsidR="00694965" w:rsidRPr="00694965" w:rsidRDefault="00694965" w:rsidP="00694965">
            <w:r w:rsidRPr="00694965">
              <w:t>Chapter 7(7.004) Disability Accommodations for Students</w:t>
            </w:r>
          </w:p>
          <w:p w14:paraId="113A04F2" w14:textId="77777777" w:rsidR="00694965" w:rsidRPr="00694965" w:rsidRDefault="00694965" w:rsidP="00694965">
            <w:r w:rsidRPr="00694965">
              <w:t xml:space="preserve">The University of North Texas at Dallas makes reasonable academic accommodation for students with disabilities. Students seeking </w:t>
            </w:r>
            <w:proofErr w:type="gramStart"/>
            <w:r w:rsidRPr="00694965">
              <w:t>accommodations</w:t>
            </w:r>
            <w:proofErr w:type="gramEnd"/>
            <w:r w:rsidRPr="00694965">
              <w:t xml:space="preserve"> must first register with the Disability Services Office (DSO) to verify their eligibility. If a disability is verified, the DSO will provide you with an accommodation letter to be delivered to faculty to begin a private discussion regarding your specific needs in a course. You may request </w:t>
            </w:r>
            <w:proofErr w:type="gramStart"/>
            <w:r w:rsidRPr="00694965">
              <w:t>accommodations</w:t>
            </w:r>
            <w:proofErr w:type="gramEnd"/>
            <w:r w:rsidRPr="00694965">
              <w:t xml:space="preserve"> at any </w:t>
            </w:r>
            <w:proofErr w:type="gramStart"/>
            <w:r w:rsidRPr="00694965">
              <w:t>time,</w:t>
            </w:r>
            <w:proofErr w:type="gramEnd"/>
            <w:r w:rsidRPr="00694965">
              <w:t xml:space="preserve"> however, DSO notices of accommodation should be provided as early as possible in the semester to avoid any delay in implementation. Note that students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Disability Services Office website at </w:t>
            </w:r>
            <w:hyperlink r:id="rId6" w:tgtFrame="_blank" w:history="1">
              <w:r w:rsidRPr="00694965">
                <w:rPr>
                  <w:rStyle w:val="Hyperlink"/>
                </w:rPr>
                <w:t>http://www.untdallas.edu/disabilityLinks to an external site.</w:t>
              </w:r>
            </w:hyperlink>
            <w:r w:rsidRPr="00694965">
              <w:t>. You may also contact them by phone at 972-338-1777; by email at UNTDdisability@untdallas.edu or at Building 2, room 204.</w:t>
            </w:r>
          </w:p>
          <w:p w14:paraId="79DC6505" w14:textId="77777777" w:rsidR="00694965" w:rsidRPr="00694965" w:rsidRDefault="00694965" w:rsidP="00694965">
            <w:r w:rsidRPr="00694965">
              <w:rPr>
                <w:u w:val="single"/>
              </w:rPr>
              <w:t>Canvas</w:t>
            </w:r>
            <w:r w:rsidRPr="00694965">
              <w:t> </w:t>
            </w:r>
            <w:r w:rsidRPr="00694965">
              <w:rPr>
                <w:u w:val="single"/>
              </w:rPr>
              <w:t>Learn Accessibility Statement:</w:t>
            </w:r>
            <w:r w:rsidRPr="00694965">
              <w:br/>
              <w:t>University of North Texas at Dallas is committed to ensuring its online and hybrid courses are usable by all students and faculty including those with disabilities.  If you encounter any difficulties with technologies, please contact our ITSS Department.  To better assist them, you would want to have the operating system, web browser and information on any assistive technology being used. Canvas Learn course management system's accessibility statement is also provided: </w:t>
            </w:r>
            <w:hyperlink r:id="rId7" w:tgtFrame="_blank" w:history="1">
              <w:r w:rsidRPr="00694965">
                <w:rPr>
                  <w:rStyle w:val="Hyperlink"/>
                </w:rPr>
                <w:t>http://www.canvas.com/Platforms/Learn/Resources/Accessibility.aspxLinks to an external site.</w:t>
              </w:r>
            </w:hyperlink>
          </w:p>
          <w:p w14:paraId="171C57FF" w14:textId="77777777" w:rsidR="00694965" w:rsidRPr="00694965" w:rsidRDefault="00694965" w:rsidP="00694965">
            <w:r w:rsidRPr="00694965">
              <w:rPr>
                <w:u w:val="single"/>
              </w:rPr>
              <w:t>NOTE</w:t>
            </w:r>
            <w:r w:rsidRPr="00694965">
              <w:t xml:space="preserve">: Additional instructional technology tools, such as Turnitin, </w:t>
            </w:r>
            <w:proofErr w:type="spellStart"/>
            <w:r w:rsidRPr="00694965">
              <w:t>Respondus</w:t>
            </w:r>
            <w:proofErr w:type="spellEnd"/>
            <w:r w:rsidRPr="00694965">
              <w:t xml:space="preserve">, Panopto, and publisher cartridge content (i.e. </w:t>
            </w:r>
            <w:proofErr w:type="spellStart"/>
            <w:r w:rsidRPr="00694965">
              <w:t>MyLab</w:t>
            </w:r>
            <w:proofErr w:type="spellEnd"/>
            <w:r w:rsidRPr="00694965">
              <w:t>, Pearson, etc.) may NOT be fully ADA compliant. Please contact our Disability Office should you require additional assistance utilizing any of these tools.</w:t>
            </w:r>
          </w:p>
          <w:p w14:paraId="356889C2" w14:textId="77777777" w:rsidR="00694965" w:rsidRPr="00694965" w:rsidRDefault="00694965" w:rsidP="00694965">
            <w:r w:rsidRPr="00694965">
              <w:rPr>
                <w:b/>
                <w:bCs/>
              </w:rPr>
              <w:t>Student Evaluation of Teaching Effectiveness Policy:</w:t>
            </w:r>
          </w:p>
          <w:p w14:paraId="0679B331" w14:textId="77777777" w:rsidR="00694965" w:rsidRPr="00694965" w:rsidRDefault="00694965" w:rsidP="00694965">
            <w:proofErr w:type="gramStart"/>
            <w:r w:rsidRPr="00694965">
              <w:t>Student’s</w:t>
            </w:r>
            <w:proofErr w:type="gramEnd"/>
            <w:r w:rsidRPr="00694965">
              <w:t xml:space="preserve"> evaluations of teaching effectiveness </w:t>
            </w:r>
            <w:proofErr w:type="gramStart"/>
            <w:r w:rsidRPr="00694965">
              <w:t>is</w:t>
            </w:r>
            <w:proofErr w:type="gramEnd"/>
            <w:r w:rsidRPr="00694965">
              <w:t xml:space="preserve"> a requirement for all organized classes at UNT Dallas. This short survey will be made available to you at the end of the semester, providing you a chance to comment on how this class is taught.  I am very interested in the feedback I get from students, as I work to continually improve my teaching. I consider students’ evaluations to be an important part of your participation in this class.</w:t>
            </w:r>
          </w:p>
          <w:p w14:paraId="05DC1EDE" w14:textId="77777777" w:rsidR="00694965" w:rsidRPr="00694965" w:rsidRDefault="00694965" w:rsidP="00694965">
            <w:r w:rsidRPr="00694965">
              <w:rPr>
                <w:b/>
                <w:bCs/>
              </w:rPr>
              <w:t>Assignment Policy: </w:t>
            </w:r>
            <w:r w:rsidRPr="00694965">
              <w:t>(According to the instructor’s discretion while working in concert with the division/program’s guidelines).</w:t>
            </w:r>
          </w:p>
          <w:p w14:paraId="6898E9BC" w14:textId="77777777" w:rsidR="00694965" w:rsidRPr="00694965" w:rsidRDefault="00694965" w:rsidP="00694965">
            <w:r w:rsidRPr="00694965">
              <w:rPr>
                <w:b/>
                <w:bCs/>
              </w:rPr>
              <w:t>Exam Policy: </w:t>
            </w:r>
            <w:r w:rsidRPr="00694965">
              <w:t>(Online exams and the ability to retake is solely at the instructor’s discretion). NOTE: Online exams may be proctored on campus per instructor’s discretion.</w:t>
            </w:r>
          </w:p>
          <w:p w14:paraId="4D4BCF40" w14:textId="77777777" w:rsidR="00694965" w:rsidRPr="00694965" w:rsidRDefault="00694965" w:rsidP="00694965">
            <w:r w:rsidRPr="00694965">
              <w:rPr>
                <w:b/>
                <w:bCs/>
              </w:rPr>
              <w:t>Academic Integrity:</w:t>
            </w:r>
          </w:p>
          <w:p w14:paraId="705AB10D" w14:textId="77777777" w:rsidR="00694965" w:rsidRPr="00694965" w:rsidRDefault="00694965" w:rsidP="00694965">
            <w:r w:rsidRPr="00694965">
              <w:t xml:space="preserve">Academic integrity is a hallmark of higher education.  You are expected to abide by the University’s code of Academic Integrity policy.  Any person suspected of academic dishonesty (i.e., cheating or plagiarism) will be handled in accordance with the </w:t>
            </w:r>
            <w:r w:rsidRPr="00694965">
              <w:lastRenderedPageBreak/>
              <w:t>University’s policies and procedures.  Refer to the Student Code of Academic Integrity at </w:t>
            </w:r>
            <w:hyperlink r:id="rId8" w:tgtFrame="_blank" w:history="1">
              <w:r w:rsidRPr="00694965">
                <w:rPr>
                  <w:rStyle w:val="Hyperlink"/>
                </w:rPr>
                <w:t>http://www.untdallas.edu/sites/default/files/page_level2/pdf/policy/7.002%20Code%20of%20Academic_Integrity.pdfLinks to an external site.</w:t>
              </w:r>
            </w:hyperlink>
            <w:r w:rsidRPr="00694965">
              <w:t> for complete provisions of this code.</w:t>
            </w:r>
          </w:p>
          <w:p w14:paraId="624721A7" w14:textId="77777777" w:rsidR="00694965" w:rsidRPr="00694965" w:rsidRDefault="00694965" w:rsidP="00694965">
            <w:r w:rsidRPr="00694965">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w:t>
            </w:r>
          </w:p>
          <w:p w14:paraId="5DE2ED17" w14:textId="77777777" w:rsidR="00694965" w:rsidRPr="00694965" w:rsidRDefault="00694965" w:rsidP="00694965">
            <w:r w:rsidRPr="00694965">
              <w:rPr>
                <w:u w:val="single"/>
              </w:rPr>
              <w:t>Web-based Plagiarism Detection</w:t>
            </w:r>
            <w:r w:rsidRPr="00694965">
              <w:rPr>
                <w:i/>
                <w:iCs/>
              </w:rPr>
              <w:t>: </w:t>
            </w:r>
            <w:r w:rsidRPr="00694965">
              <w:t>Please be aware in some online or hybrid courses, students may be required to submit written assignments to Turnitin, a web-based plagiarism detection service, or another method. If submitting to Turnitin, please remove your title page and other personal information.</w:t>
            </w:r>
          </w:p>
          <w:p w14:paraId="65AE7AFF" w14:textId="77777777" w:rsidR="00694965" w:rsidRPr="00694965" w:rsidRDefault="00694965" w:rsidP="00694965">
            <w:r w:rsidRPr="00694965">
              <w:rPr>
                <w:b/>
                <w:bCs/>
                <w:u w:val="single"/>
              </w:rPr>
              <w:t>Classroom Policies</w:t>
            </w:r>
          </w:p>
          <w:p w14:paraId="71B17B33" w14:textId="77777777" w:rsidR="00694965" w:rsidRPr="00694965" w:rsidRDefault="00694965" w:rsidP="00694965">
            <w:r w:rsidRPr="00694965">
              <w:rPr>
                <w:b/>
                <w:bCs/>
              </w:rPr>
              <w:t>Online Attendance and Participation</w:t>
            </w:r>
            <w:r w:rsidRPr="00694965">
              <w:t>:</w:t>
            </w:r>
          </w:p>
          <w:p w14:paraId="40D04951" w14:textId="77777777" w:rsidR="00694965" w:rsidRPr="00694965" w:rsidRDefault="00694965" w:rsidP="00694965">
            <w:r w:rsidRPr="00694965">
              <w:t xml:space="preserve">The University attendance policy is in effect for this course. Class attendance in the Canvas classroom and participation is expected because the class is designed as a shared learning experience, and because essential information not in the textbook will be discussed </w:t>
            </w:r>
            <w:proofErr w:type="gramStart"/>
            <w:r w:rsidRPr="00694965">
              <w:t>in</w:t>
            </w:r>
            <w:proofErr w:type="gramEnd"/>
            <w:r w:rsidRPr="00694965">
              <w:t xml:space="preserve"> the discussion board. Online presence and participation in all class discussions is essential to the integration of course material and your ability to demonstrate proficiency</w:t>
            </w:r>
            <w:proofErr w:type="gramStart"/>
            <w:r w:rsidRPr="00694965">
              <w:t>. .</w:t>
            </w:r>
            <w:proofErr w:type="gramEnd"/>
          </w:p>
          <w:p w14:paraId="11997096" w14:textId="77777777" w:rsidR="00694965" w:rsidRPr="00694965" w:rsidRDefault="00694965" w:rsidP="00694965">
            <w:r w:rsidRPr="00694965">
              <w:t>Attendance for this online or hybrid course is considered when you are logged in and active in Canvas, i.e., posting assignments, taking quizzes, or completing Discussion Boards. To maintain financial aid award eligibility, activity must occur before the census date of the session or term of the course. Refer to </w:t>
            </w:r>
            <w:hyperlink r:id="rId9" w:tgtFrame="_blank" w:history="1">
              <w:r w:rsidRPr="00694965">
                <w:rPr>
                  <w:rStyle w:val="Hyperlink"/>
                </w:rPr>
                <w:t>http://www.untdallas.edu/registrarLinks to an external site.</w:t>
              </w:r>
            </w:hyperlink>
            <w:r w:rsidRPr="00694965">
              <w:t xml:space="preserve"> for specific dates. If you are absent/not active in the course </w:t>
            </w:r>
            <w:proofErr w:type="gramStart"/>
            <w:r w:rsidRPr="00694965">
              <w:t>shell</w:t>
            </w:r>
            <w:proofErr w:type="gramEnd"/>
            <w:r w:rsidRPr="00694965">
              <w:t>, it is YOUR responsibility to let the instructor know immediately, upon your return, the reason for your absence if it is to be excused. All instructors must follow university policy 7.005 covering excused absences; however, it is the instructor’s discretion, as outlined in the course syllabus, of how unexcused absences may or may not count against successful completion of the course</w:t>
            </w:r>
          </w:p>
          <w:p w14:paraId="4680DAE5" w14:textId="77777777" w:rsidR="00694965" w:rsidRPr="00694965" w:rsidRDefault="00694965" w:rsidP="00694965">
            <w:r w:rsidRPr="00694965">
              <w:rPr>
                <w:b/>
                <w:bCs/>
              </w:rPr>
              <w:t>Inclement Weather and Online Classes:</w:t>
            </w:r>
            <w:r w:rsidRPr="00694965">
              <w:t xml:space="preserve"> Online classes may or may not be </w:t>
            </w:r>
            <w:proofErr w:type="gramStart"/>
            <w:r w:rsidRPr="00694965">
              <w:t>effected</w:t>
            </w:r>
            <w:proofErr w:type="gramEnd"/>
            <w:r w:rsidRPr="00694965">
              <w:t xml:space="preserve"> by campus closures due to inclement weather. Unless otherwise notified by your instructor via e-mail, online messaging, or online announcement, students should assume that assignments are due as scheduled.</w:t>
            </w:r>
          </w:p>
          <w:p w14:paraId="585A6A11" w14:textId="77777777" w:rsidR="00694965" w:rsidRPr="00694965" w:rsidRDefault="00694965" w:rsidP="00694965">
            <w:r w:rsidRPr="00694965">
              <w:rPr>
                <w:b/>
                <w:bCs/>
              </w:rPr>
              <w:t>Online “Netiquette:</w:t>
            </w:r>
          </w:p>
          <w:p w14:paraId="1FA3F714" w14:textId="77777777" w:rsidR="00694965" w:rsidRPr="00694965" w:rsidRDefault="00694965" w:rsidP="00694965">
            <w:r w:rsidRPr="00694965">
              <w:t>In any social interaction, certain rules of etiquette are expected and contribute to more enjoyable and productive communication. Emails, Discussion Board messages and/or any other forms of written communication in the online environment should use proper “netiquette” (i.e., no writing in all caps (usually denotes yelling), no curse words, and no “flaming” messages (angry, personal attacks).  Racial, ethnic, or gender slurs will not be tolerated, nor will pornography of any kind.</w:t>
            </w:r>
          </w:p>
          <w:p w14:paraId="704A7921" w14:textId="77777777" w:rsidR="00694965" w:rsidRPr="00694965" w:rsidRDefault="00694965" w:rsidP="00694965">
            <w:r w:rsidRPr="00694965">
              <w:t xml:space="preserve">Any violation of online netiquette may result in a loss of points or removal from the course and referral to the Dean of Students, including warnings and other sanctions in accordance with the University’s policies and procedures. Refer to the </w:t>
            </w:r>
            <w:r w:rsidRPr="00694965">
              <w:lastRenderedPageBreak/>
              <w:t>Student Code of Student Rights Responsibilities and Conduct at </w:t>
            </w:r>
            <w:hyperlink r:id="rId10" w:tgtFrame="_blank" w:history="1">
              <w:r w:rsidRPr="00694965">
                <w:rPr>
                  <w:rStyle w:val="Hyperlink"/>
                </w:rPr>
                <w:t>http://www.untdallas.edu/osa/policiesLinks to an external site.</w:t>
              </w:r>
            </w:hyperlink>
            <w:r w:rsidRPr="00694965">
              <w:t xml:space="preserve">. Respect is a given principle in all online communication. Therefore, please be sure to proofread </w:t>
            </w:r>
            <w:proofErr w:type="gramStart"/>
            <w:r w:rsidRPr="00694965">
              <w:t>all of</w:t>
            </w:r>
            <w:proofErr w:type="gramEnd"/>
            <w:r w:rsidRPr="00694965">
              <w:t xml:space="preserve"> your written communication prior to submission.</w:t>
            </w:r>
          </w:p>
          <w:p w14:paraId="7415D009" w14:textId="77777777" w:rsidR="00694965" w:rsidRPr="00694965" w:rsidRDefault="00694965" w:rsidP="00694965">
            <w:r w:rsidRPr="00694965">
              <w:rPr>
                <w:b/>
                <w:bCs/>
              </w:rPr>
              <w:t>Diversity/Tolerance Policy:</w:t>
            </w:r>
            <w:r w:rsidRPr="00694965">
              <w:rPr>
                <w:b/>
                <w:bCs/>
              </w:rPr>
              <w:br/>
            </w:r>
            <w:r w:rsidRPr="00694965">
              <w:t xml:space="preserve">Students are encouraged to contribute their perspectives and insights to class discussions in the online environment. However, offensive &amp; inappropriate language (swearing) and remarks offensive to others of </w:t>
            </w:r>
            <w:proofErr w:type="gramStart"/>
            <w:r w:rsidRPr="00694965">
              <w:t>particular nationalities</w:t>
            </w:r>
            <w:proofErr w:type="gramEnd"/>
            <w:r w:rsidRPr="00694965">
              <w:t>, ethnic groups, sexual preferences, religious groups, genders, or other ascribed statuses will not be tolerated. Disruptions which violate the Code of Student Conduct will be referred to the Dean of Students as the instructor deems appropriate.</w:t>
            </w:r>
          </w:p>
          <w:p w14:paraId="03DADC97" w14:textId="77777777" w:rsidR="00694965" w:rsidRPr="00694965" w:rsidRDefault="00694965" w:rsidP="00694965">
            <w:r w:rsidRPr="00694965">
              <w:rPr>
                <w:b/>
                <w:bCs/>
              </w:rPr>
              <w:t>Technology Requirements: </w:t>
            </w:r>
            <w:proofErr w:type="gramStart"/>
            <w:r w:rsidRPr="00694965">
              <w:t>In order to</w:t>
            </w:r>
            <w:proofErr w:type="gramEnd"/>
            <w:r w:rsidRPr="00694965">
              <w:t xml:space="preserve"> successfully access the materials in an online or hybrid course, UNT Dallas advises that your computer be equipped with the minimum system requirements.</w:t>
            </w:r>
          </w:p>
          <w:p w14:paraId="7E4D2EF2" w14:textId="77777777" w:rsidR="00694965" w:rsidRPr="00694965" w:rsidRDefault="00694965" w:rsidP="00694965">
            <w:r w:rsidRPr="00694965">
              <w:t>Canvas is the platform software for this course. Canvas learn supports major web browser such as the Latest Version of Google Chrome. You also have the use of AI in your course.  Moreover, the Office of Digital Learning and Instructional Technology, has a new AI Technology Chatbot that is accessible at </w:t>
            </w:r>
            <w:hyperlink r:id="rId11" w:tgtFrame="_blank" w:tooltip="Original URL: https://www.untdallas.edu/dlit/need-tech-help. Click or tap if you trust this link." w:history="1">
              <w:r w:rsidRPr="00694965">
                <w:rPr>
                  <w:rStyle w:val="Hyperlink"/>
                </w:rPr>
                <w:t>https://www.untdallas.edu/dlit/need-tech-helpLinks to an external site.</w:t>
              </w:r>
            </w:hyperlink>
            <w:r w:rsidRPr="00694965">
              <w:t xml:space="preserve">. This can be managed at either the </w:t>
            </w:r>
            <w:proofErr w:type="gramStart"/>
            <w:r w:rsidRPr="00694965">
              <w:t>program-level</w:t>
            </w:r>
            <w:proofErr w:type="gramEnd"/>
            <w:r w:rsidRPr="00694965">
              <w:t xml:space="preserve"> or the course-level. If in doubt, check with your Program Coordinator. Please note, you can use the 24/7 built-in Canvas support tool, come by for in-person support during business hours, or send an e-mail to </w:t>
            </w:r>
            <w:hyperlink r:id="rId12" w:tgtFrame="_blank" w:history="1">
              <w:r w:rsidRPr="00694965">
                <w:rPr>
                  <w:rStyle w:val="Hyperlink"/>
                </w:rPr>
                <w:t>DigitalLearning@UNTDallas.edu</w:t>
              </w:r>
            </w:hyperlink>
            <w:r w:rsidRPr="00694965">
              <w:t>.  Always enable pop-ups. For more information see:</w:t>
            </w:r>
          </w:p>
          <w:p w14:paraId="720EEC8D" w14:textId="77777777" w:rsidR="00694965" w:rsidRPr="00694965" w:rsidRDefault="00437DF2" w:rsidP="00694965">
            <w:pPr>
              <w:numPr>
                <w:ilvl w:val="0"/>
                <w:numId w:val="1"/>
              </w:numPr>
            </w:pPr>
            <w:hyperlink r:id="rId13" w:tgtFrame="_blank" w:history="1">
              <w:r w:rsidR="00694965" w:rsidRPr="00694965">
                <w:rPr>
                  <w:rStyle w:val="Hyperlink"/>
                </w:rPr>
                <w:t>http://www.untdallas.edu/dlit/ecampus/requirementsLinks to an external site.</w:t>
              </w:r>
            </w:hyperlink>
          </w:p>
          <w:p w14:paraId="4195DA21" w14:textId="77777777" w:rsidR="00694965" w:rsidRPr="00694965" w:rsidRDefault="00437DF2" w:rsidP="00694965">
            <w:pPr>
              <w:numPr>
                <w:ilvl w:val="0"/>
                <w:numId w:val="1"/>
              </w:numPr>
            </w:pPr>
            <w:hyperlink r:id="rId14" w:tgtFrame="_blank" w:history="1">
              <w:r w:rsidR="00694965" w:rsidRPr="00694965">
                <w:rPr>
                  <w:rStyle w:val="Hyperlink"/>
                </w:rPr>
                <w:t>https://learn.unt.edu/bbcswebdav/institution/BrowserCheck/check_full.htmlLinks to an external site.</w:t>
              </w:r>
            </w:hyperlink>
          </w:p>
        </w:tc>
      </w:tr>
    </w:tbl>
    <w:p w14:paraId="5DE60F97" w14:textId="77777777" w:rsidR="00694965" w:rsidRDefault="00694965" w:rsidP="00437DF2"/>
    <w:sectPr w:rsidR="00694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4488C"/>
    <w:multiLevelType w:val="multilevel"/>
    <w:tmpl w:val="E316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770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65"/>
    <w:rsid w:val="001007EC"/>
    <w:rsid w:val="00315E0F"/>
    <w:rsid w:val="00437DF2"/>
    <w:rsid w:val="004C0807"/>
    <w:rsid w:val="00694965"/>
    <w:rsid w:val="00AB2BFA"/>
    <w:rsid w:val="00C759D7"/>
    <w:rsid w:val="00CA2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D8BED"/>
  <w15:chartTrackingRefBased/>
  <w15:docId w15:val="{6FA74E3E-7908-4448-8E0B-9820E5D9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965"/>
    <w:rPr>
      <w:rFonts w:eastAsiaTheme="majorEastAsia" w:cstheme="majorBidi"/>
      <w:color w:val="272727" w:themeColor="text1" w:themeTint="D8"/>
    </w:rPr>
  </w:style>
  <w:style w:type="paragraph" w:styleId="Title">
    <w:name w:val="Title"/>
    <w:basedOn w:val="Normal"/>
    <w:next w:val="Normal"/>
    <w:link w:val="TitleChar"/>
    <w:uiPriority w:val="10"/>
    <w:qFormat/>
    <w:rsid w:val="00694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965"/>
    <w:pPr>
      <w:spacing w:before="160"/>
      <w:jc w:val="center"/>
    </w:pPr>
    <w:rPr>
      <w:i/>
      <w:iCs/>
      <w:color w:val="404040" w:themeColor="text1" w:themeTint="BF"/>
    </w:rPr>
  </w:style>
  <w:style w:type="character" w:customStyle="1" w:styleId="QuoteChar">
    <w:name w:val="Quote Char"/>
    <w:basedOn w:val="DefaultParagraphFont"/>
    <w:link w:val="Quote"/>
    <w:uiPriority w:val="29"/>
    <w:rsid w:val="00694965"/>
    <w:rPr>
      <w:i/>
      <w:iCs/>
      <w:color w:val="404040" w:themeColor="text1" w:themeTint="BF"/>
    </w:rPr>
  </w:style>
  <w:style w:type="paragraph" w:styleId="ListParagraph">
    <w:name w:val="List Paragraph"/>
    <w:basedOn w:val="Normal"/>
    <w:uiPriority w:val="34"/>
    <w:qFormat/>
    <w:rsid w:val="00694965"/>
    <w:pPr>
      <w:ind w:left="720"/>
      <w:contextualSpacing/>
    </w:pPr>
  </w:style>
  <w:style w:type="character" w:styleId="IntenseEmphasis">
    <w:name w:val="Intense Emphasis"/>
    <w:basedOn w:val="DefaultParagraphFont"/>
    <w:uiPriority w:val="21"/>
    <w:qFormat/>
    <w:rsid w:val="00694965"/>
    <w:rPr>
      <w:i/>
      <w:iCs/>
      <w:color w:val="0F4761" w:themeColor="accent1" w:themeShade="BF"/>
    </w:rPr>
  </w:style>
  <w:style w:type="paragraph" w:styleId="IntenseQuote">
    <w:name w:val="Intense Quote"/>
    <w:basedOn w:val="Normal"/>
    <w:next w:val="Normal"/>
    <w:link w:val="IntenseQuoteChar"/>
    <w:uiPriority w:val="30"/>
    <w:qFormat/>
    <w:rsid w:val="00694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965"/>
    <w:rPr>
      <w:i/>
      <w:iCs/>
      <w:color w:val="0F4761" w:themeColor="accent1" w:themeShade="BF"/>
    </w:rPr>
  </w:style>
  <w:style w:type="character" w:styleId="IntenseReference">
    <w:name w:val="Intense Reference"/>
    <w:basedOn w:val="DefaultParagraphFont"/>
    <w:uiPriority w:val="32"/>
    <w:qFormat/>
    <w:rsid w:val="00694965"/>
    <w:rPr>
      <w:b/>
      <w:bCs/>
      <w:smallCaps/>
      <w:color w:val="0F4761" w:themeColor="accent1" w:themeShade="BF"/>
      <w:spacing w:val="5"/>
    </w:rPr>
  </w:style>
  <w:style w:type="character" w:styleId="Hyperlink">
    <w:name w:val="Hyperlink"/>
    <w:basedOn w:val="DefaultParagraphFont"/>
    <w:uiPriority w:val="99"/>
    <w:unhideWhenUsed/>
    <w:rsid w:val="00694965"/>
    <w:rPr>
      <w:color w:val="467886" w:themeColor="hyperlink"/>
      <w:u w:val="single"/>
    </w:rPr>
  </w:style>
  <w:style w:type="character" w:styleId="UnresolvedMention">
    <w:name w:val="Unresolved Mention"/>
    <w:basedOn w:val="DefaultParagraphFont"/>
    <w:uiPriority w:val="99"/>
    <w:semiHidden/>
    <w:unhideWhenUsed/>
    <w:rsid w:val="00694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240687">
      <w:bodyDiv w:val="1"/>
      <w:marLeft w:val="0"/>
      <w:marRight w:val="0"/>
      <w:marTop w:val="0"/>
      <w:marBottom w:val="0"/>
      <w:divBdr>
        <w:top w:val="none" w:sz="0" w:space="0" w:color="auto"/>
        <w:left w:val="none" w:sz="0" w:space="0" w:color="auto"/>
        <w:bottom w:val="none" w:sz="0" w:space="0" w:color="auto"/>
        <w:right w:val="none" w:sz="0" w:space="0" w:color="auto"/>
      </w:divBdr>
      <w:divsChild>
        <w:div w:id="1515268532">
          <w:marLeft w:val="0"/>
          <w:marRight w:val="0"/>
          <w:marTop w:val="0"/>
          <w:marBottom w:val="360"/>
          <w:divBdr>
            <w:top w:val="none" w:sz="0" w:space="0" w:color="auto"/>
            <w:left w:val="none" w:sz="0" w:space="0" w:color="auto"/>
            <w:bottom w:val="none" w:sz="0" w:space="0" w:color="auto"/>
            <w:right w:val="none" w:sz="0" w:space="0" w:color="auto"/>
          </w:divBdr>
          <w:divsChild>
            <w:div w:id="1062407058">
              <w:marLeft w:val="0"/>
              <w:marRight w:val="0"/>
              <w:marTop w:val="0"/>
              <w:marBottom w:val="0"/>
              <w:divBdr>
                <w:top w:val="none" w:sz="0" w:space="0" w:color="auto"/>
                <w:left w:val="none" w:sz="0" w:space="0" w:color="auto"/>
                <w:bottom w:val="none" w:sz="0" w:space="0" w:color="auto"/>
                <w:right w:val="none" w:sz="0" w:space="0" w:color="auto"/>
              </w:divBdr>
            </w:div>
          </w:divsChild>
        </w:div>
        <w:div w:id="1520436562">
          <w:marLeft w:val="0"/>
          <w:marRight w:val="0"/>
          <w:marTop w:val="0"/>
          <w:marBottom w:val="150"/>
          <w:divBdr>
            <w:top w:val="none" w:sz="0" w:space="0" w:color="auto"/>
            <w:left w:val="none" w:sz="0" w:space="0" w:color="auto"/>
            <w:bottom w:val="none" w:sz="0" w:space="0" w:color="auto"/>
            <w:right w:val="none" w:sz="0" w:space="0" w:color="auto"/>
          </w:divBdr>
        </w:div>
      </w:divsChild>
    </w:div>
    <w:div w:id="1203596576">
      <w:bodyDiv w:val="1"/>
      <w:marLeft w:val="0"/>
      <w:marRight w:val="0"/>
      <w:marTop w:val="0"/>
      <w:marBottom w:val="0"/>
      <w:divBdr>
        <w:top w:val="none" w:sz="0" w:space="0" w:color="auto"/>
        <w:left w:val="none" w:sz="0" w:space="0" w:color="auto"/>
        <w:bottom w:val="none" w:sz="0" w:space="0" w:color="auto"/>
        <w:right w:val="none" w:sz="0" w:space="0" w:color="auto"/>
      </w:divBdr>
      <w:divsChild>
        <w:div w:id="426736154">
          <w:marLeft w:val="0"/>
          <w:marRight w:val="0"/>
          <w:marTop w:val="0"/>
          <w:marBottom w:val="360"/>
          <w:divBdr>
            <w:top w:val="none" w:sz="0" w:space="0" w:color="auto"/>
            <w:left w:val="none" w:sz="0" w:space="0" w:color="auto"/>
            <w:bottom w:val="none" w:sz="0" w:space="0" w:color="auto"/>
            <w:right w:val="none" w:sz="0" w:space="0" w:color="auto"/>
          </w:divBdr>
          <w:divsChild>
            <w:div w:id="1244296951">
              <w:marLeft w:val="0"/>
              <w:marRight w:val="0"/>
              <w:marTop w:val="0"/>
              <w:marBottom w:val="0"/>
              <w:divBdr>
                <w:top w:val="none" w:sz="0" w:space="0" w:color="auto"/>
                <w:left w:val="none" w:sz="0" w:space="0" w:color="auto"/>
                <w:bottom w:val="none" w:sz="0" w:space="0" w:color="auto"/>
                <w:right w:val="none" w:sz="0" w:space="0" w:color="auto"/>
              </w:divBdr>
            </w:div>
          </w:divsChild>
        </w:div>
        <w:div w:id="149155582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dallas.edu/sites/default/files/page_level2/pdf/policy/7.002%20Code%20of%20Academic_Integrity.pdf" TargetMode="External"/><Relationship Id="rId13" Type="http://schemas.openxmlformats.org/officeDocument/2006/relationships/hyperlink" Target="http://www.untdallas.edu/dlit/ecampus/requirements"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canvas.com/Platforms/Learn/Resources/Accessibility.aspx" TargetMode="External"/><Relationship Id="rId12" Type="http://schemas.openxmlformats.org/officeDocument/2006/relationships/hyperlink" Target="mailto:DigitalLearning@UNTDallas.edu"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ntdallas.edu/disability" TargetMode="External"/><Relationship Id="rId11" Type="http://schemas.openxmlformats.org/officeDocument/2006/relationships/hyperlink" Target="https://nam04.safelinks.protection.outlook.com/?url=https%3A%2F%2Fwww.untdallas.edu%2Fdlit%2Fneed-tech-help&amp;data=05%7C02%7CCarl.Burgess%40untdallas.edu%7C536b770a6c3c4be9c09308dcbe323c78%7C70de199207c6480fa318a1afcba03983%7C0%7C0%7C638594371176551019%7CUnknown%7CTWFpbGZsb3d8eyJWIjoiMC4wLjAwMDAiLCJQIjoiV2luMzIiLCJBTiI6Ik1haWwiLCJXVCI6Mn0%3D%7C0%7C%7C%7C&amp;sdata=VJEPyUSDdPuyQhLyo%2F0Iy4P7CzoZ8dRz7ZNvxKRJV2Q%3D&amp;reserved=0" TargetMode="External"/><Relationship Id="rId5" Type="http://schemas.openxmlformats.org/officeDocument/2006/relationships/hyperlink" Target="http://www.unt.edu/unt-dallas/library.htm" TargetMode="External"/><Relationship Id="rId15" Type="http://schemas.openxmlformats.org/officeDocument/2006/relationships/fontTable" Target="fontTable.xml"/><Relationship Id="rId10" Type="http://schemas.openxmlformats.org/officeDocument/2006/relationships/hyperlink" Target="http://www.untdallas.edu/osa/policie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untdallas.edu/registrar" TargetMode="External"/><Relationship Id="rId14" Type="http://schemas.openxmlformats.org/officeDocument/2006/relationships/hyperlink" Target="https://learn.unt.edu/bbcswebdav/institution/BrowserCheck/check_ful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DAD3BFA55169408A295E8184A9B340" ma:contentTypeVersion="4" ma:contentTypeDescription="Create a new document." ma:contentTypeScope="" ma:versionID="94a81accca038315ee1c7cf2719a20a3">
  <xsd:schema xmlns:xsd="http://www.w3.org/2001/XMLSchema" xmlns:xs="http://www.w3.org/2001/XMLSchema" xmlns:p="http://schemas.microsoft.com/office/2006/metadata/properties" xmlns:ns2="4f7bb56c-1d16-46b7-9243-21a3cc4e0d44" targetNamespace="http://schemas.microsoft.com/office/2006/metadata/properties" ma:root="true" ma:fieldsID="1aae9b0ff13e944f0cc80cffe628d656" ns2:_="">
    <xsd:import namespace="4f7bb56c-1d16-46b7-9243-21a3cc4e0d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bb56c-1d16-46b7-9243-21a3cc4e0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6C60DF-5AD8-47C7-9BBD-D72706A5AAF9}"/>
</file>

<file path=customXml/itemProps2.xml><?xml version="1.0" encoding="utf-8"?>
<ds:datastoreItem xmlns:ds="http://schemas.openxmlformats.org/officeDocument/2006/customXml" ds:itemID="{C312AC2F-7ED1-47F3-879B-C4B407A1B88B}"/>
</file>

<file path=customXml/itemProps3.xml><?xml version="1.0" encoding="utf-8"?>
<ds:datastoreItem xmlns:ds="http://schemas.openxmlformats.org/officeDocument/2006/customXml" ds:itemID="{9C5F580E-DE17-48B2-84E0-B674AFE270AC}"/>
</file>

<file path=docProps/app.xml><?xml version="1.0" encoding="utf-8"?>
<Properties xmlns="http://schemas.openxmlformats.org/officeDocument/2006/extended-properties" xmlns:vt="http://schemas.openxmlformats.org/officeDocument/2006/docPropsVTypes">
  <Template>Normal</Template>
  <TotalTime>2</TotalTime>
  <Pages>12</Pages>
  <Words>3059</Words>
  <Characters>17440</Characters>
  <Application>Microsoft Office Word</Application>
  <DocSecurity>0</DocSecurity>
  <Lines>145</Lines>
  <Paragraphs>40</Paragraphs>
  <ScaleCrop>false</ScaleCrop>
  <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Burgess</dc:creator>
  <cp:keywords/>
  <dc:description/>
  <cp:lastModifiedBy>Carl Burgess</cp:lastModifiedBy>
  <cp:revision>4</cp:revision>
  <dcterms:created xsi:type="dcterms:W3CDTF">2024-08-25T22:02:00Z</dcterms:created>
  <dcterms:modified xsi:type="dcterms:W3CDTF">2024-08-25T22:04:00Z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0x01010053DAD3BFA55169408A295E8184A9B340</vt:lpwstr>
  </property>
</Properties>
</file>