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DF45" w14:textId="77777777" w:rsidR="00E97650" w:rsidRPr="00F73EFE" w:rsidRDefault="007270C4" w:rsidP="007B21E0">
      <w:pPr>
        <w:spacing w:after="0"/>
        <w:jc w:val="center"/>
        <w:rPr>
          <w:rFonts w:cstheme="minorHAnsi"/>
          <w:b/>
          <w:sz w:val="28"/>
          <w:szCs w:val="28"/>
        </w:rPr>
      </w:pPr>
      <w:r w:rsidRPr="00F73EFE">
        <w:rPr>
          <w:rFonts w:cstheme="minorHAnsi"/>
          <w:b/>
          <w:sz w:val="28"/>
          <w:szCs w:val="28"/>
        </w:rPr>
        <w:t>University of North Texas at Dallas</w:t>
      </w:r>
    </w:p>
    <w:p w14:paraId="5B953314" w14:textId="2F61B64A" w:rsidR="007270C4" w:rsidRPr="00FF0791" w:rsidRDefault="00FF0791" w:rsidP="007B21E0">
      <w:pPr>
        <w:spacing w:after="0"/>
        <w:jc w:val="center"/>
        <w:rPr>
          <w:rFonts w:cstheme="minorHAnsi"/>
          <w:b/>
        </w:rPr>
      </w:pPr>
      <w:r w:rsidRPr="00FF0791">
        <w:rPr>
          <w:rFonts w:cstheme="minorHAnsi"/>
          <w:b/>
        </w:rPr>
        <w:t xml:space="preserve">Fall </w:t>
      </w:r>
      <w:r w:rsidR="00E851D6">
        <w:rPr>
          <w:rFonts w:cstheme="minorHAnsi"/>
          <w:b/>
        </w:rPr>
        <w:t>202</w:t>
      </w:r>
      <w:r w:rsidR="006B1236">
        <w:rPr>
          <w:rFonts w:cstheme="minorHAnsi"/>
          <w:b/>
        </w:rPr>
        <w:t>5</w:t>
      </w:r>
    </w:p>
    <w:p w14:paraId="571D90CD" w14:textId="671427F9" w:rsidR="00D569C8" w:rsidRPr="00B038EB" w:rsidRDefault="007270C4" w:rsidP="00B038EB">
      <w:pPr>
        <w:spacing w:after="0"/>
        <w:jc w:val="center"/>
        <w:rPr>
          <w:rFonts w:cstheme="minorHAnsi"/>
          <w:b/>
          <w:sz w:val="24"/>
          <w:szCs w:val="24"/>
        </w:rPr>
      </w:pPr>
      <w:r w:rsidRPr="00F73EFE">
        <w:rPr>
          <w:rFonts w:cstheme="minorHAnsi"/>
          <w:b/>
          <w:sz w:val="24"/>
          <w:szCs w:val="24"/>
        </w:rPr>
        <w:t>SYLLABUS</w:t>
      </w:r>
    </w:p>
    <w:p w14:paraId="3E7CC46A" w14:textId="77777777" w:rsidR="007B21E0" w:rsidRPr="007B21E0" w:rsidRDefault="007B21E0" w:rsidP="007B21E0">
      <w:pPr>
        <w:spacing w:after="0"/>
        <w:jc w:val="center"/>
        <w:rPr>
          <w:rFonts w:cstheme="minorHAnsi"/>
        </w:rPr>
      </w:pPr>
    </w:p>
    <w:p w14:paraId="2E2836E7" w14:textId="3EF5103D" w:rsidR="00AC7B86" w:rsidRPr="007B21E0" w:rsidRDefault="00AB5999" w:rsidP="00684B4A">
      <w:pPr>
        <w:jc w:val="center"/>
        <w:rPr>
          <w:rFonts w:cstheme="minorHAnsi"/>
        </w:rPr>
      </w:pPr>
      <w:r>
        <w:rPr>
          <w:rFonts w:cstheme="minorHAnsi"/>
          <w:b/>
          <w:iCs/>
          <w:sz w:val="24"/>
          <w:szCs w:val="24"/>
        </w:rPr>
        <w:t>BIOC 3300.0001 – Elementary Biochemistry - 3</w:t>
      </w:r>
      <w:r w:rsidR="00AC7B86" w:rsidRPr="007B21E0">
        <w:rPr>
          <w:rFonts w:cstheme="minorHAnsi"/>
          <w:b/>
          <w:color w:val="FF0000"/>
          <w:sz w:val="24"/>
          <w:szCs w:val="24"/>
        </w:rPr>
        <w:t xml:space="preserve"> </w:t>
      </w:r>
      <w:r w:rsidR="00AC7B86" w:rsidRPr="007B21E0">
        <w:rPr>
          <w:rFonts w:cstheme="minorHAnsi"/>
          <w:b/>
          <w:sz w:val="24"/>
          <w:szCs w:val="24"/>
        </w:rPr>
        <w:t>hrs.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eneral Course Information Table"/>
        <w:tblDescription w:val="Includes information regarding the course name, instructor information, course meeting location, prerequisites or corequisites, and required and recommended readings."/>
      </w:tblPr>
      <w:tblGrid>
        <w:gridCol w:w="2965"/>
        <w:gridCol w:w="6385"/>
      </w:tblGrid>
      <w:tr w:rsidR="00AC7B86" w:rsidRPr="007B21E0" w14:paraId="0571E466" w14:textId="77777777" w:rsidTr="00965B9D">
        <w:tc>
          <w:tcPr>
            <w:tcW w:w="2965" w:type="dxa"/>
          </w:tcPr>
          <w:p w14:paraId="4A859948" w14:textId="77777777" w:rsidR="00AC7B86" w:rsidRPr="007B21E0" w:rsidRDefault="00AC7B86" w:rsidP="007270C4">
            <w:pPr>
              <w:spacing w:after="0" w:line="240" w:lineRule="auto"/>
              <w:rPr>
                <w:rFonts w:cstheme="minorHAnsi"/>
                <w:b/>
              </w:rPr>
            </w:pPr>
            <w:r w:rsidRPr="007B21E0">
              <w:rPr>
                <w:rFonts w:cstheme="minorHAnsi"/>
                <w:b/>
              </w:rPr>
              <w:t>Department of</w:t>
            </w:r>
          </w:p>
        </w:tc>
        <w:tc>
          <w:tcPr>
            <w:tcW w:w="6385" w:type="dxa"/>
          </w:tcPr>
          <w:p w14:paraId="07A5F9EE" w14:textId="3CE65FA1" w:rsidR="00AC7B86" w:rsidRPr="007B21E0" w:rsidRDefault="00AB5999" w:rsidP="007270C4">
            <w:pPr>
              <w:rPr>
                <w:rFonts w:cstheme="minorHAnsi"/>
              </w:rPr>
            </w:pPr>
            <w:r>
              <w:rPr>
                <w:rFonts w:cstheme="minorHAnsi"/>
              </w:rPr>
              <w:t>Natural Sciences</w:t>
            </w:r>
          </w:p>
        </w:tc>
      </w:tr>
      <w:tr w:rsidR="007270C4" w:rsidRPr="007B21E0" w14:paraId="0F643654" w14:textId="77777777" w:rsidTr="00965B9D">
        <w:tc>
          <w:tcPr>
            <w:tcW w:w="2965" w:type="dxa"/>
          </w:tcPr>
          <w:p w14:paraId="7A76D9AE" w14:textId="77777777" w:rsidR="007270C4" w:rsidRPr="007B21E0" w:rsidRDefault="007270C4" w:rsidP="007270C4">
            <w:pPr>
              <w:rPr>
                <w:rFonts w:cstheme="minorHAnsi"/>
                <w:b/>
              </w:rPr>
            </w:pPr>
            <w:r w:rsidRPr="007B21E0">
              <w:rPr>
                <w:rFonts w:cstheme="minorHAnsi"/>
                <w:b/>
              </w:rPr>
              <w:t>Instructor Name</w:t>
            </w:r>
          </w:p>
        </w:tc>
        <w:tc>
          <w:tcPr>
            <w:tcW w:w="6385" w:type="dxa"/>
          </w:tcPr>
          <w:p w14:paraId="3C89D95A" w14:textId="1395EB25" w:rsidR="007270C4" w:rsidRPr="007B21E0" w:rsidRDefault="00AB5999" w:rsidP="007270C4">
            <w:pPr>
              <w:rPr>
                <w:rFonts w:cstheme="minorHAnsi"/>
              </w:rPr>
            </w:pPr>
            <w:r>
              <w:rPr>
                <w:rFonts w:cstheme="minorHAnsi"/>
              </w:rPr>
              <w:t>Linda Mooberry, Ph.D.</w:t>
            </w:r>
          </w:p>
        </w:tc>
      </w:tr>
      <w:tr w:rsidR="007270C4" w:rsidRPr="007B21E0" w14:paraId="0DFD3A7A" w14:textId="77777777" w:rsidTr="00965B9D">
        <w:tc>
          <w:tcPr>
            <w:tcW w:w="2965" w:type="dxa"/>
          </w:tcPr>
          <w:p w14:paraId="1284E5D2" w14:textId="77777777" w:rsidR="007270C4" w:rsidRPr="007B21E0" w:rsidRDefault="007270C4" w:rsidP="007270C4">
            <w:pPr>
              <w:rPr>
                <w:rFonts w:cstheme="minorHAnsi"/>
                <w:b/>
              </w:rPr>
            </w:pPr>
            <w:r w:rsidRPr="007B21E0">
              <w:rPr>
                <w:rFonts w:cstheme="minorHAnsi"/>
                <w:b/>
              </w:rPr>
              <w:t>Office Location</w:t>
            </w:r>
          </w:p>
        </w:tc>
        <w:tc>
          <w:tcPr>
            <w:tcW w:w="6385" w:type="dxa"/>
          </w:tcPr>
          <w:p w14:paraId="0F7170B3" w14:textId="4878421D" w:rsidR="007270C4" w:rsidRPr="007B21E0" w:rsidRDefault="00AB5999" w:rsidP="007270C4">
            <w:pPr>
              <w:rPr>
                <w:rFonts w:cstheme="minorHAnsi"/>
              </w:rPr>
            </w:pPr>
            <w:r>
              <w:rPr>
                <w:rFonts w:cstheme="minorHAnsi"/>
              </w:rPr>
              <w:t>FH 253</w:t>
            </w:r>
          </w:p>
        </w:tc>
      </w:tr>
      <w:tr w:rsidR="007270C4" w:rsidRPr="007B21E0" w14:paraId="15D3AEDF" w14:textId="77777777" w:rsidTr="00965B9D">
        <w:tc>
          <w:tcPr>
            <w:tcW w:w="2965" w:type="dxa"/>
          </w:tcPr>
          <w:p w14:paraId="46B91DAE" w14:textId="77777777" w:rsidR="007270C4" w:rsidRPr="007B21E0" w:rsidRDefault="007270C4" w:rsidP="007270C4">
            <w:pPr>
              <w:rPr>
                <w:rFonts w:cstheme="minorHAnsi"/>
                <w:b/>
              </w:rPr>
            </w:pPr>
            <w:r w:rsidRPr="007B21E0">
              <w:rPr>
                <w:rFonts w:cstheme="minorHAnsi"/>
                <w:b/>
              </w:rPr>
              <w:t>Office Phone</w:t>
            </w:r>
          </w:p>
        </w:tc>
        <w:tc>
          <w:tcPr>
            <w:tcW w:w="6385" w:type="dxa"/>
          </w:tcPr>
          <w:p w14:paraId="46B4815D" w14:textId="0161BC8C" w:rsidR="007270C4" w:rsidRPr="007B21E0" w:rsidRDefault="00AB5999" w:rsidP="007270C4">
            <w:pPr>
              <w:rPr>
                <w:rFonts w:cstheme="minorHAnsi"/>
              </w:rPr>
            </w:pPr>
            <w:r>
              <w:rPr>
                <w:rFonts w:cstheme="minorHAnsi"/>
              </w:rPr>
              <w:t>972-338-1525</w:t>
            </w:r>
          </w:p>
        </w:tc>
      </w:tr>
      <w:tr w:rsidR="007270C4" w:rsidRPr="007B21E0" w14:paraId="5E26F31A" w14:textId="77777777" w:rsidTr="00965B9D">
        <w:tc>
          <w:tcPr>
            <w:tcW w:w="2965" w:type="dxa"/>
          </w:tcPr>
          <w:p w14:paraId="74E84B91" w14:textId="77777777" w:rsidR="007270C4" w:rsidRPr="007B21E0" w:rsidRDefault="007270C4" w:rsidP="007270C4">
            <w:pPr>
              <w:rPr>
                <w:rFonts w:cstheme="minorHAnsi"/>
                <w:b/>
              </w:rPr>
            </w:pPr>
            <w:r w:rsidRPr="007B21E0">
              <w:rPr>
                <w:rFonts w:cstheme="minorHAnsi"/>
                <w:b/>
              </w:rPr>
              <w:t>Email Address</w:t>
            </w:r>
          </w:p>
        </w:tc>
        <w:tc>
          <w:tcPr>
            <w:tcW w:w="6385" w:type="dxa"/>
          </w:tcPr>
          <w:p w14:paraId="0EA8007A" w14:textId="0E99DA9A" w:rsidR="007270C4" w:rsidRPr="007B21E0" w:rsidRDefault="00AB5999" w:rsidP="007270C4">
            <w:pPr>
              <w:rPr>
                <w:rFonts w:cstheme="minorHAnsi"/>
              </w:rPr>
            </w:pPr>
            <w:hyperlink r:id="rId6" w:history="1">
              <w:r w:rsidRPr="006139F5">
                <w:rPr>
                  <w:rStyle w:val="Hyperlink"/>
                  <w:rFonts w:cstheme="minorHAnsi"/>
                </w:rPr>
                <w:t>Linda.Mooberry@untdallas.edu</w:t>
              </w:r>
            </w:hyperlink>
          </w:p>
        </w:tc>
      </w:tr>
      <w:tr w:rsidR="007270C4" w:rsidRPr="007B21E0" w14:paraId="4AAE8FB7" w14:textId="77777777" w:rsidTr="00965B9D">
        <w:tc>
          <w:tcPr>
            <w:tcW w:w="2965" w:type="dxa"/>
          </w:tcPr>
          <w:p w14:paraId="3C372F10" w14:textId="77777777" w:rsidR="007270C4" w:rsidRPr="007B21E0" w:rsidRDefault="00E7791B" w:rsidP="007270C4">
            <w:pPr>
              <w:rPr>
                <w:rFonts w:cstheme="minorHAnsi"/>
                <w:b/>
              </w:rPr>
            </w:pPr>
            <w:r w:rsidRPr="007B21E0">
              <w:rPr>
                <w:rFonts w:cstheme="minorHAnsi"/>
                <w:b/>
              </w:rPr>
              <w:t>Office Hours</w:t>
            </w:r>
          </w:p>
        </w:tc>
        <w:tc>
          <w:tcPr>
            <w:tcW w:w="6385" w:type="dxa"/>
          </w:tcPr>
          <w:p w14:paraId="2C155D71" w14:textId="50703CB2" w:rsidR="007270C4" w:rsidRPr="007B21E0" w:rsidRDefault="008F73BC" w:rsidP="007270C4">
            <w:pPr>
              <w:rPr>
                <w:rFonts w:cstheme="minorHAnsi"/>
              </w:rPr>
            </w:pPr>
            <w:r>
              <w:rPr>
                <w:rFonts w:cstheme="minorHAnsi"/>
              </w:rPr>
              <w:t>Wednesdays, 10:00 am to 12:00 pm</w:t>
            </w:r>
          </w:p>
        </w:tc>
      </w:tr>
      <w:tr w:rsidR="007270C4" w:rsidRPr="007B21E0" w14:paraId="3CD71F2C" w14:textId="77777777" w:rsidTr="00965B9D">
        <w:tc>
          <w:tcPr>
            <w:tcW w:w="2965" w:type="dxa"/>
          </w:tcPr>
          <w:p w14:paraId="25CC4D41" w14:textId="77777777" w:rsidR="007270C4" w:rsidRPr="007B21E0" w:rsidRDefault="00E7791B" w:rsidP="007270C4">
            <w:pPr>
              <w:rPr>
                <w:rFonts w:cstheme="minorHAnsi"/>
                <w:b/>
              </w:rPr>
            </w:pPr>
            <w:r w:rsidRPr="007B21E0">
              <w:rPr>
                <w:rFonts w:cstheme="minorHAnsi"/>
                <w:b/>
              </w:rPr>
              <w:t>Virtual Office Hours</w:t>
            </w:r>
          </w:p>
        </w:tc>
        <w:tc>
          <w:tcPr>
            <w:tcW w:w="6385" w:type="dxa"/>
          </w:tcPr>
          <w:p w14:paraId="29BC6E10" w14:textId="10C82B86" w:rsidR="007270C4" w:rsidRPr="007B21E0" w:rsidRDefault="00AB5999" w:rsidP="007270C4">
            <w:pPr>
              <w:rPr>
                <w:rFonts w:cstheme="minorHAnsi"/>
              </w:rPr>
            </w:pPr>
            <w:r>
              <w:rPr>
                <w:rFonts w:cstheme="minorHAnsi"/>
              </w:rPr>
              <w:t>By Appointment</w:t>
            </w:r>
          </w:p>
        </w:tc>
      </w:tr>
      <w:tr w:rsidR="007270C4" w:rsidRPr="007B21E0" w14:paraId="42AADCAE" w14:textId="77777777" w:rsidTr="00965B9D">
        <w:tc>
          <w:tcPr>
            <w:tcW w:w="2965" w:type="dxa"/>
          </w:tcPr>
          <w:p w14:paraId="5782C308" w14:textId="77777777" w:rsidR="007270C4" w:rsidRPr="007B21E0" w:rsidRDefault="00E7791B" w:rsidP="007270C4">
            <w:pPr>
              <w:rPr>
                <w:rFonts w:cstheme="minorHAnsi"/>
                <w:b/>
              </w:rPr>
            </w:pPr>
            <w:r w:rsidRPr="007B21E0">
              <w:rPr>
                <w:rFonts w:cstheme="minorHAnsi"/>
                <w:b/>
              </w:rPr>
              <w:t>Course Format/Structure</w:t>
            </w:r>
          </w:p>
        </w:tc>
        <w:tc>
          <w:tcPr>
            <w:tcW w:w="6385" w:type="dxa"/>
          </w:tcPr>
          <w:p w14:paraId="4E80EA57" w14:textId="31EDC626" w:rsidR="007270C4" w:rsidRPr="00E76D27" w:rsidRDefault="00A2060F" w:rsidP="007270C4">
            <w:pPr>
              <w:rPr>
                <w:rFonts w:cstheme="minorHAnsi"/>
                <w:iCs/>
              </w:rPr>
            </w:pPr>
            <w:r w:rsidRPr="00AB5999">
              <w:rPr>
                <w:rFonts w:cstheme="minorHAnsi"/>
              </w:rPr>
              <w:t>Face to Face</w:t>
            </w:r>
          </w:p>
        </w:tc>
      </w:tr>
      <w:tr w:rsidR="007270C4" w:rsidRPr="007B21E0" w14:paraId="19DA1F1B" w14:textId="77777777" w:rsidTr="00965B9D">
        <w:tc>
          <w:tcPr>
            <w:tcW w:w="2965" w:type="dxa"/>
          </w:tcPr>
          <w:p w14:paraId="2FE0C738" w14:textId="77777777" w:rsidR="007270C4" w:rsidRPr="007B21E0" w:rsidRDefault="00E7791B" w:rsidP="007270C4">
            <w:pPr>
              <w:rPr>
                <w:rFonts w:cstheme="minorHAnsi"/>
                <w:b/>
              </w:rPr>
            </w:pPr>
            <w:r w:rsidRPr="007B21E0">
              <w:rPr>
                <w:rFonts w:cstheme="minorHAnsi"/>
                <w:b/>
              </w:rPr>
              <w:t>Classroom Location</w:t>
            </w:r>
          </w:p>
        </w:tc>
        <w:tc>
          <w:tcPr>
            <w:tcW w:w="6385" w:type="dxa"/>
          </w:tcPr>
          <w:p w14:paraId="5D47782C" w14:textId="43C28F91" w:rsidR="007270C4" w:rsidRPr="007B21E0" w:rsidRDefault="00A71C5D" w:rsidP="007270C4">
            <w:pPr>
              <w:rPr>
                <w:rFonts w:cstheme="minorHAnsi"/>
              </w:rPr>
            </w:pPr>
            <w:r>
              <w:rPr>
                <w:rFonts w:cstheme="minorHAnsi"/>
              </w:rPr>
              <w:t>DAL1 201H</w:t>
            </w:r>
          </w:p>
        </w:tc>
      </w:tr>
      <w:tr w:rsidR="007270C4" w:rsidRPr="007B21E0" w14:paraId="54AE3E4E" w14:textId="77777777" w:rsidTr="00965B9D">
        <w:tc>
          <w:tcPr>
            <w:tcW w:w="2965" w:type="dxa"/>
          </w:tcPr>
          <w:p w14:paraId="5FE81098" w14:textId="77777777" w:rsidR="007270C4" w:rsidRPr="007B21E0" w:rsidRDefault="00E7791B" w:rsidP="007270C4">
            <w:pPr>
              <w:rPr>
                <w:rFonts w:cstheme="minorHAnsi"/>
                <w:b/>
              </w:rPr>
            </w:pPr>
            <w:r w:rsidRPr="007B21E0">
              <w:rPr>
                <w:rFonts w:cstheme="minorHAnsi"/>
                <w:b/>
              </w:rPr>
              <w:t>Class Meeting Days &amp; Times</w:t>
            </w:r>
          </w:p>
        </w:tc>
        <w:tc>
          <w:tcPr>
            <w:tcW w:w="6385" w:type="dxa"/>
          </w:tcPr>
          <w:p w14:paraId="64D1837D" w14:textId="519B5656" w:rsidR="007270C4" w:rsidRPr="007B21E0" w:rsidRDefault="008F73BC" w:rsidP="007270C4">
            <w:pPr>
              <w:rPr>
                <w:rFonts w:cstheme="minorHAnsi"/>
              </w:rPr>
            </w:pPr>
            <w:r>
              <w:rPr>
                <w:rFonts w:cstheme="minorHAnsi"/>
              </w:rPr>
              <w:t>Tuesday/Thursday</w:t>
            </w:r>
            <w:r w:rsidR="00A52F33">
              <w:rPr>
                <w:rFonts w:cstheme="minorHAnsi"/>
              </w:rPr>
              <w:t>, 1:00 pm to 2:20 pm</w:t>
            </w:r>
          </w:p>
        </w:tc>
      </w:tr>
      <w:tr w:rsidR="007270C4" w:rsidRPr="007B21E0" w14:paraId="26E1C894" w14:textId="77777777" w:rsidTr="00965B9D">
        <w:tc>
          <w:tcPr>
            <w:tcW w:w="2965" w:type="dxa"/>
          </w:tcPr>
          <w:p w14:paraId="23BD99B8" w14:textId="77777777" w:rsidR="007270C4" w:rsidRPr="007B21E0" w:rsidRDefault="00E7791B" w:rsidP="007270C4">
            <w:pPr>
              <w:rPr>
                <w:rFonts w:cstheme="minorHAnsi"/>
                <w:b/>
              </w:rPr>
            </w:pPr>
            <w:r w:rsidRPr="007B21E0">
              <w:rPr>
                <w:rFonts w:cstheme="minorHAnsi"/>
                <w:b/>
              </w:rPr>
              <w:t>Course Catalog Description</w:t>
            </w:r>
          </w:p>
        </w:tc>
        <w:tc>
          <w:tcPr>
            <w:tcW w:w="6385" w:type="dxa"/>
          </w:tcPr>
          <w:p w14:paraId="3BBEEEF4" w14:textId="7B2A1FB2" w:rsidR="007270C4" w:rsidRPr="007B21E0" w:rsidRDefault="00955E7E" w:rsidP="007270C4">
            <w:pPr>
              <w:rPr>
                <w:rFonts w:cstheme="minorHAnsi"/>
              </w:rPr>
            </w:pPr>
            <w:r>
              <w:t>Chemistry of biomolecules; amino acids, proteins, enzymes, carbohydrates, lipids, nucleotides, nucleic acids, vitamins and coenzymes;</w:t>
            </w:r>
            <w:r>
              <w:rPr>
                <w:spacing w:val="-6"/>
              </w:rPr>
              <w:t xml:space="preserve"> </w:t>
            </w:r>
            <w:r>
              <w:t>metabolism</w:t>
            </w:r>
            <w:r>
              <w:rPr>
                <w:spacing w:val="-7"/>
              </w:rPr>
              <w:t xml:space="preserve"> </w:t>
            </w:r>
            <w:r>
              <w:t>of</w:t>
            </w:r>
            <w:r>
              <w:rPr>
                <w:spacing w:val="-7"/>
              </w:rPr>
              <w:t xml:space="preserve"> </w:t>
            </w:r>
            <w:r>
              <w:t>biomolecules,</w:t>
            </w:r>
            <w:r>
              <w:rPr>
                <w:spacing w:val="-7"/>
              </w:rPr>
              <w:t xml:space="preserve"> </w:t>
            </w:r>
            <w:r>
              <w:t>generation</w:t>
            </w:r>
            <w:r>
              <w:rPr>
                <w:spacing w:val="-7"/>
              </w:rPr>
              <w:t xml:space="preserve"> </w:t>
            </w:r>
            <w:r>
              <w:t>and</w:t>
            </w:r>
            <w:r>
              <w:rPr>
                <w:spacing w:val="-11"/>
              </w:rPr>
              <w:t xml:space="preserve"> </w:t>
            </w:r>
            <w:r>
              <w:t>utilization of energy.</w:t>
            </w:r>
          </w:p>
        </w:tc>
      </w:tr>
      <w:tr w:rsidR="007270C4" w:rsidRPr="007B21E0" w14:paraId="547FBBB8" w14:textId="77777777" w:rsidTr="00965B9D">
        <w:tc>
          <w:tcPr>
            <w:tcW w:w="2965" w:type="dxa"/>
          </w:tcPr>
          <w:p w14:paraId="3D3FC552" w14:textId="77777777" w:rsidR="007270C4" w:rsidRPr="007B21E0" w:rsidRDefault="00E7791B" w:rsidP="007270C4">
            <w:pPr>
              <w:rPr>
                <w:rFonts w:cstheme="minorHAnsi"/>
                <w:b/>
              </w:rPr>
            </w:pPr>
            <w:r w:rsidRPr="007B21E0">
              <w:rPr>
                <w:rFonts w:cstheme="minorHAnsi"/>
                <w:b/>
              </w:rPr>
              <w:t>Prerequisites</w:t>
            </w:r>
          </w:p>
        </w:tc>
        <w:tc>
          <w:tcPr>
            <w:tcW w:w="6385" w:type="dxa"/>
          </w:tcPr>
          <w:p w14:paraId="5281B168" w14:textId="39435010" w:rsidR="007270C4" w:rsidRPr="007B21E0" w:rsidRDefault="005E6876" w:rsidP="007270C4">
            <w:pPr>
              <w:rPr>
                <w:rFonts w:cstheme="minorHAnsi"/>
              </w:rPr>
            </w:pPr>
            <w:r>
              <w:t>CHEM</w:t>
            </w:r>
            <w:r>
              <w:rPr>
                <w:spacing w:val="-6"/>
              </w:rPr>
              <w:t xml:space="preserve"> </w:t>
            </w:r>
            <w:r>
              <w:t>3370,</w:t>
            </w:r>
            <w:r>
              <w:rPr>
                <w:spacing w:val="-2"/>
              </w:rPr>
              <w:t xml:space="preserve"> </w:t>
            </w:r>
            <w:r>
              <w:t>CHEM</w:t>
            </w:r>
            <w:r>
              <w:rPr>
                <w:spacing w:val="-3"/>
              </w:rPr>
              <w:t xml:space="preserve"> </w:t>
            </w:r>
            <w:r>
              <w:t>3380,</w:t>
            </w:r>
            <w:r>
              <w:rPr>
                <w:spacing w:val="-2"/>
              </w:rPr>
              <w:t xml:space="preserve"> </w:t>
            </w:r>
            <w:r>
              <w:t>CHEM</w:t>
            </w:r>
            <w:r>
              <w:rPr>
                <w:spacing w:val="-4"/>
              </w:rPr>
              <w:t xml:space="preserve"> </w:t>
            </w:r>
            <w:r>
              <w:t>3210,</w:t>
            </w:r>
            <w:r>
              <w:rPr>
                <w:spacing w:val="-2"/>
              </w:rPr>
              <w:t xml:space="preserve"> </w:t>
            </w:r>
            <w:r>
              <w:t>CHEM</w:t>
            </w:r>
            <w:r>
              <w:rPr>
                <w:spacing w:val="-3"/>
              </w:rPr>
              <w:t xml:space="preserve"> </w:t>
            </w:r>
            <w:r>
              <w:rPr>
                <w:spacing w:val="-4"/>
              </w:rPr>
              <w:t>3220</w:t>
            </w:r>
          </w:p>
        </w:tc>
      </w:tr>
      <w:tr w:rsidR="007270C4" w:rsidRPr="007B21E0" w14:paraId="0B816047" w14:textId="77777777" w:rsidTr="00965B9D">
        <w:tc>
          <w:tcPr>
            <w:tcW w:w="2965" w:type="dxa"/>
          </w:tcPr>
          <w:p w14:paraId="435172FC" w14:textId="77777777" w:rsidR="007270C4" w:rsidRPr="007B21E0" w:rsidRDefault="00E7791B" w:rsidP="007270C4">
            <w:pPr>
              <w:rPr>
                <w:rFonts w:cstheme="minorHAnsi"/>
                <w:b/>
              </w:rPr>
            </w:pPr>
            <w:r w:rsidRPr="007B21E0">
              <w:rPr>
                <w:rFonts w:cstheme="minorHAnsi"/>
                <w:b/>
              </w:rPr>
              <w:t>Corequisites</w:t>
            </w:r>
          </w:p>
        </w:tc>
        <w:tc>
          <w:tcPr>
            <w:tcW w:w="6385" w:type="dxa"/>
          </w:tcPr>
          <w:p w14:paraId="26B51207" w14:textId="7972E005" w:rsidR="007270C4" w:rsidRPr="007B21E0" w:rsidRDefault="005E6876" w:rsidP="007270C4">
            <w:pPr>
              <w:rPr>
                <w:rFonts w:cstheme="minorHAnsi"/>
              </w:rPr>
            </w:pPr>
            <w:r>
              <w:rPr>
                <w:rFonts w:cstheme="minorHAnsi"/>
              </w:rPr>
              <w:t>None</w:t>
            </w:r>
          </w:p>
        </w:tc>
      </w:tr>
      <w:tr w:rsidR="007270C4" w:rsidRPr="007B21E0" w14:paraId="65FF9AA0" w14:textId="77777777" w:rsidTr="00965B9D">
        <w:tc>
          <w:tcPr>
            <w:tcW w:w="2965" w:type="dxa"/>
          </w:tcPr>
          <w:p w14:paraId="232FA212" w14:textId="35642D18" w:rsidR="007270C4" w:rsidRPr="007B21E0" w:rsidRDefault="00E7791B" w:rsidP="007270C4">
            <w:pPr>
              <w:rPr>
                <w:rFonts w:cstheme="minorHAnsi"/>
                <w:b/>
              </w:rPr>
            </w:pPr>
            <w:r w:rsidRPr="007B21E0">
              <w:rPr>
                <w:rFonts w:cstheme="minorHAnsi"/>
                <w:b/>
              </w:rPr>
              <w:t xml:space="preserve">Required </w:t>
            </w:r>
            <w:r w:rsidR="00D569C8">
              <w:rPr>
                <w:rFonts w:cstheme="minorHAnsi"/>
                <w:b/>
              </w:rPr>
              <w:t>Reading</w:t>
            </w:r>
          </w:p>
        </w:tc>
        <w:tc>
          <w:tcPr>
            <w:tcW w:w="6385" w:type="dxa"/>
          </w:tcPr>
          <w:p w14:paraId="75695C1C" w14:textId="504F4DE0" w:rsidR="007270C4" w:rsidRPr="007B21E0" w:rsidRDefault="00567063" w:rsidP="007270C4">
            <w:pPr>
              <w:rPr>
                <w:rFonts w:cstheme="minorHAnsi"/>
              </w:rPr>
            </w:pPr>
            <w:proofErr w:type="spellStart"/>
            <w:r>
              <w:rPr>
                <w:rFonts w:ascii="Cambria"/>
                <w:i/>
              </w:rPr>
              <w:t>Lehninger</w:t>
            </w:r>
            <w:proofErr w:type="spellEnd"/>
            <w:r>
              <w:rPr>
                <w:rFonts w:ascii="Cambria"/>
                <w:i/>
                <w:spacing w:val="-4"/>
              </w:rPr>
              <w:t xml:space="preserve"> </w:t>
            </w:r>
            <w:r>
              <w:rPr>
                <w:rFonts w:ascii="Cambria"/>
                <w:i/>
              </w:rPr>
              <w:t>Principles</w:t>
            </w:r>
            <w:r>
              <w:rPr>
                <w:rFonts w:ascii="Cambria"/>
                <w:i/>
                <w:spacing w:val="-8"/>
              </w:rPr>
              <w:t xml:space="preserve"> </w:t>
            </w:r>
            <w:r>
              <w:rPr>
                <w:rFonts w:ascii="Cambria"/>
                <w:i/>
              </w:rPr>
              <w:t>of</w:t>
            </w:r>
            <w:r>
              <w:rPr>
                <w:rFonts w:ascii="Cambria"/>
                <w:i/>
                <w:spacing w:val="-4"/>
              </w:rPr>
              <w:t xml:space="preserve"> </w:t>
            </w:r>
            <w:r>
              <w:rPr>
                <w:rFonts w:ascii="Cambria"/>
                <w:i/>
              </w:rPr>
              <w:t>Biochemistry,</w:t>
            </w:r>
            <w:r>
              <w:rPr>
                <w:rFonts w:ascii="Cambria"/>
                <w:i/>
                <w:spacing w:val="-3"/>
              </w:rPr>
              <w:t xml:space="preserve"> </w:t>
            </w:r>
            <w:r>
              <w:rPr>
                <w:rFonts w:ascii="Cambria"/>
                <w:i/>
              </w:rPr>
              <w:t>8th</w:t>
            </w:r>
            <w:r>
              <w:rPr>
                <w:rFonts w:ascii="Cambria"/>
                <w:i/>
                <w:spacing w:val="-5"/>
              </w:rPr>
              <w:t xml:space="preserve"> </w:t>
            </w:r>
            <w:r>
              <w:rPr>
                <w:rFonts w:ascii="Cambria"/>
                <w:i/>
              </w:rPr>
              <w:t>edition</w:t>
            </w:r>
            <w:r>
              <w:rPr>
                <w:rFonts w:ascii="Cambria"/>
              </w:rPr>
              <w:t>.</w:t>
            </w:r>
            <w:r>
              <w:rPr>
                <w:rFonts w:ascii="Cambria"/>
                <w:spacing w:val="40"/>
              </w:rPr>
              <w:t xml:space="preserve"> </w:t>
            </w:r>
            <w:r>
              <w:rPr>
                <w:rFonts w:ascii="Cambria"/>
              </w:rPr>
              <w:t>Achieve</w:t>
            </w:r>
            <w:r>
              <w:rPr>
                <w:rFonts w:ascii="Cambria"/>
                <w:spacing w:val="-2"/>
              </w:rPr>
              <w:t xml:space="preserve"> </w:t>
            </w:r>
            <w:r>
              <w:rPr>
                <w:rFonts w:ascii="Cambria"/>
              </w:rPr>
              <w:t xml:space="preserve">1-Term Access Card. ISBN: </w:t>
            </w:r>
            <w:r>
              <w:rPr>
                <w:rFonts w:ascii="Trebuchet MS"/>
              </w:rPr>
              <w:t>9781319230906</w:t>
            </w:r>
            <w:r>
              <w:rPr>
                <w:rFonts w:ascii="Cambria"/>
              </w:rPr>
              <w:t>, Authors: Nelson &amp; Cox, Publisher: MPS (Macmillan Publishers). You will utilize this to complete</w:t>
            </w:r>
            <w:r>
              <w:rPr>
                <w:rFonts w:ascii="Cambria"/>
                <w:spacing w:val="-6"/>
              </w:rPr>
              <w:t xml:space="preserve"> </w:t>
            </w:r>
            <w:r>
              <w:rPr>
                <w:rFonts w:ascii="Cambria"/>
              </w:rPr>
              <w:t>your</w:t>
            </w:r>
            <w:r>
              <w:rPr>
                <w:rFonts w:ascii="Cambria"/>
                <w:spacing w:val="-5"/>
              </w:rPr>
              <w:t xml:space="preserve"> </w:t>
            </w:r>
            <w:r>
              <w:rPr>
                <w:rFonts w:ascii="Cambria"/>
              </w:rPr>
              <w:t>online</w:t>
            </w:r>
            <w:r>
              <w:rPr>
                <w:rFonts w:ascii="Cambria"/>
                <w:spacing w:val="-6"/>
              </w:rPr>
              <w:t xml:space="preserve"> </w:t>
            </w:r>
            <w:r>
              <w:rPr>
                <w:rFonts w:ascii="Cambria"/>
              </w:rPr>
              <w:t>assignments</w:t>
            </w:r>
            <w:r>
              <w:rPr>
                <w:rFonts w:ascii="Cambria"/>
                <w:spacing w:val="-3"/>
              </w:rPr>
              <w:t xml:space="preserve"> </w:t>
            </w:r>
            <w:r>
              <w:rPr>
                <w:rFonts w:ascii="Cambria"/>
              </w:rPr>
              <w:t>in</w:t>
            </w:r>
            <w:r>
              <w:rPr>
                <w:rFonts w:ascii="Cambria"/>
                <w:spacing w:val="-2"/>
              </w:rPr>
              <w:t xml:space="preserve"> </w:t>
            </w:r>
            <w:r>
              <w:rPr>
                <w:rFonts w:ascii="Cambria"/>
              </w:rPr>
              <w:t>addition</w:t>
            </w:r>
            <w:r>
              <w:rPr>
                <w:rFonts w:ascii="Cambria"/>
                <w:spacing w:val="-2"/>
              </w:rPr>
              <w:t xml:space="preserve"> </w:t>
            </w:r>
            <w:r>
              <w:rPr>
                <w:rFonts w:ascii="Cambria"/>
              </w:rPr>
              <w:t>to</w:t>
            </w:r>
            <w:r>
              <w:rPr>
                <w:rFonts w:ascii="Cambria"/>
                <w:spacing w:val="-5"/>
              </w:rPr>
              <w:t xml:space="preserve"> </w:t>
            </w:r>
            <w:r>
              <w:rPr>
                <w:rFonts w:ascii="Cambria"/>
              </w:rPr>
              <w:t>having</w:t>
            </w:r>
            <w:r>
              <w:rPr>
                <w:rFonts w:ascii="Cambria"/>
                <w:spacing w:val="-3"/>
              </w:rPr>
              <w:t xml:space="preserve"> </w:t>
            </w:r>
            <w:r>
              <w:rPr>
                <w:rFonts w:ascii="Cambria"/>
              </w:rPr>
              <w:t>access</w:t>
            </w:r>
            <w:r>
              <w:rPr>
                <w:rFonts w:ascii="Cambria"/>
                <w:spacing w:val="-3"/>
              </w:rPr>
              <w:t xml:space="preserve"> </w:t>
            </w:r>
            <w:r>
              <w:rPr>
                <w:rFonts w:ascii="Cambria"/>
              </w:rPr>
              <w:t>to the eBook. You should register to Achieve Learning online platform from Canvas using the Macmillan Learning tab.</w:t>
            </w:r>
          </w:p>
        </w:tc>
      </w:tr>
      <w:tr w:rsidR="007270C4" w:rsidRPr="007B21E0" w14:paraId="5A65133A" w14:textId="77777777" w:rsidTr="00965B9D">
        <w:tc>
          <w:tcPr>
            <w:tcW w:w="2965" w:type="dxa"/>
          </w:tcPr>
          <w:p w14:paraId="19DBE117" w14:textId="22872892" w:rsidR="007270C4" w:rsidRPr="007B21E0" w:rsidRDefault="00E7791B" w:rsidP="00E7791B">
            <w:pPr>
              <w:rPr>
                <w:rFonts w:cstheme="minorHAnsi"/>
                <w:b/>
              </w:rPr>
            </w:pPr>
            <w:r w:rsidRPr="007B21E0">
              <w:rPr>
                <w:rFonts w:cstheme="minorHAnsi"/>
                <w:b/>
              </w:rPr>
              <w:t xml:space="preserve">Recommended </w:t>
            </w:r>
            <w:r w:rsidR="00D569C8">
              <w:rPr>
                <w:rFonts w:cstheme="minorHAnsi"/>
                <w:b/>
              </w:rPr>
              <w:t>Reading</w:t>
            </w:r>
            <w:r w:rsidRPr="007B21E0">
              <w:rPr>
                <w:rFonts w:cstheme="minorHAnsi"/>
                <w:b/>
              </w:rPr>
              <w:t xml:space="preserve"> &amp; References</w:t>
            </w:r>
          </w:p>
        </w:tc>
        <w:tc>
          <w:tcPr>
            <w:tcW w:w="6385" w:type="dxa"/>
          </w:tcPr>
          <w:p w14:paraId="2356F797" w14:textId="3A3380CA" w:rsidR="007270C4" w:rsidRPr="007B21E0" w:rsidRDefault="005C461B" w:rsidP="007270C4">
            <w:pPr>
              <w:rPr>
                <w:rFonts w:cstheme="minorHAnsi"/>
              </w:rPr>
            </w:pPr>
            <w:proofErr w:type="spellStart"/>
            <w:r>
              <w:rPr>
                <w:rFonts w:cstheme="minorHAnsi"/>
              </w:rPr>
              <w:t>iClicker</w:t>
            </w:r>
            <w:proofErr w:type="spellEnd"/>
            <w:r>
              <w:rPr>
                <w:rFonts w:cstheme="minorHAnsi"/>
              </w:rPr>
              <w:t xml:space="preserve"> </w:t>
            </w:r>
            <w:r w:rsidR="00F77208">
              <w:rPr>
                <w:rFonts w:cstheme="minorHAnsi"/>
              </w:rPr>
              <w:t xml:space="preserve">Student </w:t>
            </w:r>
            <w:r>
              <w:rPr>
                <w:rFonts w:cstheme="minorHAnsi"/>
              </w:rPr>
              <w:t>app</w:t>
            </w:r>
            <w:r w:rsidR="00F77208">
              <w:rPr>
                <w:rFonts w:cstheme="minorHAnsi"/>
              </w:rPr>
              <w:t xml:space="preserve">, </w:t>
            </w:r>
            <w:r w:rsidR="007970DE" w:rsidRPr="007970DE">
              <w:rPr>
                <w:rFonts w:cstheme="minorHAnsi"/>
              </w:rPr>
              <w:t>available on the App Store for Apple devices (iPhones and iPads) and on Google Play for Android devices</w:t>
            </w:r>
            <w:r w:rsidR="007970DE">
              <w:rPr>
                <w:rFonts w:cstheme="minorHAnsi"/>
              </w:rPr>
              <w:t>.</w:t>
            </w:r>
          </w:p>
        </w:tc>
      </w:tr>
      <w:tr w:rsidR="006B1236" w:rsidRPr="007B21E0" w14:paraId="0E0400A8" w14:textId="77777777" w:rsidTr="00965B9D">
        <w:tc>
          <w:tcPr>
            <w:tcW w:w="2965" w:type="dxa"/>
          </w:tcPr>
          <w:p w14:paraId="47426F3E" w14:textId="462CF1A4" w:rsidR="006B1236" w:rsidRPr="007B21E0" w:rsidRDefault="006B1236" w:rsidP="00E7791B">
            <w:pPr>
              <w:rPr>
                <w:rFonts w:cstheme="minorHAnsi"/>
                <w:b/>
              </w:rPr>
            </w:pPr>
            <w:r>
              <w:rPr>
                <w:rFonts w:cstheme="minorHAnsi"/>
                <w:b/>
              </w:rPr>
              <w:t>Re</w:t>
            </w:r>
            <w:r w:rsidR="00C0170A">
              <w:rPr>
                <w:rFonts w:cstheme="minorHAnsi"/>
                <w:b/>
              </w:rPr>
              <w:t xml:space="preserve">commended </w:t>
            </w:r>
            <w:r>
              <w:rPr>
                <w:rFonts w:cstheme="minorHAnsi"/>
                <w:b/>
              </w:rPr>
              <w:t xml:space="preserve">Technology </w:t>
            </w:r>
          </w:p>
        </w:tc>
        <w:tc>
          <w:tcPr>
            <w:tcW w:w="6385" w:type="dxa"/>
          </w:tcPr>
          <w:p w14:paraId="5AB28779" w14:textId="7ABA3C2D" w:rsidR="006B1236" w:rsidRPr="007B21E0" w:rsidRDefault="007F0BAD" w:rsidP="007270C4">
            <w:pPr>
              <w:rPr>
                <w:rFonts w:cstheme="minorHAnsi"/>
              </w:rPr>
            </w:pPr>
            <w:r w:rsidRPr="00E734F7">
              <w:rPr>
                <w:rFonts w:cstheme="minorHAnsi"/>
              </w:rPr>
              <w:t>You will need a tablet</w:t>
            </w:r>
            <w:r w:rsidR="00C63F7E" w:rsidRPr="00E734F7">
              <w:rPr>
                <w:rFonts w:cstheme="minorHAnsi"/>
              </w:rPr>
              <w:t xml:space="preserve"> or laptop for this course</w:t>
            </w:r>
            <w:r w:rsidR="0004396B" w:rsidRPr="00E734F7">
              <w:rPr>
                <w:rFonts w:cstheme="minorHAnsi"/>
              </w:rPr>
              <w:t xml:space="preserve"> to complete the </w:t>
            </w:r>
            <w:r w:rsidR="00E734F7" w:rsidRPr="00E734F7">
              <w:rPr>
                <w:rFonts w:cstheme="minorHAnsi"/>
              </w:rPr>
              <w:t>A</w:t>
            </w:r>
            <w:r w:rsidR="0004396B" w:rsidRPr="00E734F7">
              <w:rPr>
                <w:rFonts w:cstheme="minorHAnsi"/>
              </w:rPr>
              <w:t>chieve Homework and Adaptive Quizzes</w:t>
            </w:r>
            <w:r w:rsidR="00C63F7E" w:rsidRPr="00E734F7">
              <w:rPr>
                <w:rFonts w:cstheme="minorHAnsi"/>
              </w:rPr>
              <w:t>.</w:t>
            </w:r>
            <w:r w:rsidR="00EE5C0F" w:rsidRPr="00E734F7">
              <w:rPr>
                <w:rFonts w:cstheme="minorHAnsi"/>
              </w:rPr>
              <w:t xml:space="preserve"> You will also need a device t</w:t>
            </w:r>
            <w:r w:rsidR="00F5028E">
              <w:rPr>
                <w:rFonts w:cstheme="minorHAnsi"/>
              </w:rPr>
              <w:t>hat can</w:t>
            </w:r>
            <w:r w:rsidR="00EE5C0F" w:rsidRPr="00E734F7">
              <w:rPr>
                <w:rFonts w:cstheme="minorHAnsi"/>
              </w:rPr>
              <w:t xml:space="preserve"> record </w:t>
            </w:r>
            <w:r w:rsidR="00F5028E">
              <w:rPr>
                <w:rFonts w:cstheme="minorHAnsi"/>
              </w:rPr>
              <w:t xml:space="preserve">for </w:t>
            </w:r>
            <w:r w:rsidR="00EE5C0F" w:rsidRPr="00E734F7">
              <w:rPr>
                <w:rFonts w:cstheme="minorHAnsi"/>
              </w:rPr>
              <w:t xml:space="preserve">the </w:t>
            </w:r>
            <w:r w:rsidR="00967061">
              <w:rPr>
                <w:rFonts w:cstheme="minorHAnsi"/>
              </w:rPr>
              <w:t>research article</w:t>
            </w:r>
            <w:r w:rsidR="00EE5C0F" w:rsidRPr="00E734F7">
              <w:rPr>
                <w:rFonts w:cstheme="minorHAnsi"/>
              </w:rPr>
              <w:t xml:space="preserve"> presentation.</w:t>
            </w:r>
            <w:r w:rsidR="0054170C">
              <w:rPr>
                <w:rFonts w:cstheme="minorHAnsi"/>
                <w:color w:val="FF0000"/>
              </w:rPr>
              <w:t xml:space="preserve"> </w:t>
            </w:r>
            <w:r w:rsidR="006B1236">
              <w:rPr>
                <w:rFonts w:cstheme="minorHAnsi"/>
                <w:color w:val="FF0000"/>
              </w:rPr>
              <w:t xml:space="preserve"> </w:t>
            </w:r>
          </w:p>
        </w:tc>
      </w:tr>
      <w:tr w:rsidR="007270C4" w:rsidRPr="007B21E0" w14:paraId="77AEC518" w14:textId="77777777" w:rsidTr="00965B9D">
        <w:tc>
          <w:tcPr>
            <w:tcW w:w="2965" w:type="dxa"/>
          </w:tcPr>
          <w:p w14:paraId="729F7AD3" w14:textId="77777777" w:rsidR="007270C4" w:rsidRPr="007B21E0" w:rsidRDefault="00E7791B" w:rsidP="007270C4">
            <w:pPr>
              <w:rPr>
                <w:rFonts w:cstheme="minorHAnsi"/>
                <w:b/>
              </w:rPr>
            </w:pPr>
            <w:r w:rsidRPr="007B21E0">
              <w:rPr>
                <w:rFonts w:cstheme="minorHAnsi"/>
                <w:b/>
              </w:rPr>
              <w:t>Access to Learning Resources</w:t>
            </w:r>
          </w:p>
        </w:tc>
        <w:tc>
          <w:tcPr>
            <w:tcW w:w="6385" w:type="dxa"/>
          </w:tcPr>
          <w:p w14:paraId="6B37D9ED" w14:textId="77777777" w:rsidR="00E7791B" w:rsidRPr="00965B9D" w:rsidRDefault="00E7791B" w:rsidP="00965B9D">
            <w:pPr>
              <w:spacing w:after="0" w:line="240" w:lineRule="auto"/>
              <w:rPr>
                <w:rFonts w:cstheme="minorHAnsi"/>
                <w:b/>
              </w:rPr>
            </w:pPr>
            <w:r w:rsidRPr="00965B9D">
              <w:rPr>
                <w:rFonts w:cstheme="minorHAnsi"/>
                <w:b/>
              </w:rPr>
              <w:t xml:space="preserve">UNT Dallas Library:  </w:t>
            </w:r>
          </w:p>
          <w:p w14:paraId="58B03AE1" w14:textId="7D51B2DA" w:rsidR="00E7791B" w:rsidRPr="007B21E0" w:rsidRDefault="008E513F" w:rsidP="00965B9D">
            <w:pPr>
              <w:spacing w:after="0" w:line="240" w:lineRule="auto"/>
              <w:ind w:left="720"/>
              <w:rPr>
                <w:rFonts w:cstheme="minorHAnsi"/>
              </w:rPr>
            </w:pPr>
            <w:r>
              <w:rPr>
                <w:rFonts w:cstheme="minorHAnsi"/>
              </w:rPr>
              <w:t>P</w:t>
            </w:r>
            <w:r w:rsidR="00E7791B" w:rsidRPr="007B21E0">
              <w:rPr>
                <w:rFonts w:cstheme="minorHAnsi"/>
              </w:rPr>
              <w:t xml:space="preserve">hone: (972) 338-1616;  </w:t>
            </w:r>
          </w:p>
          <w:p w14:paraId="7BCFA539" w14:textId="2353293A" w:rsidR="00E7791B" w:rsidRPr="007B21E0" w:rsidRDefault="008E513F" w:rsidP="00965B9D">
            <w:pPr>
              <w:spacing w:after="0" w:line="240" w:lineRule="auto"/>
              <w:ind w:left="720"/>
              <w:rPr>
                <w:rFonts w:cstheme="minorHAnsi"/>
              </w:rPr>
            </w:pPr>
            <w:r>
              <w:rPr>
                <w:rFonts w:cstheme="minorHAnsi"/>
              </w:rPr>
              <w:t>W</w:t>
            </w:r>
            <w:r w:rsidR="0031663D" w:rsidRPr="007B21E0">
              <w:rPr>
                <w:rFonts w:cstheme="minorHAnsi"/>
              </w:rPr>
              <w:t>ebsite URL</w:t>
            </w:r>
            <w:r w:rsidR="00E7791B" w:rsidRPr="007B21E0">
              <w:rPr>
                <w:rFonts w:cstheme="minorHAnsi"/>
              </w:rPr>
              <w:t xml:space="preserve">: </w:t>
            </w:r>
            <w:hyperlink r:id="rId7" w:history="1">
              <w:r w:rsidR="00E7791B" w:rsidRPr="007B21E0">
                <w:rPr>
                  <w:rStyle w:val="Hyperlink"/>
                  <w:rFonts w:cstheme="minorHAnsi"/>
                </w:rPr>
                <w:t xml:space="preserve">http://www.untdallas.edu/library </w:t>
              </w:r>
            </w:hyperlink>
            <w:r w:rsidR="00E7791B" w:rsidRPr="007B21E0">
              <w:rPr>
                <w:rFonts w:cstheme="minorHAnsi"/>
              </w:rPr>
              <w:t xml:space="preserve"> </w:t>
            </w:r>
          </w:p>
          <w:p w14:paraId="68027397" w14:textId="77777777" w:rsidR="00E7791B" w:rsidRPr="00965B9D" w:rsidRDefault="00E7791B" w:rsidP="00965B9D">
            <w:pPr>
              <w:spacing w:after="0"/>
              <w:rPr>
                <w:rFonts w:cstheme="minorHAnsi"/>
                <w:b/>
              </w:rPr>
            </w:pPr>
            <w:r w:rsidRPr="00965B9D">
              <w:rPr>
                <w:rFonts w:cstheme="minorHAnsi"/>
                <w:b/>
              </w:rPr>
              <w:t xml:space="preserve">UNT Dallas Bookstore:  </w:t>
            </w:r>
          </w:p>
          <w:p w14:paraId="411959AC" w14:textId="2EA2CB1B" w:rsidR="00E7791B" w:rsidRPr="007B21E0" w:rsidRDefault="008E513F" w:rsidP="00965B9D">
            <w:pPr>
              <w:spacing w:after="0"/>
              <w:ind w:left="720"/>
              <w:rPr>
                <w:rFonts w:cstheme="minorHAnsi"/>
              </w:rPr>
            </w:pPr>
            <w:r>
              <w:rPr>
                <w:rFonts w:cstheme="minorHAnsi"/>
              </w:rPr>
              <w:t>P</w:t>
            </w:r>
            <w:r w:rsidR="00E7791B" w:rsidRPr="007B21E0">
              <w:rPr>
                <w:rFonts w:cstheme="minorHAnsi"/>
              </w:rPr>
              <w:t xml:space="preserve">hone:  (972) 780-3652; </w:t>
            </w:r>
          </w:p>
          <w:p w14:paraId="0491F1F5" w14:textId="29BA4F81" w:rsidR="00E7791B" w:rsidRPr="007B21E0" w:rsidRDefault="008E513F" w:rsidP="00965B9D">
            <w:pPr>
              <w:spacing w:after="0"/>
              <w:ind w:left="720"/>
              <w:rPr>
                <w:rFonts w:cstheme="minorHAnsi"/>
              </w:rPr>
            </w:pPr>
            <w:r>
              <w:rPr>
                <w:rFonts w:cstheme="minorHAnsi"/>
              </w:rPr>
              <w:t>W</w:t>
            </w:r>
            <w:r w:rsidR="00E7791B" w:rsidRPr="007B21E0">
              <w:rPr>
                <w:rFonts w:cstheme="minorHAnsi"/>
              </w:rPr>
              <w:t>eb</w:t>
            </w:r>
            <w:r w:rsidR="0031663D" w:rsidRPr="007B21E0">
              <w:rPr>
                <w:rFonts w:cstheme="minorHAnsi"/>
              </w:rPr>
              <w:t>site URL</w:t>
            </w:r>
            <w:r w:rsidR="00E7791B" w:rsidRPr="007B21E0">
              <w:rPr>
                <w:rFonts w:cstheme="minorHAnsi"/>
              </w:rPr>
              <w:t xml:space="preserve">:  </w:t>
            </w:r>
            <w:hyperlink r:id="rId8" w:history="1">
              <w:r w:rsidR="00E7791B" w:rsidRPr="007B21E0">
                <w:rPr>
                  <w:rStyle w:val="Hyperlink"/>
                  <w:rFonts w:cstheme="minorHAnsi"/>
                </w:rPr>
                <w:t>http://www.untdallas.edu/bookstore</w:t>
              </w:r>
            </w:hyperlink>
            <w:r w:rsidR="00E7791B" w:rsidRPr="007B21E0">
              <w:rPr>
                <w:rFonts w:cstheme="minorHAnsi"/>
              </w:rPr>
              <w:t xml:space="preserve"> </w:t>
            </w:r>
          </w:p>
          <w:p w14:paraId="7418D4F6" w14:textId="2F300185" w:rsidR="007270C4" w:rsidRPr="007B21E0" w:rsidRDefault="008E513F" w:rsidP="00965B9D">
            <w:pPr>
              <w:spacing w:after="0"/>
              <w:ind w:left="720"/>
              <w:rPr>
                <w:rFonts w:cstheme="minorHAnsi"/>
              </w:rPr>
            </w:pPr>
            <w:r>
              <w:rPr>
                <w:rFonts w:cstheme="minorHAnsi"/>
              </w:rPr>
              <w:lastRenderedPageBreak/>
              <w:t>E</w:t>
            </w:r>
            <w:r w:rsidR="00E7791B" w:rsidRPr="007B21E0">
              <w:rPr>
                <w:rFonts w:cstheme="minorHAnsi"/>
              </w:rPr>
              <w:t xml:space="preserve">mail:  </w:t>
            </w:r>
            <w:hyperlink r:id="rId9" w:history="1">
              <w:r w:rsidR="00E7791B" w:rsidRPr="008E513F">
                <w:rPr>
                  <w:rStyle w:val="Hyperlink"/>
                  <w:rFonts w:cstheme="minorHAnsi"/>
                </w:rPr>
                <w:t>untdallas@bkstr.com</w:t>
              </w:r>
            </w:hyperlink>
            <w:r w:rsidR="00E7791B" w:rsidRPr="007B21E0">
              <w:rPr>
                <w:rFonts w:cstheme="minorHAnsi"/>
              </w:rPr>
              <w:t xml:space="preserve">  </w:t>
            </w:r>
          </w:p>
        </w:tc>
      </w:tr>
      <w:tr w:rsidR="00684B4A" w:rsidRPr="007B21E0" w14:paraId="7DB874B4" w14:textId="77777777" w:rsidTr="00965B9D">
        <w:tc>
          <w:tcPr>
            <w:tcW w:w="2965" w:type="dxa"/>
          </w:tcPr>
          <w:p w14:paraId="374E5EF5" w14:textId="77777777" w:rsidR="00A2060F" w:rsidRDefault="00A2060F" w:rsidP="007270C4">
            <w:pPr>
              <w:rPr>
                <w:rFonts w:cstheme="minorHAnsi"/>
                <w:b/>
              </w:rPr>
            </w:pPr>
            <w:r>
              <w:rPr>
                <w:rFonts w:cstheme="minorHAnsi"/>
                <w:b/>
              </w:rPr>
              <w:lastRenderedPageBreak/>
              <w:t>Canvas Resources</w:t>
            </w:r>
          </w:p>
          <w:p w14:paraId="1B45820A" w14:textId="77777777" w:rsidR="00A2060F" w:rsidRDefault="00A2060F" w:rsidP="007270C4">
            <w:pPr>
              <w:rPr>
                <w:rFonts w:cstheme="minorHAnsi"/>
                <w:b/>
              </w:rPr>
            </w:pPr>
            <w:r>
              <w:rPr>
                <w:rFonts w:cstheme="minorHAnsi"/>
                <w:b/>
              </w:rPr>
              <w:t>Supported Browsers:</w:t>
            </w:r>
          </w:p>
          <w:p w14:paraId="2E36A8E6" w14:textId="44B03CCF" w:rsidR="00A2060F" w:rsidRPr="00A2060F" w:rsidRDefault="00A2060F" w:rsidP="00A2060F">
            <w:pPr>
              <w:pStyle w:val="ListParagraph"/>
              <w:numPr>
                <w:ilvl w:val="0"/>
                <w:numId w:val="3"/>
              </w:numPr>
              <w:spacing w:after="0" w:line="240" w:lineRule="auto"/>
              <w:rPr>
                <w:rFonts w:cstheme="minorHAnsi"/>
              </w:rPr>
            </w:pPr>
            <w:r w:rsidRPr="00A2060F">
              <w:rPr>
                <w:rFonts w:cstheme="minorHAnsi"/>
              </w:rPr>
              <w:t>Chrome</w:t>
            </w:r>
          </w:p>
          <w:p w14:paraId="1AB1CCA3" w14:textId="77777777" w:rsidR="00A2060F" w:rsidRDefault="00A2060F" w:rsidP="00A2060F">
            <w:pPr>
              <w:spacing w:after="0" w:line="240" w:lineRule="auto"/>
              <w:rPr>
                <w:rFonts w:cstheme="minorHAnsi"/>
              </w:rPr>
            </w:pPr>
          </w:p>
          <w:p w14:paraId="0FFBDD37" w14:textId="77777777" w:rsidR="00A2060F" w:rsidRPr="00A2060F" w:rsidRDefault="00A2060F" w:rsidP="00A2060F">
            <w:pPr>
              <w:spacing w:after="0" w:line="240" w:lineRule="auto"/>
              <w:rPr>
                <w:rFonts w:cstheme="minorHAnsi"/>
                <w:b/>
              </w:rPr>
            </w:pPr>
            <w:r w:rsidRPr="00A2060F">
              <w:rPr>
                <w:rFonts w:cstheme="minorHAnsi"/>
                <w:b/>
              </w:rPr>
              <w:t>Supported Devices:</w:t>
            </w:r>
          </w:p>
          <w:p w14:paraId="7D045155" w14:textId="77777777" w:rsidR="00A2060F" w:rsidRDefault="00A2060F" w:rsidP="00A2060F">
            <w:pPr>
              <w:pStyle w:val="ListParagraph"/>
              <w:numPr>
                <w:ilvl w:val="0"/>
                <w:numId w:val="4"/>
              </w:numPr>
              <w:spacing w:after="0" w:line="240" w:lineRule="auto"/>
              <w:rPr>
                <w:rFonts w:cstheme="minorHAnsi"/>
              </w:rPr>
            </w:pPr>
            <w:r>
              <w:rPr>
                <w:rFonts w:cstheme="minorHAnsi"/>
              </w:rPr>
              <w:t>iPhone</w:t>
            </w:r>
          </w:p>
          <w:p w14:paraId="2C9239C7" w14:textId="77777777" w:rsidR="00A2060F" w:rsidRDefault="00A2060F" w:rsidP="00A2060F">
            <w:pPr>
              <w:pStyle w:val="ListParagraph"/>
              <w:numPr>
                <w:ilvl w:val="0"/>
                <w:numId w:val="4"/>
              </w:numPr>
              <w:spacing w:after="0" w:line="240" w:lineRule="auto"/>
              <w:rPr>
                <w:rFonts w:cstheme="minorHAnsi"/>
              </w:rPr>
            </w:pPr>
            <w:r>
              <w:rPr>
                <w:rFonts w:cstheme="minorHAnsi"/>
              </w:rPr>
              <w:t>Android</w:t>
            </w:r>
          </w:p>
          <w:p w14:paraId="7B1A3E21" w14:textId="77777777" w:rsidR="00A2060F" w:rsidRDefault="00A2060F" w:rsidP="00A2060F">
            <w:pPr>
              <w:pStyle w:val="ListParagraph"/>
              <w:numPr>
                <w:ilvl w:val="0"/>
                <w:numId w:val="4"/>
              </w:numPr>
              <w:spacing w:after="0" w:line="240" w:lineRule="auto"/>
              <w:rPr>
                <w:rFonts w:cstheme="minorHAnsi"/>
              </w:rPr>
            </w:pPr>
            <w:r>
              <w:rPr>
                <w:rFonts w:cstheme="minorHAnsi"/>
              </w:rPr>
              <w:t>Chromebook</w:t>
            </w:r>
          </w:p>
          <w:p w14:paraId="490CF95C" w14:textId="1FB6CF95" w:rsidR="00A2060F" w:rsidRPr="00A2060F" w:rsidRDefault="00A2060F" w:rsidP="00A2060F">
            <w:pPr>
              <w:spacing w:after="0" w:line="240" w:lineRule="auto"/>
              <w:rPr>
                <w:rFonts w:cstheme="minorHAnsi"/>
                <w:i/>
              </w:rPr>
            </w:pPr>
            <w:r w:rsidRPr="00A2060F">
              <w:rPr>
                <w:rFonts w:cstheme="minorHAnsi"/>
                <w:i/>
              </w:rPr>
              <w:t>Note: Tablet users can use the Canvas app</w:t>
            </w:r>
          </w:p>
          <w:p w14:paraId="14FD3D98" w14:textId="77777777" w:rsidR="00A2060F" w:rsidRDefault="00A2060F" w:rsidP="00A2060F">
            <w:pPr>
              <w:spacing w:after="0" w:line="240" w:lineRule="auto"/>
              <w:rPr>
                <w:rFonts w:cstheme="minorHAnsi"/>
              </w:rPr>
            </w:pPr>
          </w:p>
          <w:p w14:paraId="0124D222" w14:textId="77777777" w:rsidR="00A2060F" w:rsidRPr="008E513F" w:rsidRDefault="00A2060F" w:rsidP="00A2060F">
            <w:pPr>
              <w:spacing w:after="0" w:line="240" w:lineRule="auto"/>
              <w:rPr>
                <w:rFonts w:cstheme="minorHAnsi"/>
                <w:b/>
              </w:rPr>
            </w:pPr>
            <w:r w:rsidRPr="008E513F">
              <w:rPr>
                <w:rFonts w:cstheme="minorHAnsi"/>
                <w:b/>
              </w:rPr>
              <w:t>Screen Readers:</w:t>
            </w:r>
          </w:p>
          <w:p w14:paraId="3D8AC159" w14:textId="77777777" w:rsidR="00A2060F" w:rsidRDefault="00A2060F" w:rsidP="00A2060F">
            <w:pPr>
              <w:pStyle w:val="ListParagraph"/>
              <w:numPr>
                <w:ilvl w:val="0"/>
                <w:numId w:val="5"/>
              </w:numPr>
              <w:spacing w:after="0" w:line="240" w:lineRule="auto"/>
              <w:rPr>
                <w:rFonts w:cstheme="minorHAnsi"/>
              </w:rPr>
            </w:pPr>
            <w:proofErr w:type="spellStart"/>
            <w:r>
              <w:rPr>
                <w:rFonts w:cstheme="minorHAnsi"/>
              </w:rPr>
              <w:t>VoiceOver</w:t>
            </w:r>
            <w:proofErr w:type="spellEnd"/>
            <w:r>
              <w:rPr>
                <w:rFonts w:cstheme="minorHAnsi"/>
              </w:rPr>
              <w:t xml:space="preserve"> (Safari)</w:t>
            </w:r>
          </w:p>
          <w:p w14:paraId="755DAC31" w14:textId="77777777" w:rsidR="00A2060F" w:rsidRDefault="00A2060F" w:rsidP="00A2060F">
            <w:pPr>
              <w:pStyle w:val="ListParagraph"/>
              <w:numPr>
                <w:ilvl w:val="0"/>
                <w:numId w:val="5"/>
              </w:numPr>
              <w:spacing w:after="0" w:line="240" w:lineRule="auto"/>
              <w:rPr>
                <w:rFonts w:cstheme="minorHAnsi"/>
              </w:rPr>
            </w:pPr>
            <w:r>
              <w:rPr>
                <w:rFonts w:cstheme="minorHAnsi"/>
              </w:rPr>
              <w:t>JAWS (Internet Explorer)</w:t>
            </w:r>
          </w:p>
          <w:p w14:paraId="6BA5CF5D" w14:textId="77777777" w:rsidR="00A2060F" w:rsidRDefault="00A2060F" w:rsidP="00A2060F">
            <w:pPr>
              <w:pStyle w:val="ListParagraph"/>
              <w:numPr>
                <w:ilvl w:val="0"/>
                <w:numId w:val="5"/>
              </w:numPr>
              <w:spacing w:after="0" w:line="240" w:lineRule="auto"/>
              <w:rPr>
                <w:rFonts w:cstheme="minorHAnsi"/>
              </w:rPr>
            </w:pPr>
            <w:r>
              <w:rPr>
                <w:rFonts w:cstheme="minorHAnsi"/>
              </w:rPr>
              <w:t>NVDA (Firefox)</w:t>
            </w:r>
          </w:p>
          <w:p w14:paraId="76CC40ED" w14:textId="71607701" w:rsidR="00684B4A" w:rsidRPr="00A2060F" w:rsidRDefault="00A2060F" w:rsidP="00A2060F">
            <w:pPr>
              <w:spacing w:after="0" w:line="240" w:lineRule="auto"/>
              <w:rPr>
                <w:rFonts w:cstheme="minorHAnsi"/>
                <w:i/>
              </w:rPr>
            </w:pPr>
            <w:r w:rsidRPr="00A2060F">
              <w:rPr>
                <w:rFonts w:cstheme="minorHAnsi"/>
                <w:i/>
              </w:rPr>
              <w:t>Note: There is no screen reader support for Canvas in Chrome</w:t>
            </w:r>
          </w:p>
        </w:tc>
        <w:tc>
          <w:tcPr>
            <w:tcW w:w="6385" w:type="dxa"/>
          </w:tcPr>
          <w:p w14:paraId="19C3D373" w14:textId="541B9516" w:rsidR="00A2060F" w:rsidRDefault="00A2060F" w:rsidP="00E7791B">
            <w:pPr>
              <w:rPr>
                <w:rFonts w:cstheme="minorHAnsi"/>
                <w:i/>
                <w:color w:val="FF0000"/>
              </w:rPr>
            </w:pPr>
            <w:r>
              <w:rPr>
                <w:rFonts w:cstheme="minorHAnsi"/>
                <w:i/>
                <w:color w:val="FF0000"/>
              </w:rPr>
              <w:t xml:space="preserve"> </w:t>
            </w:r>
          </w:p>
          <w:p w14:paraId="0EA98865" w14:textId="2A472150" w:rsidR="00A2060F" w:rsidRDefault="00A2060F" w:rsidP="00E7791B">
            <w:pPr>
              <w:rPr>
                <w:rFonts w:cstheme="minorHAnsi"/>
                <w:b/>
              </w:rPr>
            </w:pPr>
            <w:r>
              <w:rPr>
                <w:rFonts w:cstheme="minorHAnsi"/>
                <w:b/>
              </w:rPr>
              <w:t>Getting Help with Canvas:</w:t>
            </w:r>
          </w:p>
          <w:p w14:paraId="4C888731" w14:textId="77777777" w:rsidR="00A2060F" w:rsidRDefault="00A2060F" w:rsidP="00E7791B">
            <w:pPr>
              <w:rPr>
                <w:rFonts w:cstheme="minorHAnsi"/>
                <w:b/>
              </w:rPr>
            </w:pPr>
            <w:r>
              <w:rPr>
                <w:rFonts w:cstheme="minorHAnsi"/>
                <w:b/>
              </w:rPr>
              <w:t>Canvas 24/7 Phone Support for Students:  1-833-668-8634</w:t>
            </w:r>
          </w:p>
          <w:p w14:paraId="1CF0AE02" w14:textId="3B8CC7D6" w:rsidR="00A2060F" w:rsidRDefault="00A2060F" w:rsidP="00A2060F">
            <w:pPr>
              <w:spacing w:after="0" w:line="240" w:lineRule="auto"/>
              <w:rPr>
                <w:rFonts w:cstheme="minorHAnsi"/>
                <w:b/>
              </w:rPr>
            </w:pPr>
            <w:r>
              <w:rPr>
                <w:rFonts w:cstheme="minorHAnsi"/>
                <w:b/>
              </w:rPr>
              <w:t>Canvas Help Resources:</w:t>
            </w:r>
          </w:p>
          <w:p w14:paraId="22DB22CD" w14:textId="77777777" w:rsidR="00E55EBB" w:rsidRDefault="00E55EBB" w:rsidP="00A2060F">
            <w:pPr>
              <w:spacing w:after="0" w:line="240" w:lineRule="auto"/>
              <w:rPr>
                <w:rFonts w:cstheme="minorHAnsi"/>
                <w:b/>
              </w:rPr>
            </w:pPr>
          </w:p>
          <w:p w14:paraId="5C78EA8D" w14:textId="1A9E075A" w:rsidR="00965B9D" w:rsidRDefault="00E55EBB" w:rsidP="00E7791B">
            <w:pPr>
              <w:rPr>
                <w:rFonts w:cstheme="minorHAnsi"/>
              </w:rPr>
            </w:pPr>
            <w:r>
              <w:rPr>
                <w:rFonts w:cstheme="minorHAnsi"/>
                <w:b/>
              </w:rPr>
              <w:t xml:space="preserve">Canvas Student Guide -   </w:t>
            </w:r>
            <w:hyperlink r:id="rId10" w:history="1">
              <w:r w:rsidRPr="00CA0F68">
                <w:rPr>
                  <w:rStyle w:val="Hyperlink"/>
                  <w:rFonts w:cstheme="minorHAnsi"/>
                  <w:b/>
                </w:rPr>
                <w:t>https://community.canvaslms.com/docs/DOC-10701</w:t>
              </w:r>
            </w:hyperlink>
            <w:r>
              <w:rPr>
                <w:rFonts w:cstheme="minorHAnsi"/>
                <w:b/>
              </w:rPr>
              <w:t xml:space="preserve"> </w:t>
            </w:r>
          </w:p>
          <w:p w14:paraId="566C94E9" w14:textId="310855F5" w:rsidR="00965B9D" w:rsidRDefault="00965B9D" w:rsidP="00965B9D">
            <w:pPr>
              <w:spacing w:after="0" w:line="240" w:lineRule="auto"/>
              <w:rPr>
                <w:rFonts w:cstheme="minorHAnsi"/>
              </w:rPr>
            </w:pPr>
            <w:r>
              <w:rPr>
                <w:rFonts w:cstheme="minorHAnsi"/>
              </w:rPr>
              <w:t>For additional assistance, contac</w:t>
            </w:r>
            <w:r w:rsidR="00245727">
              <w:rPr>
                <w:rFonts w:cstheme="minorHAnsi"/>
              </w:rPr>
              <w:t xml:space="preserve">t </w:t>
            </w:r>
            <w:r>
              <w:rPr>
                <w:rFonts w:cstheme="minorHAnsi"/>
              </w:rPr>
              <w:t>UNT Dallas Distance Learning:</w:t>
            </w:r>
          </w:p>
          <w:p w14:paraId="45C1D59D" w14:textId="6A205117" w:rsidR="00965B9D" w:rsidRDefault="006F68C3" w:rsidP="00245727">
            <w:pPr>
              <w:spacing w:after="0" w:line="240" w:lineRule="auto"/>
              <w:ind w:left="720"/>
              <w:rPr>
                <w:rFonts w:cstheme="minorHAnsi"/>
              </w:rPr>
            </w:pPr>
            <w:r>
              <w:rPr>
                <w:rFonts w:cstheme="minorHAnsi"/>
              </w:rPr>
              <w:t>DAL1, Room 157</w:t>
            </w:r>
          </w:p>
          <w:p w14:paraId="7968BC2C" w14:textId="2D7F9ADF" w:rsidR="00965B9D" w:rsidRDefault="00965B9D" w:rsidP="008E513F">
            <w:pPr>
              <w:spacing w:after="0" w:line="240" w:lineRule="auto"/>
              <w:ind w:left="720"/>
              <w:rPr>
                <w:rFonts w:cstheme="minorHAnsi"/>
              </w:rPr>
            </w:pPr>
            <w:r>
              <w:rPr>
                <w:rFonts w:cstheme="minorHAnsi"/>
              </w:rPr>
              <w:t xml:space="preserve">Email: </w:t>
            </w:r>
            <w:hyperlink r:id="rId11" w:history="1">
              <w:r w:rsidRPr="00965B9D">
                <w:rPr>
                  <w:rStyle w:val="Hyperlink"/>
                  <w:rFonts w:cstheme="minorHAnsi"/>
                </w:rPr>
                <w:t>distancelearning@untdallas.edu</w:t>
              </w:r>
            </w:hyperlink>
          </w:p>
          <w:p w14:paraId="13653847" w14:textId="169F576E" w:rsidR="00965B9D" w:rsidRDefault="00965B9D" w:rsidP="00965B9D">
            <w:pPr>
              <w:spacing w:after="0" w:line="240" w:lineRule="auto"/>
              <w:rPr>
                <w:rFonts w:cstheme="minorHAnsi"/>
              </w:rPr>
            </w:pPr>
          </w:p>
          <w:p w14:paraId="79E9D48C" w14:textId="7C52A435" w:rsidR="00965B9D" w:rsidRDefault="00965B9D" w:rsidP="00965B9D">
            <w:pPr>
              <w:spacing w:after="0" w:line="240" w:lineRule="auto"/>
              <w:rPr>
                <w:rFonts w:cstheme="minorHAnsi"/>
                <w:b/>
              </w:rPr>
            </w:pPr>
            <w:r>
              <w:rPr>
                <w:rFonts w:cstheme="minorHAnsi"/>
                <w:b/>
              </w:rPr>
              <w:t>If you are working with Canvas 24/7 Support to resolve a technical issue, please keep me updated on the troubleshooting progress.</w:t>
            </w:r>
          </w:p>
          <w:p w14:paraId="6CBCB8A7" w14:textId="1F04DEF3" w:rsidR="00965B9D" w:rsidRDefault="00965B9D" w:rsidP="00965B9D">
            <w:pPr>
              <w:spacing w:after="0" w:line="240" w:lineRule="auto"/>
              <w:rPr>
                <w:rFonts w:cstheme="minorHAnsi"/>
                <w:b/>
              </w:rPr>
            </w:pPr>
          </w:p>
          <w:p w14:paraId="18E9C28F" w14:textId="26FD555F" w:rsidR="00965B9D" w:rsidRPr="00965B9D" w:rsidRDefault="00965B9D" w:rsidP="00965B9D">
            <w:pPr>
              <w:spacing w:after="0" w:line="240" w:lineRule="auto"/>
              <w:rPr>
                <w:rFonts w:cstheme="minorHAnsi"/>
                <w:b/>
              </w:rPr>
            </w:pPr>
            <w:r>
              <w:rPr>
                <w:rFonts w:cstheme="minorHAnsi"/>
                <w:b/>
              </w:rPr>
              <w:t xml:space="preserve">If you have a course-related issue (e.g., course content, assignment trouble, quiz difficulties), please contact me during office hours or by email. </w:t>
            </w:r>
          </w:p>
          <w:p w14:paraId="14E3AEE0" w14:textId="0AEA37D5" w:rsidR="00684B4A" w:rsidRPr="00A2060F" w:rsidRDefault="00684B4A" w:rsidP="00E7791B">
            <w:pPr>
              <w:rPr>
                <w:rFonts w:cstheme="minorHAnsi"/>
                <w:i/>
                <w:color w:val="FF0000"/>
              </w:rPr>
            </w:pPr>
          </w:p>
        </w:tc>
      </w:tr>
      <w:tr w:rsidR="005B168C" w:rsidRPr="007B21E0" w14:paraId="05808A43" w14:textId="77777777" w:rsidTr="00965B9D">
        <w:tc>
          <w:tcPr>
            <w:tcW w:w="2965" w:type="dxa"/>
          </w:tcPr>
          <w:p w14:paraId="768E2823" w14:textId="6CCFAFA4" w:rsidR="005B168C" w:rsidRPr="00200046" w:rsidRDefault="00200046" w:rsidP="007270C4">
            <w:pPr>
              <w:rPr>
                <w:rFonts w:ascii="Calibri"/>
                <w:b/>
                <w:bCs/>
              </w:rPr>
            </w:pPr>
            <w:r w:rsidRPr="00200046">
              <w:rPr>
                <w:rFonts w:ascii="Calibri"/>
                <w:b/>
                <w:bCs/>
              </w:rPr>
              <w:t>Supplemental</w:t>
            </w:r>
            <w:r w:rsidRPr="00200046">
              <w:rPr>
                <w:rFonts w:ascii="Calibri"/>
                <w:b/>
                <w:bCs/>
                <w:spacing w:val="-13"/>
              </w:rPr>
              <w:t xml:space="preserve"> </w:t>
            </w:r>
            <w:r w:rsidRPr="00200046">
              <w:rPr>
                <w:rFonts w:ascii="Calibri"/>
                <w:b/>
                <w:bCs/>
              </w:rPr>
              <w:t>Instruction</w:t>
            </w:r>
            <w:r w:rsidRPr="00200046">
              <w:rPr>
                <w:rFonts w:ascii="Calibri"/>
                <w:b/>
                <w:bCs/>
                <w:spacing w:val="-12"/>
              </w:rPr>
              <w:t xml:space="preserve"> </w:t>
            </w:r>
            <w:r w:rsidRPr="00200046">
              <w:rPr>
                <w:rFonts w:ascii="Calibri"/>
                <w:b/>
                <w:bCs/>
              </w:rPr>
              <w:t xml:space="preserve">(SI) </w:t>
            </w:r>
            <w:r w:rsidRPr="00200046">
              <w:rPr>
                <w:rFonts w:ascii="Calibri"/>
                <w:b/>
                <w:bCs/>
                <w:spacing w:val="-2"/>
              </w:rPr>
              <w:t>Information</w:t>
            </w:r>
          </w:p>
        </w:tc>
        <w:tc>
          <w:tcPr>
            <w:tcW w:w="6385" w:type="dxa"/>
          </w:tcPr>
          <w:p w14:paraId="41B2ED17" w14:textId="77777777" w:rsidR="00E129B8" w:rsidRDefault="001D4FDC" w:rsidP="00E129B8">
            <w:pPr>
              <w:spacing w:after="0"/>
            </w:pPr>
            <w:r w:rsidRPr="002D02F3">
              <w:t>SI</w:t>
            </w:r>
            <w:r w:rsidRPr="002D02F3">
              <w:rPr>
                <w:spacing w:val="-12"/>
              </w:rPr>
              <w:t xml:space="preserve"> </w:t>
            </w:r>
            <w:r w:rsidRPr="002D02F3">
              <w:t>Leader:</w:t>
            </w:r>
            <w:r w:rsidRPr="002D02F3">
              <w:rPr>
                <w:spacing w:val="-14"/>
              </w:rPr>
              <w:t xml:space="preserve"> </w:t>
            </w:r>
            <w:r w:rsidRPr="002D02F3">
              <w:t>Christian</w:t>
            </w:r>
            <w:r w:rsidR="002A2E02" w:rsidRPr="002D02F3">
              <w:t xml:space="preserve"> </w:t>
            </w:r>
            <w:r w:rsidRPr="002D02F3">
              <w:t xml:space="preserve">Zapata </w:t>
            </w:r>
          </w:p>
          <w:p w14:paraId="782ECB99" w14:textId="33A4508C" w:rsidR="001D4FDC" w:rsidRPr="002D02F3" w:rsidRDefault="001D4FDC" w:rsidP="00E129B8">
            <w:pPr>
              <w:spacing w:after="0"/>
            </w:pPr>
            <w:r w:rsidRPr="002D02F3">
              <w:t>SI time: TBD</w:t>
            </w:r>
          </w:p>
          <w:p w14:paraId="3645A19F" w14:textId="3EB91F0D" w:rsidR="001D4FDC" w:rsidRPr="002D02F3" w:rsidRDefault="001D4FDC" w:rsidP="00E129B8">
            <w:pPr>
              <w:spacing w:after="0"/>
            </w:pPr>
            <w:r w:rsidRPr="002D02F3">
              <w:t>Primary</w:t>
            </w:r>
            <w:r w:rsidRPr="002D02F3">
              <w:rPr>
                <w:spacing w:val="-5"/>
              </w:rPr>
              <w:t xml:space="preserve"> </w:t>
            </w:r>
            <w:r w:rsidRPr="002D02F3">
              <w:t>email:</w:t>
            </w:r>
            <w:r w:rsidRPr="002D02F3">
              <w:rPr>
                <w:spacing w:val="2"/>
              </w:rPr>
              <w:t xml:space="preserve"> </w:t>
            </w:r>
          </w:p>
          <w:p w14:paraId="46A6BBD4" w14:textId="2856201D" w:rsidR="005B168C" w:rsidRDefault="001D4FDC" w:rsidP="00E129B8">
            <w:pPr>
              <w:spacing w:after="0"/>
              <w:rPr>
                <w:b/>
              </w:rPr>
            </w:pPr>
            <w:r w:rsidRPr="002D02F3">
              <w:t>Learning</w:t>
            </w:r>
            <w:r w:rsidRPr="002D02F3">
              <w:rPr>
                <w:spacing w:val="-1"/>
              </w:rPr>
              <w:t xml:space="preserve"> </w:t>
            </w:r>
            <w:r w:rsidRPr="002D02F3">
              <w:t>commons</w:t>
            </w:r>
            <w:r w:rsidRPr="002D02F3">
              <w:rPr>
                <w:spacing w:val="-2"/>
              </w:rPr>
              <w:t xml:space="preserve"> </w:t>
            </w:r>
            <w:r w:rsidRPr="002D02F3">
              <w:t>STEM</w:t>
            </w:r>
            <w:r w:rsidRPr="002D02F3">
              <w:rPr>
                <w:spacing w:val="-4"/>
              </w:rPr>
              <w:t xml:space="preserve"> </w:t>
            </w:r>
            <w:r w:rsidRPr="002D02F3">
              <w:t>email:</w:t>
            </w:r>
            <w:r>
              <w:rPr>
                <w:spacing w:val="4"/>
              </w:rPr>
              <w:t xml:space="preserve"> </w:t>
            </w:r>
            <w:hyperlink r:id="rId12">
              <w:r>
                <w:rPr>
                  <w:color w:val="0462C1"/>
                  <w:spacing w:val="-2"/>
                  <w:u w:val="single" w:color="0462C1"/>
                </w:rPr>
                <w:t>lcstem@untdallas.edu</w:t>
              </w:r>
            </w:hyperlink>
          </w:p>
        </w:tc>
      </w:tr>
      <w:tr w:rsidR="0008132F" w:rsidRPr="007B21E0" w14:paraId="560B7F74" w14:textId="77777777" w:rsidTr="00965B9D">
        <w:tc>
          <w:tcPr>
            <w:tcW w:w="2965" w:type="dxa"/>
          </w:tcPr>
          <w:p w14:paraId="31589256" w14:textId="0A7454EA" w:rsidR="0008132F" w:rsidRDefault="00FB0A15" w:rsidP="007270C4">
            <w:pPr>
              <w:rPr>
                <w:rFonts w:cstheme="minorHAnsi"/>
                <w:b/>
              </w:rPr>
            </w:pPr>
            <w:r>
              <w:rPr>
                <w:rFonts w:ascii="Calibri"/>
                <w:b/>
              </w:rPr>
              <w:t>Macmillan</w:t>
            </w:r>
            <w:r>
              <w:rPr>
                <w:rFonts w:ascii="Calibri"/>
                <w:b/>
                <w:spacing w:val="-4"/>
              </w:rPr>
              <w:t xml:space="preserve"> </w:t>
            </w:r>
            <w:r>
              <w:rPr>
                <w:rFonts w:ascii="Calibri"/>
                <w:b/>
              </w:rPr>
              <w:t>Learning</w:t>
            </w:r>
            <w:r>
              <w:rPr>
                <w:rFonts w:ascii="Calibri"/>
                <w:b/>
                <w:spacing w:val="-4"/>
              </w:rPr>
              <w:t xml:space="preserve"> </w:t>
            </w:r>
            <w:r>
              <w:rPr>
                <w:rFonts w:ascii="Calibri"/>
                <w:b/>
                <w:spacing w:val="-2"/>
              </w:rPr>
              <w:t>Support</w:t>
            </w:r>
          </w:p>
        </w:tc>
        <w:tc>
          <w:tcPr>
            <w:tcW w:w="6385" w:type="dxa"/>
          </w:tcPr>
          <w:p w14:paraId="411964B2" w14:textId="77777777" w:rsidR="00021AA3" w:rsidRDefault="00021AA3" w:rsidP="00021AA3">
            <w:pPr>
              <w:pStyle w:val="TableParagraph"/>
              <w:spacing w:line="259" w:lineRule="auto"/>
              <w:rPr>
                <w:rFonts w:ascii="Calibri"/>
                <w:b/>
              </w:rPr>
            </w:pPr>
            <w:r>
              <w:rPr>
                <w:rFonts w:ascii="Calibri"/>
                <w:b/>
              </w:rPr>
              <w:t>If</w:t>
            </w:r>
            <w:r>
              <w:rPr>
                <w:rFonts w:ascii="Calibri"/>
                <w:b/>
                <w:spacing w:val="-3"/>
              </w:rPr>
              <w:t xml:space="preserve"> </w:t>
            </w:r>
            <w:r>
              <w:rPr>
                <w:rFonts w:ascii="Calibri"/>
                <w:b/>
              </w:rPr>
              <w:t>you</w:t>
            </w:r>
            <w:r>
              <w:rPr>
                <w:rFonts w:ascii="Calibri"/>
                <w:b/>
                <w:spacing w:val="-7"/>
              </w:rPr>
              <w:t xml:space="preserve"> </w:t>
            </w:r>
            <w:r>
              <w:rPr>
                <w:rFonts w:ascii="Calibri"/>
                <w:b/>
              </w:rPr>
              <w:t>need</w:t>
            </w:r>
            <w:r>
              <w:rPr>
                <w:rFonts w:ascii="Calibri"/>
                <w:b/>
                <w:spacing w:val="-2"/>
              </w:rPr>
              <w:t xml:space="preserve"> </w:t>
            </w:r>
            <w:r>
              <w:rPr>
                <w:rFonts w:ascii="Calibri"/>
                <w:b/>
              </w:rPr>
              <w:t>tech</w:t>
            </w:r>
            <w:r>
              <w:rPr>
                <w:rFonts w:ascii="Calibri"/>
                <w:b/>
                <w:spacing w:val="-2"/>
              </w:rPr>
              <w:t xml:space="preserve"> </w:t>
            </w:r>
            <w:r>
              <w:rPr>
                <w:rFonts w:ascii="Calibri"/>
                <w:b/>
              </w:rPr>
              <w:t>support</w:t>
            </w:r>
            <w:r>
              <w:rPr>
                <w:rFonts w:ascii="Calibri"/>
                <w:b/>
                <w:spacing w:val="-5"/>
              </w:rPr>
              <w:t xml:space="preserve"> </w:t>
            </w:r>
            <w:r>
              <w:rPr>
                <w:rFonts w:ascii="Calibri"/>
                <w:b/>
              </w:rPr>
              <w:t>for</w:t>
            </w:r>
            <w:r>
              <w:rPr>
                <w:rFonts w:ascii="Calibri"/>
                <w:b/>
                <w:spacing w:val="-2"/>
              </w:rPr>
              <w:t xml:space="preserve"> </w:t>
            </w:r>
            <w:r>
              <w:rPr>
                <w:rFonts w:ascii="Calibri"/>
                <w:b/>
              </w:rPr>
              <w:t>the</w:t>
            </w:r>
            <w:r>
              <w:rPr>
                <w:rFonts w:ascii="Calibri"/>
                <w:b/>
                <w:spacing w:val="-4"/>
              </w:rPr>
              <w:t xml:space="preserve"> </w:t>
            </w:r>
            <w:r>
              <w:rPr>
                <w:rFonts w:ascii="Calibri"/>
                <w:b/>
              </w:rPr>
              <w:t>Achieve</w:t>
            </w:r>
            <w:r>
              <w:rPr>
                <w:rFonts w:ascii="Calibri"/>
                <w:b/>
                <w:spacing w:val="-4"/>
              </w:rPr>
              <w:t xml:space="preserve"> </w:t>
            </w:r>
            <w:r>
              <w:rPr>
                <w:rFonts w:ascii="Calibri"/>
                <w:b/>
              </w:rPr>
              <w:t>online</w:t>
            </w:r>
            <w:r>
              <w:rPr>
                <w:rFonts w:ascii="Calibri"/>
                <w:b/>
                <w:spacing w:val="-9"/>
              </w:rPr>
              <w:t xml:space="preserve"> </w:t>
            </w:r>
            <w:r>
              <w:rPr>
                <w:rFonts w:ascii="Calibri"/>
                <w:b/>
              </w:rPr>
              <w:t>learning</w:t>
            </w:r>
            <w:r>
              <w:rPr>
                <w:rFonts w:ascii="Calibri"/>
                <w:b/>
                <w:spacing w:val="-8"/>
              </w:rPr>
              <w:t xml:space="preserve"> </w:t>
            </w:r>
            <w:r>
              <w:rPr>
                <w:rFonts w:ascii="Calibri"/>
                <w:b/>
              </w:rPr>
              <w:t>platform, please go to the following link:</w:t>
            </w:r>
          </w:p>
          <w:p w14:paraId="2DF2C8BB" w14:textId="0638CB72" w:rsidR="0008132F" w:rsidRDefault="00021AA3" w:rsidP="00021AA3">
            <w:pPr>
              <w:rPr>
                <w:rFonts w:cstheme="minorHAnsi"/>
                <w:i/>
                <w:color w:val="FF0000"/>
              </w:rPr>
            </w:pPr>
            <w:r>
              <w:rPr>
                <w:rFonts w:ascii="Calibri"/>
                <w:b/>
                <w:color w:val="0462C1"/>
                <w:spacing w:val="-2"/>
                <w:u w:val="single" w:color="0462C1"/>
              </w:rPr>
              <w:t>https://mhe.my.site.com/macmillanlearning/s/</w:t>
            </w:r>
            <w:r>
              <w:rPr>
                <w:rFonts w:ascii="Calibri"/>
                <w:b/>
                <w:spacing w:val="-2"/>
              </w:rPr>
              <w:t>.</w:t>
            </w:r>
          </w:p>
        </w:tc>
      </w:tr>
    </w:tbl>
    <w:p w14:paraId="31A9AFE0" w14:textId="00E39CBC" w:rsidR="00965B9D" w:rsidRPr="00A31BA5" w:rsidRDefault="00965B9D" w:rsidP="00A90677">
      <w:pPr>
        <w:pStyle w:val="Heading2"/>
        <w:rPr>
          <w:rFonts w:asciiTheme="minorHAnsi" w:hAnsiTheme="minorHAnsi" w:cstheme="minorHAnsi"/>
          <w:bCs/>
          <w:i/>
          <w:iCs/>
          <w:color w:val="FF0000"/>
          <w:sz w:val="22"/>
          <w:szCs w:val="22"/>
        </w:rPr>
      </w:pPr>
    </w:p>
    <w:p w14:paraId="15CF7702" w14:textId="77777777" w:rsidR="00A31BA5" w:rsidRDefault="00A31BA5" w:rsidP="00A90677">
      <w:pPr>
        <w:pStyle w:val="Heading2"/>
        <w:rPr>
          <w:rFonts w:asciiTheme="minorHAnsi" w:hAnsiTheme="minorHAnsi" w:cstheme="minorHAnsi"/>
          <w:b/>
          <w:color w:val="auto"/>
        </w:rPr>
      </w:pPr>
    </w:p>
    <w:p w14:paraId="60182400" w14:textId="6529F601" w:rsidR="00A17921" w:rsidRPr="007B21E0" w:rsidRDefault="00A17921" w:rsidP="00A90677">
      <w:pPr>
        <w:pStyle w:val="Heading2"/>
        <w:rPr>
          <w:rFonts w:asciiTheme="minorHAnsi" w:hAnsiTheme="minorHAnsi" w:cstheme="minorHAnsi"/>
          <w:b/>
          <w:color w:val="auto"/>
        </w:rPr>
      </w:pPr>
      <w:r w:rsidRPr="007B21E0">
        <w:rPr>
          <w:rFonts w:asciiTheme="minorHAnsi" w:hAnsiTheme="minorHAnsi" w:cstheme="minorHAnsi"/>
          <w:b/>
          <w:color w:val="auto"/>
        </w:rPr>
        <w:t>Course Overview</w:t>
      </w:r>
    </w:p>
    <w:p w14:paraId="24E8A877" w14:textId="77777777" w:rsidR="00965B9D" w:rsidRDefault="00965B9D" w:rsidP="00683FAB">
      <w:pPr>
        <w:rPr>
          <w:rStyle w:val="Strong"/>
        </w:rPr>
      </w:pPr>
    </w:p>
    <w:p w14:paraId="6213EAA2" w14:textId="125368D0" w:rsidR="00683FAB" w:rsidRPr="00F73EFE" w:rsidRDefault="00683FAB" w:rsidP="00683FAB">
      <w:pPr>
        <w:rPr>
          <w:rStyle w:val="Strong"/>
        </w:rPr>
      </w:pPr>
      <w:r w:rsidRPr="00F73EFE">
        <w:rPr>
          <w:rStyle w:val="Strong"/>
        </w:rPr>
        <w:t>Course Goals/Overview:</w:t>
      </w:r>
    </w:p>
    <w:p w14:paraId="755A1B62" w14:textId="77777777" w:rsidR="0089672C" w:rsidRDefault="0089672C" w:rsidP="0089672C">
      <w:pPr>
        <w:pStyle w:val="BodyText"/>
        <w:spacing w:before="182"/>
      </w:pPr>
      <w:r>
        <w:t>The</w:t>
      </w:r>
      <w:r>
        <w:rPr>
          <w:spacing w:val="-4"/>
        </w:rPr>
        <w:t xml:space="preserve"> </w:t>
      </w:r>
      <w:r>
        <w:t>goal</w:t>
      </w:r>
      <w:r>
        <w:rPr>
          <w:spacing w:val="-2"/>
        </w:rPr>
        <w:t xml:space="preserve"> </w:t>
      </w:r>
      <w:r>
        <w:t>of</w:t>
      </w:r>
      <w:r>
        <w:rPr>
          <w:spacing w:val="-3"/>
        </w:rPr>
        <w:t xml:space="preserve"> </w:t>
      </w:r>
      <w:r>
        <w:t>this</w:t>
      </w:r>
      <w:r>
        <w:rPr>
          <w:spacing w:val="-3"/>
        </w:rPr>
        <w:t xml:space="preserve"> </w:t>
      </w:r>
      <w:r>
        <w:t>course</w:t>
      </w:r>
      <w:r>
        <w:rPr>
          <w:spacing w:val="-1"/>
        </w:rPr>
        <w:t xml:space="preserve"> </w:t>
      </w:r>
      <w:r>
        <w:t>is</w:t>
      </w:r>
      <w:r>
        <w:rPr>
          <w:spacing w:val="-3"/>
        </w:rPr>
        <w:t xml:space="preserve"> </w:t>
      </w:r>
      <w:r>
        <w:t>to</w:t>
      </w:r>
      <w:r>
        <w:rPr>
          <w:spacing w:val="-2"/>
        </w:rPr>
        <w:t xml:space="preserve"> </w:t>
      </w:r>
      <w:r>
        <w:t>give</w:t>
      </w:r>
      <w:r>
        <w:rPr>
          <w:spacing w:val="-2"/>
        </w:rPr>
        <w:t xml:space="preserve"> </w:t>
      </w:r>
      <w:r>
        <w:t>students</w:t>
      </w:r>
      <w:r>
        <w:rPr>
          <w:spacing w:val="-2"/>
        </w:rPr>
        <w:t xml:space="preserve"> </w:t>
      </w:r>
      <w:r>
        <w:t>an</w:t>
      </w:r>
      <w:r>
        <w:rPr>
          <w:spacing w:val="-3"/>
        </w:rPr>
        <w:t xml:space="preserve"> </w:t>
      </w:r>
      <w:r>
        <w:t>understanding</w:t>
      </w:r>
      <w:r>
        <w:rPr>
          <w:spacing w:val="-1"/>
        </w:rPr>
        <w:t xml:space="preserve"> </w:t>
      </w:r>
      <w:r>
        <w:t>of</w:t>
      </w:r>
      <w:r>
        <w:rPr>
          <w:spacing w:val="-3"/>
        </w:rPr>
        <w:t xml:space="preserve"> </w:t>
      </w:r>
      <w:r>
        <w:t>fundamental</w:t>
      </w:r>
      <w:r>
        <w:rPr>
          <w:spacing w:val="-2"/>
        </w:rPr>
        <w:t xml:space="preserve"> </w:t>
      </w:r>
      <w:r>
        <w:t>concepts</w:t>
      </w:r>
      <w:r>
        <w:rPr>
          <w:spacing w:val="-3"/>
        </w:rPr>
        <w:t xml:space="preserve"> </w:t>
      </w:r>
      <w:r>
        <w:t>in</w:t>
      </w:r>
      <w:r>
        <w:rPr>
          <w:spacing w:val="-2"/>
        </w:rPr>
        <w:t xml:space="preserve"> biochemistry.</w:t>
      </w:r>
    </w:p>
    <w:p w14:paraId="0575D21E" w14:textId="763F4C2C" w:rsidR="00683FAB" w:rsidRPr="00F73EFE" w:rsidRDefault="00683FAB" w:rsidP="00683FAB">
      <w:pPr>
        <w:rPr>
          <w:rFonts w:cstheme="minorHAnsi"/>
        </w:rPr>
      </w:pPr>
    </w:p>
    <w:p w14:paraId="4CFAA3F3" w14:textId="77777777" w:rsidR="005F63F9" w:rsidRDefault="00683FAB" w:rsidP="000E423B">
      <w:pPr>
        <w:pStyle w:val="BodyText"/>
        <w:spacing w:before="181"/>
        <w:rPr>
          <w:rFonts w:cstheme="minorHAnsi"/>
        </w:rPr>
      </w:pPr>
      <w:r w:rsidRPr="00F73EFE">
        <w:rPr>
          <w:rStyle w:val="Strong"/>
        </w:rPr>
        <w:t>Learning Objectives/Outcomes:</w:t>
      </w:r>
      <w:r w:rsidRPr="00F73EFE">
        <w:rPr>
          <w:rFonts w:cstheme="minorHAnsi"/>
        </w:rPr>
        <w:t xml:space="preserve">  </w:t>
      </w:r>
    </w:p>
    <w:p w14:paraId="771DFFB3" w14:textId="1239C300" w:rsidR="000E423B" w:rsidRDefault="000E423B" w:rsidP="000E423B">
      <w:pPr>
        <w:pStyle w:val="BodyText"/>
        <w:spacing w:before="181"/>
      </w:pPr>
      <w:r>
        <w:t>At</w:t>
      </w:r>
      <w:r>
        <w:rPr>
          <w:spacing w:val="-1"/>
        </w:rPr>
        <w:t xml:space="preserve"> </w:t>
      </w:r>
      <w:r>
        <w:t>the</w:t>
      </w:r>
      <w:r>
        <w:rPr>
          <w:spacing w:val="-1"/>
        </w:rPr>
        <w:t xml:space="preserve"> </w:t>
      </w:r>
      <w:r>
        <w:t>end</w:t>
      </w:r>
      <w:r>
        <w:rPr>
          <w:spacing w:val="-3"/>
        </w:rPr>
        <w:t xml:space="preserve"> </w:t>
      </w:r>
      <w:r>
        <w:t>of</w:t>
      </w:r>
      <w:r>
        <w:rPr>
          <w:spacing w:val="-4"/>
        </w:rPr>
        <w:t xml:space="preserve"> </w:t>
      </w:r>
      <w:r>
        <w:t>this</w:t>
      </w:r>
      <w:r>
        <w:rPr>
          <w:spacing w:val="-4"/>
        </w:rPr>
        <w:t xml:space="preserve"> </w:t>
      </w:r>
      <w:r>
        <w:t>course,</w:t>
      </w:r>
      <w:r>
        <w:rPr>
          <w:spacing w:val="-1"/>
        </w:rPr>
        <w:t xml:space="preserve"> </w:t>
      </w:r>
      <w:r>
        <w:t>the</w:t>
      </w:r>
      <w:r>
        <w:rPr>
          <w:spacing w:val="-1"/>
        </w:rPr>
        <w:t xml:space="preserve"> </w:t>
      </w:r>
      <w:r>
        <w:t xml:space="preserve">student </w:t>
      </w:r>
      <w:r>
        <w:rPr>
          <w:spacing w:val="-4"/>
        </w:rPr>
        <w:t>will</w:t>
      </w:r>
    </w:p>
    <w:p w14:paraId="54E768E4" w14:textId="77777777" w:rsidR="000E423B" w:rsidRDefault="000E423B" w:rsidP="000E423B">
      <w:pPr>
        <w:pStyle w:val="ListParagraph"/>
        <w:widowControl w:val="0"/>
        <w:numPr>
          <w:ilvl w:val="0"/>
          <w:numId w:val="8"/>
        </w:numPr>
        <w:tabs>
          <w:tab w:val="left" w:pos="719"/>
          <w:tab w:val="left" w:pos="721"/>
        </w:tabs>
        <w:autoSpaceDE w:val="0"/>
        <w:autoSpaceDN w:val="0"/>
        <w:spacing w:before="182" w:after="0"/>
        <w:ind w:right="891"/>
        <w:contextualSpacing w:val="0"/>
        <w:rPr>
          <w:rFonts w:ascii="Calibri Light"/>
        </w:rPr>
      </w:pPr>
      <w:r>
        <w:rPr>
          <w:rFonts w:ascii="Calibri Light"/>
        </w:rPr>
        <w:t>Know</w:t>
      </w:r>
      <w:r>
        <w:rPr>
          <w:rFonts w:ascii="Calibri Light"/>
          <w:spacing w:val="-2"/>
        </w:rPr>
        <w:t xml:space="preserve"> </w:t>
      </w:r>
      <w:r>
        <w:rPr>
          <w:rFonts w:ascii="Calibri Light"/>
        </w:rPr>
        <w:t>the</w:t>
      </w:r>
      <w:r>
        <w:rPr>
          <w:rFonts w:ascii="Calibri Light"/>
          <w:spacing w:val="-2"/>
        </w:rPr>
        <w:t xml:space="preserve"> </w:t>
      </w:r>
      <w:r>
        <w:rPr>
          <w:rFonts w:ascii="Calibri Light"/>
        </w:rPr>
        <w:t>forces</w:t>
      </w:r>
      <w:r>
        <w:rPr>
          <w:rFonts w:ascii="Calibri Light"/>
          <w:spacing w:val="-3"/>
        </w:rPr>
        <w:t xml:space="preserve"> </w:t>
      </w:r>
      <w:r>
        <w:rPr>
          <w:rFonts w:ascii="Calibri Light"/>
        </w:rPr>
        <w:t>that</w:t>
      </w:r>
      <w:r>
        <w:rPr>
          <w:rFonts w:ascii="Calibri Light"/>
          <w:spacing w:val="-6"/>
        </w:rPr>
        <w:t xml:space="preserve"> </w:t>
      </w:r>
      <w:r>
        <w:rPr>
          <w:rFonts w:ascii="Calibri Light"/>
        </w:rPr>
        <w:t>determine</w:t>
      </w:r>
      <w:r>
        <w:rPr>
          <w:rFonts w:ascii="Calibri Light"/>
          <w:spacing w:val="-2"/>
        </w:rPr>
        <w:t xml:space="preserve"> </w:t>
      </w:r>
      <w:r>
        <w:rPr>
          <w:rFonts w:ascii="Calibri Light"/>
        </w:rPr>
        <w:t>the</w:t>
      </w:r>
      <w:r>
        <w:rPr>
          <w:rFonts w:ascii="Calibri Light"/>
          <w:spacing w:val="-2"/>
        </w:rPr>
        <w:t xml:space="preserve"> </w:t>
      </w:r>
      <w:r>
        <w:rPr>
          <w:rFonts w:ascii="Calibri Light"/>
        </w:rPr>
        <w:t>different</w:t>
      </w:r>
      <w:r>
        <w:rPr>
          <w:rFonts w:ascii="Calibri Light"/>
          <w:spacing w:val="-5"/>
        </w:rPr>
        <w:t xml:space="preserve"> </w:t>
      </w:r>
      <w:r>
        <w:rPr>
          <w:rFonts w:ascii="Calibri Light"/>
        </w:rPr>
        <w:t>levels</w:t>
      </w:r>
      <w:r>
        <w:rPr>
          <w:rFonts w:ascii="Calibri Light"/>
          <w:spacing w:val="-3"/>
        </w:rPr>
        <w:t xml:space="preserve"> </w:t>
      </w:r>
      <w:r>
        <w:rPr>
          <w:rFonts w:ascii="Calibri Light"/>
        </w:rPr>
        <w:t>of</w:t>
      </w:r>
      <w:r>
        <w:rPr>
          <w:rFonts w:ascii="Calibri Light"/>
          <w:spacing w:val="-3"/>
        </w:rPr>
        <w:t xml:space="preserve"> </w:t>
      </w:r>
      <w:r>
        <w:rPr>
          <w:rFonts w:ascii="Calibri Light"/>
        </w:rPr>
        <w:t>protein</w:t>
      </w:r>
      <w:r>
        <w:rPr>
          <w:rFonts w:ascii="Calibri Light"/>
          <w:spacing w:val="-3"/>
        </w:rPr>
        <w:t xml:space="preserve"> </w:t>
      </w:r>
      <w:r>
        <w:rPr>
          <w:rFonts w:ascii="Calibri Light"/>
        </w:rPr>
        <w:t>structure.</w:t>
      </w:r>
      <w:r>
        <w:rPr>
          <w:rFonts w:ascii="Calibri Light"/>
          <w:spacing w:val="-3"/>
        </w:rPr>
        <w:t xml:space="preserve"> </w:t>
      </w:r>
      <w:r>
        <w:rPr>
          <w:rFonts w:ascii="Calibri Light"/>
        </w:rPr>
        <w:t>Predict</w:t>
      </w:r>
      <w:r>
        <w:rPr>
          <w:rFonts w:ascii="Calibri Light"/>
          <w:spacing w:val="-6"/>
        </w:rPr>
        <w:t xml:space="preserve"> </w:t>
      </w:r>
      <w:r>
        <w:rPr>
          <w:rFonts w:ascii="Calibri Light"/>
        </w:rPr>
        <w:t>how</w:t>
      </w:r>
      <w:r>
        <w:rPr>
          <w:rFonts w:ascii="Calibri Light"/>
          <w:spacing w:val="-2"/>
        </w:rPr>
        <w:t xml:space="preserve"> </w:t>
      </w:r>
      <w:r>
        <w:rPr>
          <w:rFonts w:ascii="Calibri Light"/>
        </w:rPr>
        <w:t>changes</w:t>
      </w:r>
      <w:r>
        <w:rPr>
          <w:rFonts w:ascii="Calibri Light"/>
          <w:spacing w:val="-8"/>
        </w:rPr>
        <w:t xml:space="preserve"> </w:t>
      </w:r>
      <w:r>
        <w:rPr>
          <w:rFonts w:ascii="Calibri Light"/>
        </w:rPr>
        <w:t>in amino acid (or nucleotide) sequence affect overall structure.</w:t>
      </w:r>
    </w:p>
    <w:p w14:paraId="4CAFDE33" w14:textId="77777777" w:rsidR="000E423B" w:rsidRDefault="000E423B" w:rsidP="000E423B">
      <w:pPr>
        <w:pStyle w:val="ListParagraph"/>
        <w:widowControl w:val="0"/>
        <w:numPr>
          <w:ilvl w:val="0"/>
          <w:numId w:val="8"/>
        </w:numPr>
        <w:tabs>
          <w:tab w:val="left" w:pos="719"/>
          <w:tab w:val="left" w:pos="721"/>
        </w:tabs>
        <w:autoSpaceDE w:val="0"/>
        <w:autoSpaceDN w:val="0"/>
        <w:spacing w:after="0"/>
        <w:ind w:right="744"/>
        <w:contextualSpacing w:val="0"/>
        <w:rPr>
          <w:rFonts w:ascii="Calibri Light"/>
        </w:rPr>
      </w:pPr>
      <w:r>
        <w:rPr>
          <w:rFonts w:ascii="Calibri Light"/>
        </w:rPr>
        <w:t>Know</w:t>
      </w:r>
      <w:r>
        <w:rPr>
          <w:rFonts w:ascii="Calibri Light"/>
          <w:spacing w:val="-2"/>
        </w:rPr>
        <w:t xml:space="preserve"> </w:t>
      </w:r>
      <w:r>
        <w:rPr>
          <w:rFonts w:ascii="Calibri Light"/>
        </w:rPr>
        <w:t>how</w:t>
      </w:r>
      <w:r>
        <w:rPr>
          <w:rFonts w:ascii="Calibri Light"/>
          <w:spacing w:val="-2"/>
        </w:rPr>
        <w:t xml:space="preserve"> </w:t>
      </w:r>
      <w:r>
        <w:rPr>
          <w:rFonts w:ascii="Calibri Light"/>
        </w:rPr>
        <w:t>enzymes</w:t>
      </w:r>
      <w:r>
        <w:rPr>
          <w:rFonts w:ascii="Calibri Light"/>
          <w:spacing w:val="-3"/>
        </w:rPr>
        <w:t xml:space="preserve"> </w:t>
      </w:r>
      <w:r>
        <w:rPr>
          <w:rFonts w:ascii="Calibri Light"/>
        </w:rPr>
        <w:t>catalyze</w:t>
      </w:r>
      <w:r>
        <w:rPr>
          <w:rFonts w:ascii="Calibri Light"/>
          <w:spacing w:val="-2"/>
        </w:rPr>
        <w:t xml:space="preserve"> </w:t>
      </w:r>
      <w:r>
        <w:rPr>
          <w:rFonts w:ascii="Calibri Light"/>
        </w:rPr>
        <w:t>reactions.</w:t>
      </w:r>
      <w:r>
        <w:rPr>
          <w:rFonts w:ascii="Calibri Light"/>
          <w:spacing w:val="-3"/>
        </w:rPr>
        <w:t xml:space="preserve"> </w:t>
      </w:r>
      <w:r>
        <w:rPr>
          <w:rFonts w:ascii="Calibri Light"/>
        </w:rPr>
        <w:t>Know</w:t>
      </w:r>
      <w:r>
        <w:rPr>
          <w:rFonts w:ascii="Calibri Light"/>
          <w:spacing w:val="-7"/>
        </w:rPr>
        <w:t xml:space="preserve"> </w:t>
      </w:r>
      <w:r>
        <w:rPr>
          <w:rFonts w:ascii="Calibri Light"/>
        </w:rPr>
        <w:t>and</w:t>
      </w:r>
      <w:r>
        <w:rPr>
          <w:rFonts w:ascii="Calibri Light"/>
          <w:spacing w:val="-3"/>
        </w:rPr>
        <w:t xml:space="preserve"> </w:t>
      </w:r>
      <w:r>
        <w:rPr>
          <w:rFonts w:ascii="Calibri Light"/>
        </w:rPr>
        <w:t>understand</w:t>
      </w:r>
      <w:r>
        <w:rPr>
          <w:rFonts w:ascii="Calibri Light"/>
          <w:spacing w:val="-3"/>
        </w:rPr>
        <w:t xml:space="preserve"> </w:t>
      </w:r>
      <w:r>
        <w:rPr>
          <w:rFonts w:ascii="Calibri Light"/>
        </w:rPr>
        <w:t>the</w:t>
      </w:r>
      <w:r>
        <w:rPr>
          <w:rFonts w:ascii="Calibri Light"/>
          <w:spacing w:val="-2"/>
        </w:rPr>
        <w:t xml:space="preserve"> </w:t>
      </w:r>
      <w:r>
        <w:rPr>
          <w:rFonts w:ascii="Calibri Light"/>
        </w:rPr>
        <w:t>enzyme</w:t>
      </w:r>
      <w:r>
        <w:rPr>
          <w:rFonts w:ascii="Calibri Light"/>
          <w:spacing w:val="-2"/>
        </w:rPr>
        <w:t xml:space="preserve"> </w:t>
      </w:r>
      <w:r>
        <w:rPr>
          <w:rFonts w:ascii="Calibri Light"/>
        </w:rPr>
        <w:t>parameters</w:t>
      </w:r>
      <w:r>
        <w:rPr>
          <w:rFonts w:ascii="Calibri Light"/>
          <w:spacing w:val="-3"/>
        </w:rPr>
        <w:t xml:space="preserve"> </w:t>
      </w:r>
      <w:r>
        <w:rPr>
          <w:rFonts w:ascii="Calibri Light"/>
        </w:rPr>
        <w:t>of</w:t>
      </w:r>
      <w:r>
        <w:rPr>
          <w:rFonts w:ascii="Calibri Light"/>
          <w:spacing w:val="-3"/>
        </w:rPr>
        <w:t xml:space="preserve"> </w:t>
      </w:r>
      <w:r>
        <w:rPr>
          <w:rFonts w:ascii="Calibri Light"/>
        </w:rPr>
        <w:t>K</w:t>
      </w:r>
      <w:r>
        <w:rPr>
          <w:rFonts w:ascii="Calibri Light"/>
          <w:vertAlign w:val="subscript"/>
        </w:rPr>
        <w:t>M</w:t>
      </w:r>
      <w:r>
        <w:rPr>
          <w:rFonts w:ascii="Calibri Light"/>
        </w:rPr>
        <w:t>,</w:t>
      </w:r>
      <w:r>
        <w:rPr>
          <w:rFonts w:ascii="Calibri Light"/>
          <w:spacing w:val="-3"/>
        </w:rPr>
        <w:t xml:space="preserve"> </w:t>
      </w:r>
      <w:r>
        <w:rPr>
          <w:rFonts w:ascii="Calibri Light"/>
        </w:rPr>
        <w:t>V</w:t>
      </w:r>
      <w:r>
        <w:rPr>
          <w:rFonts w:ascii="Calibri Light"/>
          <w:vertAlign w:val="subscript"/>
        </w:rPr>
        <w:t>max</w:t>
      </w:r>
      <w:r>
        <w:rPr>
          <w:rFonts w:ascii="Calibri Light"/>
        </w:rPr>
        <w:t xml:space="preserve">, </w:t>
      </w:r>
      <w:proofErr w:type="spellStart"/>
      <w:r>
        <w:rPr>
          <w:rFonts w:ascii="Calibri Light"/>
        </w:rPr>
        <w:t>k</w:t>
      </w:r>
      <w:r>
        <w:rPr>
          <w:rFonts w:ascii="Calibri Light"/>
          <w:vertAlign w:val="subscript"/>
        </w:rPr>
        <w:t>cat</w:t>
      </w:r>
      <w:proofErr w:type="spellEnd"/>
      <w:r>
        <w:rPr>
          <w:rFonts w:ascii="Calibri Light"/>
        </w:rPr>
        <w:t xml:space="preserve"> and </w:t>
      </w:r>
      <w:proofErr w:type="spellStart"/>
      <w:r>
        <w:rPr>
          <w:rFonts w:ascii="Calibri Light"/>
        </w:rPr>
        <w:t>k</w:t>
      </w:r>
      <w:r>
        <w:rPr>
          <w:rFonts w:ascii="Calibri Light"/>
          <w:vertAlign w:val="subscript"/>
        </w:rPr>
        <w:t>cat</w:t>
      </w:r>
      <w:proofErr w:type="spellEnd"/>
      <w:r>
        <w:rPr>
          <w:rFonts w:ascii="Calibri Light"/>
        </w:rPr>
        <w:t>/K</w:t>
      </w:r>
      <w:r>
        <w:rPr>
          <w:rFonts w:ascii="Calibri Light"/>
          <w:vertAlign w:val="subscript"/>
        </w:rPr>
        <w:t>M</w:t>
      </w:r>
      <w:r>
        <w:rPr>
          <w:rFonts w:ascii="Calibri Light"/>
        </w:rPr>
        <w:t>.</w:t>
      </w:r>
    </w:p>
    <w:p w14:paraId="11EC2F89" w14:textId="77777777" w:rsidR="000E423B" w:rsidRDefault="000E423B" w:rsidP="000E423B">
      <w:pPr>
        <w:pStyle w:val="ListParagraph"/>
        <w:widowControl w:val="0"/>
        <w:numPr>
          <w:ilvl w:val="0"/>
          <w:numId w:val="8"/>
        </w:numPr>
        <w:tabs>
          <w:tab w:val="left" w:pos="719"/>
          <w:tab w:val="left" w:pos="721"/>
        </w:tabs>
        <w:autoSpaceDE w:val="0"/>
        <w:autoSpaceDN w:val="0"/>
        <w:spacing w:after="0"/>
        <w:ind w:right="1157"/>
        <w:contextualSpacing w:val="0"/>
        <w:rPr>
          <w:rFonts w:ascii="Calibri Light"/>
        </w:rPr>
      </w:pPr>
      <w:r>
        <w:rPr>
          <w:rFonts w:ascii="Calibri Light"/>
        </w:rPr>
        <w:t>Be</w:t>
      </w:r>
      <w:r>
        <w:rPr>
          <w:rFonts w:ascii="Calibri Light"/>
          <w:spacing w:val="-3"/>
        </w:rPr>
        <w:t xml:space="preserve"> </w:t>
      </w:r>
      <w:r>
        <w:rPr>
          <w:rFonts w:ascii="Calibri Light"/>
        </w:rPr>
        <w:t>able</w:t>
      </w:r>
      <w:r>
        <w:rPr>
          <w:rFonts w:ascii="Calibri Light"/>
          <w:spacing w:val="-3"/>
        </w:rPr>
        <w:t xml:space="preserve"> </w:t>
      </w:r>
      <w:r>
        <w:rPr>
          <w:rFonts w:ascii="Calibri Light"/>
        </w:rPr>
        <w:t>to</w:t>
      </w:r>
      <w:r>
        <w:rPr>
          <w:rFonts w:ascii="Calibri Light"/>
          <w:spacing w:val="-5"/>
        </w:rPr>
        <w:t xml:space="preserve"> </w:t>
      </w:r>
      <w:r>
        <w:rPr>
          <w:rFonts w:ascii="Calibri Light"/>
        </w:rPr>
        <w:t>describe</w:t>
      </w:r>
      <w:r>
        <w:rPr>
          <w:rFonts w:ascii="Calibri Light"/>
          <w:spacing w:val="-3"/>
        </w:rPr>
        <w:t xml:space="preserve"> </w:t>
      </w:r>
      <w:r>
        <w:rPr>
          <w:rFonts w:ascii="Calibri Light"/>
        </w:rPr>
        <w:t>the</w:t>
      </w:r>
      <w:r>
        <w:rPr>
          <w:rFonts w:ascii="Calibri Light"/>
          <w:spacing w:val="-3"/>
        </w:rPr>
        <w:t xml:space="preserve"> </w:t>
      </w:r>
      <w:r>
        <w:rPr>
          <w:rFonts w:ascii="Calibri Light"/>
        </w:rPr>
        <w:t>interactions</w:t>
      </w:r>
      <w:r>
        <w:rPr>
          <w:rFonts w:ascii="Calibri Light"/>
          <w:spacing w:val="-4"/>
        </w:rPr>
        <w:t xml:space="preserve"> </w:t>
      </w:r>
      <w:r>
        <w:rPr>
          <w:rFonts w:ascii="Calibri Light"/>
        </w:rPr>
        <w:t>of</w:t>
      </w:r>
      <w:r>
        <w:rPr>
          <w:rFonts w:ascii="Calibri Light"/>
          <w:spacing w:val="-4"/>
        </w:rPr>
        <w:t xml:space="preserve"> </w:t>
      </w:r>
      <w:r>
        <w:rPr>
          <w:rFonts w:ascii="Calibri Light"/>
        </w:rPr>
        <w:t>biomolecules</w:t>
      </w:r>
      <w:r>
        <w:rPr>
          <w:rFonts w:ascii="Calibri Light"/>
          <w:spacing w:val="-4"/>
        </w:rPr>
        <w:t xml:space="preserve"> </w:t>
      </w:r>
      <w:r>
        <w:rPr>
          <w:rFonts w:ascii="Calibri Light"/>
        </w:rPr>
        <w:t>both</w:t>
      </w:r>
      <w:r>
        <w:rPr>
          <w:rFonts w:ascii="Calibri Light"/>
          <w:spacing w:val="-8"/>
        </w:rPr>
        <w:t xml:space="preserve"> </w:t>
      </w:r>
      <w:r>
        <w:rPr>
          <w:rFonts w:ascii="Calibri Light"/>
        </w:rPr>
        <w:t>quantitatively</w:t>
      </w:r>
      <w:r>
        <w:rPr>
          <w:rFonts w:ascii="Calibri Light"/>
          <w:spacing w:val="-6"/>
        </w:rPr>
        <w:t xml:space="preserve"> </w:t>
      </w:r>
      <w:r>
        <w:rPr>
          <w:rFonts w:ascii="Calibri Light"/>
        </w:rPr>
        <w:t>and</w:t>
      </w:r>
      <w:r>
        <w:rPr>
          <w:rFonts w:ascii="Calibri Light"/>
          <w:spacing w:val="-4"/>
        </w:rPr>
        <w:t xml:space="preserve"> </w:t>
      </w:r>
      <w:r>
        <w:rPr>
          <w:rFonts w:ascii="Calibri Light"/>
        </w:rPr>
        <w:t>qualitatively</w:t>
      </w:r>
      <w:r>
        <w:rPr>
          <w:rFonts w:ascii="Calibri Light"/>
          <w:spacing w:val="-6"/>
        </w:rPr>
        <w:t xml:space="preserve"> </w:t>
      </w:r>
      <w:r>
        <w:rPr>
          <w:rFonts w:ascii="Calibri Light"/>
        </w:rPr>
        <w:t>and describe mechanisms where appropriate.</w:t>
      </w:r>
    </w:p>
    <w:p w14:paraId="2CE8488D" w14:textId="77777777" w:rsidR="000E423B" w:rsidRDefault="000E423B" w:rsidP="000E423B">
      <w:pPr>
        <w:pStyle w:val="ListParagraph"/>
        <w:widowControl w:val="0"/>
        <w:numPr>
          <w:ilvl w:val="0"/>
          <w:numId w:val="8"/>
        </w:numPr>
        <w:tabs>
          <w:tab w:val="left" w:pos="719"/>
          <w:tab w:val="left" w:pos="721"/>
        </w:tabs>
        <w:autoSpaceDE w:val="0"/>
        <w:autoSpaceDN w:val="0"/>
        <w:spacing w:before="1" w:after="0"/>
        <w:ind w:right="937"/>
        <w:contextualSpacing w:val="0"/>
        <w:rPr>
          <w:rFonts w:ascii="Calibri Light"/>
        </w:rPr>
      </w:pPr>
      <w:r>
        <w:rPr>
          <w:rFonts w:ascii="Calibri Light"/>
        </w:rPr>
        <w:t>Be</w:t>
      </w:r>
      <w:r>
        <w:rPr>
          <w:rFonts w:ascii="Calibri Light"/>
          <w:spacing w:val="-3"/>
        </w:rPr>
        <w:t xml:space="preserve"> </w:t>
      </w:r>
      <w:r>
        <w:rPr>
          <w:rFonts w:ascii="Calibri Light"/>
        </w:rPr>
        <w:t>able</w:t>
      </w:r>
      <w:r>
        <w:rPr>
          <w:rFonts w:ascii="Calibri Light"/>
          <w:spacing w:val="-3"/>
        </w:rPr>
        <w:t xml:space="preserve"> </w:t>
      </w:r>
      <w:r>
        <w:rPr>
          <w:rFonts w:ascii="Calibri Light"/>
        </w:rPr>
        <w:t>to</w:t>
      </w:r>
      <w:r>
        <w:rPr>
          <w:rFonts w:ascii="Calibri Light"/>
          <w:spacing w:val="-5"/>
        </w:rPr>
        <w:t xml:space="preserve"> </w:t>
      </w:r>
      <w:r>
        <w:rPr>
          <w:rFonts w:ascii="Calibri Light"/>
        </w:rPr>
        <w:t>describe</w:t>
      </w:r>
      <w:r>
        <w:rPr>
          <w:rFonts w:ascii="Calibri Light"/>
          <w:spacing w:val="-3"/>
        </w:rPr>
        <w:t xml:space="preserve"> </w:t>
      </w:r>
      <w:r>
        <w:rPr>
          <w:rFonts w:ascii="Calibri Light"/>
        </w:rPr>
        <w:t>experimental methods,</w:t>
      </w:r>
      <w:r>
        <w:rPr>
          <w:rFonts w:ascii="Calibri Light"/>
          <w:spacing w:val="-7"/>
        </w:rPr>
        <w:t xml:space="preserve"> </w:t>
      </w:r>
      <w:r>
        <w:rPr>
          <w:rFonts w:ascii="Calibri Light"/>
        </w:rPr>
        <w:t>interpret</w:t>
      </w:r>
      <w:r>
        <w:rPr>
          <w:rFonts w:ascii="Calibri Light"/>
          <w:spacing w:val="-6"/>
        </w:rPr>
        <w:t xml:space="preserve"> </w:t>
      </w:r>
      <w:r>
        <w:rPr>
          <w:rFonts w:ascii="Calibri Light"/>
        </w:rPr>
        <w:t>data,</w:t>
      </w:r>
      <w:r>
        <w:rPr>
          <w:rFonts w:ascii="Calibri Light"/>
          <w:spacing w:val="-4"/>
        </w:rPr>
        <w:t xml:space="preserve"> </w:t>
      </w:r>
      <w:r>
        <w:rPr>
          <w:rFonts w:ascii="Calibri Light"/>
        </w:rPr>
        <w:t>and</w:t>
      </w:r>
      <w:r>
        <w:rPr>
          <w:rFonts w:ascii="Calibri Light"/>
          <w:spacing w:val="-4"/>
        </w:rPr>
        <w:t xml:space="preserve"> </w:t>
      </w:r>
      <w:r>
        <w:rPr>
          <w:rFonts w:ascii="Calibri Light"/>
        </w:rPr>
        <w:t>develop</w:t>
      </w:r>
      <w:r>
        <w:rPr>
          <w:rFonts w:ascii="Calibri Light"/>
          <w:spacing w:val="-4"/>
        </w:rPr>
        <w:t xml:space="preserve"> </w:t>
      </w:r>
      <w:r>
        <w:rPr>
          <w:rFonts w:ascii="Calibri Light"/>
        </w:rPr>
        <w:t>a</w:t>
      </w:r>
      <w:r>
        <w:rPr>
          <w:rFonts w:ascii="Calibri Light"/>
          <w:spacing w:val="-3"/>
        </w:rPr>
        <w:t xml:space="preserve"> </w:t>
      </w:r>
      <w:r>
        <w:rPr>
          <w:rFonts w:ascii="Calibri Light"/>
        </w:rPr>
        <w:t>testable</w:t>
      </w:r>
      <w:r>
        <w:rPr>
          <w:rFonts w:ascii="Calibri Light"/>
          <w:spacing w:val="-7"/>
        </w:rPr>
        <w:t xml:space="preserve"> </w:t>
      </w:r>
      <w:r>
        <w:rPr>
          <w:rFonts w:ascii="Calibri Light"/>
        </w:rPr>
        <w:t>hypothesis</w:t>
      </w:r>
      <w:r>
        <w:rPr>
          <w:rFonts w:ascii="Calibri Light"/>
          <w:spacing w:val="-4"/>
        </w:rPr>
        <w:t xml:space="preserve"> </w:t>
      </w:r>
      <w:r>
        <w:rPr>
          <w:rFonts w:ascii="Calibri Light"/>
        </w:rPr>
        <w:t xml:space="preserve">to </w:t>
      </w:r>
      <w:r>
        <w:rPr>
          <w:rFonts w:ascii="Calibri Light"/>
        </w:rPr>
        <w:lastRenderedPageBreak/>
        <w:t>answer a question.</w:t>
      </w:r>
    </w:p>
    <w:p w14:paraId="66342263" w14:textId="50F549BE" w:rsidR="000E423B" w:rsidRDefault="000E423B" w:rsidP="000E423B">
      <w:pPr>
        <w:pStyle w:val="ListParagraph"/>
        <w:widowControl w:val="0"/>
        <w:numPr>
          <w:ilvl w:val="0"/>
          <w:numId w:val="8"/>
        </w:numPr>
        <w:tabs>
          <w:tab w:val="left" w:pos="718"/>
        </w:tabs>
        <w:autoSpaceDE w:val="0"/>
        <w:autoSpaceDN w:val="0"/>
        <w:spacing w:after="0" w:line="240" w:lineRule="auto"/>
        <w:ind w:left="718" w:hanging="358"/>
        <w:contextualSpacing w:val="0"/>
        <w:rPr>
          <w:rFonts w:ascii="Calibri Light"/>
        </w:rPr>
      </w:pPr>
      <w:r>
        <w:rPr>
          <w:rFonts w:ascii="Calibri Light"/>
        </w:rPr>
        <w:t>Develop</w:t>
      </w:r>
      <w:r>
        <w:rPr>
          <w:rFonts w:ascii="Calibri Light"/>
          <w:spacing w:val="-4"/>
        </w:rPr>
        <w:t xml:space="preserve"> </w:t>
      </w:r>
      <w:r>
        <w:rPr>
          <w:rFonts w:ascii="Calibri Light"/>
        </w:rPr>
        <w:t>core</w:t>
      </w:r>
      <w:r>
        <w:rPr>
          <w:rFonts w:ascii="Calibri Light"/>
          <w:spacing w:val="-2"/>
        </w:rPr>
        <w:t xml:space="preserve"> </w:t>
      </w:r>
      <w:r>
        <w:rPr>
          <w:rFonts w:ascii="Calibri Light"/>
        </w:rPr>
        <w:t>skills</w:t>
      </w:r>
      <w:r>
        <w:rPr>
          <w:rFonts w:ascii="Calibri Light"/>
          <w:spacing w:val="-2"/>
        </w:rPr>
        <w:t xml:space="preserve"> </w:t>
      </w:r>
      <w:r w:rsidR="0051033A">
        <w:rPr>
          <w:rFonts w:ascii="Calibri Light"/>
        </w:rPr>
        <w:t>such</w:t>
      </w:r>
      <w:r w:rsidR="0051033A">
        <w:rPr>
          <w:rFonts w:ascii="Calibri Light"/>
          <w:spacing w:val="-2"/>
        </w:rPr>
        <w:t xml:space="preserve"> </w:t>
      </w:r>
      <w:r w:rsidR="0051033A">
        <w:rPr>
          <w:rFonts w:ascii="Calibri Light"/>
        </w:rPr>
        <w:t>as</w:t>
      </w:r>
      <w:r>
        <w:rPr>
          <w:rFonts w:ascii="Calibri Light"/>
          <w:spacing w:val="-5"/>
        </w:rPr>
        <w:t xml:space="preserve"> </w:t>
      </w:r>
      <w:r>
        <w:rPr>
          <w:rFonts w:ascii="Calibri Light"/>
        </w:rPr>
        <w:t>communication,</w:t>
      </w:r>
      <w:r>
        <w:rPr>
          <w:rFonts w:ascii="Calibri Light"/>
          <w:spacing w:val="-6"/>
        </w:rPr>
        <w:t xml:space="preserve"> </w:t>
      </w:r>
      <w:r>
        <w:rPr>
          <w:rFonts w:ascii="Calibri Light"/>
        </w:rPr>
        <w:t>teamwork,</w:t>
      </w:r>
      <w:r>
        <w:rPr>
          <w:rFonts w:ascii="Calibri Light"/>
          <w:spacing w:val="-2"/>
        </w:rPr>
        <w:t xml:space="preserve"> </w:t>
      </w:r>
      <w:r>
        <w:rPr>
          <w:rFonts w:ascii="Calibri Light"/>
        </w:rPr>
        <w:t>and</w:t>
      </w:r>
      <w:r>
        <w:rPr>
          <w:rFonts w:ascii="Calibri Light"/>
          <w:spacing w:val="-1"/>
        </w:rPr>
        <w:t xml:space="preserve"> </w:t>
      </w:r>
      <w:r>
        <w:rPr>
          <w:rFonts w:ascii="Calibri Light"/>
          <w:spacing w:val="-2"/>
        </w:rPr>
        <w:t>writing.</w:t>
      </w:r>
    </w:p>
    <w:p w14:paraId="79180FA5" w14:textId="6D848DF9" w:rsidR="000E423B" w:rsidRDefault="000E423B" w:rsidP="000E423B">
      <w:pPr>
        <w:pStyle w:val="ListParagraph"/>
        <w:widowControl w:val="0"/>
        <w:numPr>
          <w:ilvl w:val="0"/>
          <w:numId w:val="8"/>
        </w:numPr>
        <w:tabs>
          <w:tab w:val="left" w:pos="718"/>
        </w:tabs>
        <w:autoSpaceDE w:val="0"/>
        <w:autoSpaceDN w:val="0"/>
        <w:spacing w:before="21" w:after="0" w:line="240" w:lineRule="auto"/>
        <w:ind w:left="718" w:hanging="358"/>
        <w:contextualSpacing w:val="0"/>
        <w:rPr>
          <w:rFonts w:ascii="Calibri Light"/>
        </w:rPr>
      </w:pPr>
      <w:r>
        <w:rPr>
          <w:rFonts w:ascii="Calibri Light"/>
        </w:rPr>
        <w:t>Develop</w:t>
      </w:r>
      <w:r>
        <w:rPr>
          <w:rFonts w:ascii="Calibri Light"/>
          <w:spacing w:val="-3"/>
        </w:rPr>
        <w:t xml:space="preserve"> </w:t>
      </w:r>
      <w:r>
        <w:rPr>
          <w:rFonts w:ascii="Calibri Light"/>
        </w:rPr>
        <w:t>problem</w:t>
      </w:r>
      <w:r>
        <w:rPr>
          <w:rFonts w:ascii="Calibri Light"/>
          <w:spacing w:val="-3"/>
        </w:rPr>
        <w:t xml:space="preserve"> </w:t>
      </w:r>
      <w:r>
        <w:rPr>
          <w:rFonts w:ascii="Calibri Light"/>
        </w:rPr>
        <w:t>solving</w:t>
      </w:r>
      <w:r>
        <w:rPr>
          <w:rFonts w:ascii="Calibri Light"/>
          <w:spacing w:val="-2"/>
        </w:rPr>
        <w:t xml:space="preserve"> </w:t>
      </w:r>
      <w:r>
        <w:rPr>
          <w:rFonts w:ascii="Calibri Light"/>
        </w:rPr>
        <w:t>skills</w:t>
      </w:r>
      <w:r>
        <w:rPr>
          <w:rFonts w:ascii="Calibri Light"/>
          <w:spacing w:val="-3"/>
        </w:rPr>
        <w:t xml:space="preserve"> </w:t>
      </w:r>
      <w:r w:rsidR="0051033A">
        <w:rPr>
          <w:rFonts w:ascii="Calibri Light"/>
        </w:rPr>
        <w:t>such</w:t>
      </w:r>
      <w:r w:rsidR="0051033A">
        <w:rPr>
          <w:rFonts w:ascii="Calibri Light"/>
          <w:spacing w:val="-2"/>
        </w:rPr>
        <w:t xml:space="preserve"> </w:t>
      </w:r>
      <w:r w:rsidR="0051033A">
        <w:rPr>
          <w:rFonts w:ascii="Calibri Light"/>
        </w:rPr>
        <w:t>as</w:t>
      </w:r>
      <w:r>
        <w:rPr>
          <w:rFonts w:ascii="Calibri Light"/>
          <w:spacing w:val="-1"/>
        </w:rPr>
        <w:t xml:space="preserve"> </w:t>
      </w:r>
      <w:r>
        <w:rPr>
          <w:rFonts w:ascii="Calibri Light"/>
        </w:rPr>
        <w:t>critical</w:t>
      </w:r>
      <w:r>
        <w:rPr>
          <w:rFonts w:ascii="Calibri Light"/>
          <w:spacing w:val="-2"/>
        </w:rPr>
        <w:t xml:space="preserve"> </w:t>
      </w:r>
      <w:r>
        <w:rPr>
          <w:rFonts w:ascii="Calibri Light"/>
        </w:rPr>
        <w:t>thinking,</w:t>
      </w:r>
      <w:r>
        <w:rPr>
          <w:rFonts w:ascii="Calibri Light"/>
          <w:spacing w:val="-3"/>
        </w:rPr>
        <w:t xml:space="preserve"> </w:t>
      </w:r>
      <w:r>
        <w:rPr>
          <w:rFonts w:ascii="Calibri Light"/>
        </w:rPr>
        <w:t>data</w:t>
      </w:r>
      <w:r>
        <w:rPr>
          <w:rFonts w:ascii="Calibri Light"/>
          <w:spacing w:val="-1"/>
        </w:rPr>
        <w:t xml:space="preserve"> </w:t>
      </w:r>
      <w:r>
        <w:rPr>
          <w:rFonts w:ascii="Calibri Light"/>
        </w:rPr>
        <w:t>analysis,</w:t>
      </w:r>
      <w:r>
        <w:rPr>
          <w:rFonts w:ascii="Calibri Light"/>
          <w:spacing w:val="-7"/>
        </w:rPr>
        <w:t xml:space="preserve"> </w:t>
      </w:r>
      <w:r>
        <w:rPr>
          <w:rFonts w:ascii="Calibri Light"/>
        </w:rPr>
        <w:t>graphical</w:t>
      </w:r>
      <w:r>
        <w:rPr>
          <w:rFonts w:ascii="Calibri Light"/>
          <w:spacing w:val="-6"/>
        </w:rPr>
        <w:t xml:space="preserve"> </w:t>
      </w:r>
      <w:r>
        <w:rPr>
          <w:rFonts w:ascii="Calibri Light"/>
          <w:spacing w:val="-2"/>
        </w:rPr>
        <w:t>analysis.</w:t>
      </w:r>
    </w:p>
    <w:p w14:paraId="584F1DD4" w14:textId="2B1D2B6C" w:rsidR="0071282D" w:rsidRDefault="0071282D" w:rsidP="000E423B">
      <w:pPr>
        <w:rPr>
          <w:rFonts w:cstheme="minorHAnsi"/>
          <w:b/>
        </w:rPr>
      </w:pPr>
    </w:p>
    <w:p w14:paraId="7044CF9D" w14:textId="6B0DC2A5" w:rsidR="00A90677" w:rsidRPr="00A15652" w:rsidRDefault="00A90677" w:rsidP="00A15652">
      <w:pPr>
        <w:pStyle w:val="Heading2"/>
        <w:rPr>
          <w:rFonts w:asciiTheme="minorHAnsi" w:hAnsiTheme="minorHAnsi" w:cstheme="minorHAnsi"/>
          <w:b/>
          <w:color w:val="auto"/>
        </w:rPr>
      </w:pPr>
      <w:r w:rsidRPr="007B21E0">
        <w:rPr>
          <w:rFonts w:asciiTheme="minorHAnsi" w:hAnsiTheme="minorHAnsi" w:cstheme="minorHAnsi"/>
          <w:b/>
          <w:color w:val="auto"/>
        </w:rPr>
        <w:t>Course Outline</w:t>
      </w:r>
      <w:r w:rsidR="00D569C8">
        <w:rPr>
          <w:rFonts w:asciiTheme="minorHAnsi" w:hAnsiTheme="minorHAnsi" w:cstheme="minorHAnsi"/>
          <w:b/>
          <w:color w:val="auto"/>
        </w:rPr>
        <w:t xml:space="preserve"> and Discussion Topics</w:t>
      </w:r>
    </w:p>
    <w:p w14:paraId="5C787F7F" w14:textId="7CFAA168" w:rsidR="0068106D" w:rsidRPr="007B21E0" w:rsidRDefault="0068106D" w:rsidP="0068106D">
      <w:pPr>
        <w:rPr>
          <w:rFonts w:cstheme="minorHAnsi"/>
          <w:i/>
          <w:color w:val="FF0000"/>
          <w:sz w:val="20"/>
          <w:szCs w:val="20"/>
        </w:rPr>
      </w:pPr>
      <w:r w:rsidRPr="00F73EFE">
        <w:rPr>
          <w:rFonts w:cstheme="minorHAnsi"/>
        </w:rPr>
        <w:t>This schedule is subject to change by the instructor.</w:t>
      </w:r>
      <w:r w:rsidRPr="00F73EFE">
        <w:rPr>
          <w:rFonts w:cstheme="minorHAnsi"/>
          <w:i/>
        </w:rPr>
        <w:t xml:space="preserve"> </w:t>
      </w:r>
      <w:r w:rsidRPr="00E54C1B">
        <w:rPr>
          <w:rFonts w:cstheme="minorHAnsi"/>
          <w:iCs/>
        </w:rPr>
        <w:t xml:space="preserve">Any changes to this schedule will be communicated </w:t>
      </w:r>
      <w:r w:rsidR="00E54C1B" w:rsidRPr="00E54C1B">
        <w:rPr>
          <w:rFonts w:cstheme="minorHAnsi"/>
          <w:iCs/>
        </w:rPr>
        <w:t>in class and by Canvas announcements.</w:t>
      </w:r>
      <w:r w:rsidRPr="00F73EFE">
        <w:rPr>
          <w:rFonts w:cstheme="minorHAnsi"/>
          <w:i/>
          <w:color w:val="FF0000"/>
        </w:rPr>
        <w:t xml:space="preserve"> </w:t>
      </w:r>
    </w:p>
    <w:tbl>
      <w:tblPr>
        <w:tblStyle w:val="TableGrid"/>
        <w:tblW w:w="0" w:type="auto"/>
        <w:tblLook w:val="0620" w:firstRow="1" w:lastRow="0" w:firstColumn="0" w:lastColumn="0" w:noHBand="1" w:noVBand="1"/>
        <w:tblCaption w:val="Course Outline"/>
        <w:tblDescription w:val="List of course lecture/discussion topics and course assignments due dates."/>
      </w:tblPr>
      <w:tblGrid>
        <w:gridCol w:w="1476"/>
        <w:gridCol w:w="4057"/>
        <w:gridCol w:w="3817"/>
      </w:tblGrid>
      <w:tr w:rsidR="0068106D" w:rsidRPr="007B21E0" w14:paraId="14356515" w14:textId="39568E74" w:rsidTr="00AC7B86">
        <w:trPr>
          <w:tblHeader/>
        </w:trPr>
        <w:tc>
          <w:tcPr>
            <w:tcW w:w="1476" w:type="dxa"/>
          </w:tcPr>
          <w:p w14:paraId="3E9653BB" w14:textId="4DE5B1F1" w:rsidR="0068106D" w:rsidRPr="00F73EFE" w:rsidRDefault="0068106D" w:rsidP="0068106D">
            <w:pPr>
              <w:jc w:val="center"/>
              <w:rPr>
                <w:rFonts w:cstheme="minorHAnsi"/>
                <w:b/>
              </w:rPr>
            </w:pPr>
            <w:r w:rsidRPr="00F73EFE">
              <w:rPr>
                <w:rFonts w:cstheme="minorHAnsi"/>
                <w:b/>
              </w:rPr>
              <w:t>Timeline</w:t>
            </w:r>
          </w:p>
        </w:tc>
        <w:tc>
          <w:tcPr>
            <w:tcW w:w="4057" w:type="dxa"/>
          </w:tcPr>
          <w:p w14:paraId="2816F803" w14:textId="56FE9914" w:rsidR="0068106D" w:rsidRPr="00F73EFE" w:rsidRDefault="0068106D" w:rsidP="0068106D">
            <w:pPr>
              <w:jc w:val="center"/>
              <w:rPr>
                <w:rFonts w:cstheme="minorHAnsi"/>
                <w:b/>
              </w:rPr>
            </w:pPr>
            <w:r w:rsidRPr="00F73EFE">
              <w:rPr>
                <w:rFonts w:cstheme="minorHAnsi"/>
                <w:b/>
              </w:rPr>
              <w:t>Topic</w:t>
            </w:r>
          </w:p>
        </w:tc>
        <w:tc>
          <w:tcPr>
            <w:tcW w:w="3817" w:type="dxa"/>
          </w:tcPr>
          <w:p w14:paraId="48A3D979" w14:textId="25DDE3DA" w:rsidR="0068106D" w:rsidRPr="00F73EFE" w:rsidRDefault="0068106D" w:rsidP="0068106D">
            <w:pPr>
              <w:jc w:val="center"/>
              <w:rPr>
                <w:rFonts w:cstheme="minorHAnsi"/>
                <w:b/>
              </w:rPr>
            </w:pPr>
            <w:r w:rsidRPr="00F73EFE">
              <w:rPr>
                <w:rFonts w:cstheme="minorHAnsi"/>
                <w:b/>
              </w:rPr>
              <w:t>Readings/Activities/Assignments</w:t>
            </w:r>
          </w:p>
        </w:tc>
      </w:tr>
      <w:tr w:rsidR="009F4106" w:rsidRPr="007B21E0" w14:paraId="50D4C4A7" w14:textId="50DACEEC" w:rsidTr="008F18D5">
        <w:tc>
          <w:tcPr>
            <w:tcW w:w="1476" w:type="dxa"/>
          </w:tcPr>
          <w:p w14:paraId="5F738FDF" w14:textId="19962072" w:rsidR="009F4106" w:rsidRPr="00F73EFE" w:rsidRDefault="009F4106" w:rsidP="0068106D">
            <w:pPr>
              <w:rPr>
                <w:rFonts w:cstheme="minorHAnsi"/>
                <w:i/>
                <w:color w:val="FF0000"/>
              </w:rPr>
            </w:pPr>
            <w:r>
              <w:rPr>
                <w:rFonts w:cstheme="minorHAnsi"/>
              </w:rPr>
              <w:t>8/26/25</w:t>
            </w:r>
          </w:p>
        </w:tc>
        <w:tc>
          <w:tcPr>
            <w:tcW w:w="4057" w:type="dxa"/>
          </w:tcPr>
          <w:p w14:paraId="2D46C378" w14:textId="77777777" w:rsidR="009F4106" w:rsidRDefault="009F4106" w:rsidP="0068106D">
            <w:pPr>
              <w:rPr>
                <w:rFonts w:cstheme="minorHAnsi"/>
              </w:rPr>
            </w:pPr>
            <w:r>
              <w:rPr>
                <w:rFonts w:cstheme="minorHAnsi"/>
              </w:rPr>
              <w:t>Course Introduction</w:t>
            </w:r>
          </w:p>
          <w:p w14:paraId="6F635585" w14:textId="0EC58B05" w:rsidR="009F4106" w:rsidRPr="00F73EFE" w:rsidRDefault="009F4106" w:rsidP="0068106D">
            <w:pPr>
              <w:rPr>
                <w:rFonts w:cstheme="minorHAnsi"/>
                <w:i/>
                <w:color w:val="FF0000"/>
              </w:rPr>
            </w:pPr>
            <w:r>
              <w:rPr>
                <w:rFonts w:cstheme="minorHAnsi"/>
              </w:rPr>
              <w:t>Ch. 2 Water</w:t>
            </w:r>
          </w:p>
        </w:tc>
        <w:tc>
          <w:tcPr>
            <w:tcW w:w="3817" w:type="dxa"/>
          </w:tcPr>
          <w:p w14:paraId="127B67CB" w14:textId="77777777" w:rsidR="009F4106" w:rsidRDefault="009F4106" w:rsidP="0068106D">
            <w:pPr>
              <w:rPr>
                <w:rFonts w:cstheme="minorHAnsi"/>
              </w:rPr>
            </w:pPr>
            <w:r>
              <w:rPr>
                <w:rFonts w:cstheme="minorHAnsi"/>
              </w:rPr>
              <w:t>Homework</w:t>
            </w:r>
          </w:p>
          <w:p w14:paraId="75411703" w14:textId="23499756" w:rsidR="009F4106" w:rsidRPr="00F73EFE" w:rsidRDefault="009F4106" w:rsidP="0068106D">
            <w:pPr>
              <w:rPr>
                <w:rFonts w:cstheme="minorHAnsi"/>
                <w:i/>
                <w:color w:val="FF0000"/>
              </w:rPr>
            </w:pPr>
            <w:r>
              <w:rPr>
                <w:rFonts w:cstheme="minorHAnsi"/>
              </w:rPr>
              <w:t>Adaptive Quiz</w:t>
            </w:r>
          </w:p>
        </w:tc>
      </w:tr>
      <w:tr w:rsidR="009F4106" w:rsidRPr="007B21E0" w14:paraId="71679793" w14:textId="5D1CC1C7" w:rsidTr="008F18D5">
        <w:tc>
          <w:tcPr>
            <w:tcW w:w="1476" w:type="dxa"/>
          </w:tcPr>
          <w:p w14:paraId="0D8925E5" w14:textId="75478B7E" w:rsidR="009F4106" w:rsidRPr="00F73EFE" w:rsidRDefault="009F4106" w:rsidP="0068106D">
            <w:pPr>
              <w:rPr>
                <w:rFonts w:cstheme="minorHAnsi"/>
              </w:rPr>
            </w:pPr>
            <w:r>
              <w:rPr>
                <w:rFonts w:cstheme="minorHAnsi"/>
              </w:rPr>
              <w:t>8/28/25</w:t>
            </w:r>
          </w:p>
        </w:tc>
        <w:tc>
          <w:tcPr>
            <w:tcW w:w="4057" w:type="dxa"/>
          </w:tcPr>
          <w:p w14:paraId="617F72E5" w14:textId="498E4FE2" w:rsidR="009F4106" w:rsidRPr="00F73EFE" w:rsidRDefault="009F4106" w:rsidP="0068106D">
            <w:pPr>
              <w:rPr>
                <w:rFonts w:cstheme="minorHAnsi"/>
              </w:rPr>
            </w:pPr>
            <w:r>
              <w:rPr>
                <w:rFonts w:cstheme="minorHAnsi"/>
              </w:rPr>
              <w:t>Ch. 3 Amino Acids and Proteins</w:t>
            </w:r>
          </w:p>
        </w:tc>
        <w:tc>
          <w:tcPr>
            <w:tcW w:w="3817" w:type="dxa"/>
          </w:tcPr>
          <w:p w14:paraId="2B629CBC" w14:textId="77777777" w:rsidR="009F4106" w:rsidRDefault="009F4106" w:rsidP="00F45CEC">
            <w:pPr>
              <w:rPr>
                <w:rFonts w:cstheme="minorHAnsi"/>
              </w:rPr>
            </w:pPr>
            <w:r>
              <w:rPr>
                <w:rFonts w:cstheme="minorHAnsi"/>
              </w:rPr>
              <w:t>Homework</w:t>
            </w:r>
          </w:p>
          <w:p w14:paraId="3342DA84" w14:textId="0123A0E8" w:rsidR="009F4106" w:rsidRPr="00F73EFE" w:rsidRDefault="009F4106" w:rsidP="0068106D">
            <w:pPr>
              <w:rPr>
                <w:rFonts w:cstheme="minorHAnsi"/>
              </w:rPr>
            </w:pPr>
            <w:r>
              <w:rPr>
                <w:rFonts w:cstheme="minorHAnsi"/>
              </w:rPr>
              <w:t>Adaptive Quiz</w:t>
            </w:r>
          </w:p>
        </w:tc>
      </w:tr>
      <w:tr w:rsidR="009F4106" w:rsidRPr="007B21E0" w14:paraId="1F5C0BA7" w14:textId="26C5D106" w:rsidTr="008F18D5">
        <w:tc>
          <w:tcPr>
            <w:tcW w:w="1476" w:type="dxa"/>
          </w:tcPr>
          <w:p w14:paraId="2E2EE12F" w14:textId="19391E81" w:rsidR="009F4106" w:rsidRPr="00F73EFE" w:rsidRDefault="009F4106" w:rsidP="0068106D">
            <w:pPr>
              <w:rPr>
                <w:rFonts w:cstheme="minorHAnsi"/>
              </w:rPr>
            </w:pPr>
            <w:r>
              <w:rPr>
                <w:rFonts w:cstheme="minorHAnsi"/>
              </w:rPr>
              <w:t>9/2/25</w:t>
            </w:r>
          </w:p>
        </w:tc>
        <w:tc>
          <w:tcPr>
            <w:tcW w:w="4057" w:type="dxa"/>
          </w:tcPr>
          <w:p w14:paraId="57818870" w14:textId="163B1F9E" w:rsidR="009F4106" w:rsidRPr="00F73EFE" w:rsidRDefault="009F4106" w:rsidP="0068106D">
            <w:pPr>
              <w:rPr>
                <w:rFonts w:cstheme="minorHAnsi"/>
              </w:rPr>
            </w:pPr>
            <w:r>
              <w:rPr>
                <w:rFonts w:cstheme="minorHAnsi"/>
              </w:rPr>
              <w:t>Ch. 3 Amino Acids and Proteins</w:t>
            </w:r>
          </w:p>
        </w:tc>
        <w:tc>
          <w:tcPr>
            <w:tcW w:w="3817" w:type="dxa"/>
          </w:tcPr>
          <w:p w14:paraId="1D32292A" w14:textId="77777777" w:rsidR="009F4106" w:rsidRDefault="009F4106" w:rsidP="00736532">
            <w:pPr>
              <w:rPr>
                <w:rFonts w:cstheme="minorHAnsi"/>
              </w:rPr>
            </w:pPr>
            <w:r>
              <w:rPr>
                <w:rFonts w:cstheme="minorHAnsi"/>
              </w:rPr>
              <w:t>Homework</w:t>
            </w:r>
          </w:p>
          <w:p w14:paraId="0DF08935" w14:textId="2861F26C" w:rsidR="009F4106" w:rsidRPr="00F73EFE" w:rsidRDefault="009F4106" w:rsidP="00F45CEC">
            <w:pPr>
              <w:rPr>
                <w:rFonts w:cstheme="minorHAnsi"/>
              </w:rPr>
            </w:pPr>
            <w:r>
              <w:rPr>
                <w:rFonts w:cstheme="minorHAnsi"/>
              </w:rPr>
              <w:t>Adaptive Quiz</w:t>
            </w:r>
          </w:p>
        </w:tc>
      </w:tr>
      <w:tr w:rsidR="009F4106" w:rsidRPr="007B21E0" w14:paraId="0DF09B48" w14:textId="5FCC684E" w:rsidTr="008F18D5">
        <w:tc>
          <w:tcPr>
            <w:tcW w:w="1476" w:type="dxa"/>
          </w:tcPr>
          <w:p w14:paraId="2937CCC7" w14:textId="52FF3A0D" w:rsidR="009F4106" w:rsidRPr="00F73EFE" w:rsidRDefault="009F4106" w:rsidP="0068106D">
            <w:pPr>
              <w:rPr>
                <w:rFonts w:cstheme="minorHAnsi"/>
              </w:rPr>
            </w:pPr>
            <w:r>
              <w:rPr>
                <w:rFonts w:cstheme="minorHAnsi"/>
              </w:rPr>
              <w:t>9/4/25</w:t>
            </w:r>
          </w:p>
        </w:tc>
        <w:tc>
          <w:tcPr>
            <w:tcW w:w="4057" w:type="dxa"/>
          </w:tcPr>
          <w:p w14:paraId="5CB7B03A" w14:textId="0384C382" w:rsidR="009F4106" w:rsidRPr="00F73EFE" w:rsidRDefault="009F4106" w:rsidP="0068106D">
            <w:pPr>
              <w:rPr>
                <w:rFonts w:cstheme="minorHAnsi"/>
              </w:rPr>
            </w:pPr>
            <w:r>
              <w:rPr>
                <w:rFonts w:cstheme="minorHAnsi"/>
              </w:rPr>
              <w:t xml:space="preserve">Ch. 4 3D Structure of Proteins </w:t>
            </w:r>
          </w:p>
        </w:tc>
        <w:tc>
          <w:tcPr>
            <w:tcW w:w="3817" w:type="dxa"/>
          </w:tcPr>
          <w:p w14:paraId="3FCA5F10" w14:textId="174D13B7" w:rsidR="009F4106" w:rsidRPr="00F73EFE" w:rsidRDefault="009F4106" w:rsidP="00736532">
            <w:pPr>
              <w:rPr>
                <w:rFonts w:cstheme="minorHAnsi"/>
              </w:rPr>
            </w:pPr>
          </w:p>
        </w:tc>
      </w:tr>
      <w:tr w:rsidR="009F4106" w:rsidRPr="007B21E0" w14:paraId="46B801BF" w14:textId="51ADC3C6" w:rsidTr="008F18D5">
        <w:tc>
          <w:tcPr>
            <w:tcW w:w="1476" w:type="dxa"/>
          </w:tcPr>
          <w:p w14:paraId="6281D672" w14:textId="513F44C1" w:rsidR="009F4106" w:rsidRPr="00F73EFE" w:rsidRDefault="009F4106" w:rsidP="0068106D">
            <w:pPr>
              <w:rPr>
                <w:rFonts w:cstheme="minorHAnsi"/>
              </w:rPr>
            </w:pPr>
            <w:r>
              <w:rPr>
                <w:rFonts w:cstheme="minorHAnsi"/>
              </w:rPr>
              <w:t>9/9/25</w:t>
            </w:r>
          </w:p>
        </w:tc>
        <w:tc>
          <w:tcPr>
            <w:tcW w:w="4057" w:type="dxa"/>
          </w:tcPr>
          <w:p w14:paraId="2A0CC395" w14:textId="6B7ECBA7" w:rsidR="009F4106" w:rsidRPr="00F73EFE" w:rsidRDefault="009F4106" w:rsidP="0068106D">
            <w:pPr>
              <w:rPr>
                <w:rFonts w:cstheme="minorHAnsi"/>
              </w:rPr>
            </w:pPr>
            <w:r>
              <w:rPr>
                <w:rFonts w:cstheme="minorHAnsi"/>
              </w:rPr>
              <w:t>Ch. 4 3D Structure of Proteins</w:t>
            </w:r>
          </w:p>
        </w:tc>
        <w:tc>
          <w:tcPr>
            <w:tcW w:w="3817" w:type="dxa"/>
          </w:tcPr>
          <w:p w14:paraId="7A57C472" w14:textId="77777777" w:rsidR="009F4106" w:rsidRDefault="009F4106" w:rsidP="00006C36">
            <w:pPr>
              <w:rPr>
                <w:rFonts w:cstheme="minorHAnsi"/>
              </w:rPr>
            </w:pPr>
            <w:r>
              <w:rPr>
                <w:rFonts w:cstheme="minorHAnsi"/>
              </w:rPr>
              <w:t>Homework</w:t>
            </w:r>
          </w:p>
          <w:p w14:paraId="123C7067" w14:textId="14184739" w:rsidR="009F4106" w:rsidRPr="00F73EFE" w:rsidRDefault="009F4106" w:rsidP="0068106D">
            <w:pPr>
              <w:rPr>
                <w:rFonts w:cstheme="minorHAnsi"/>
              </w:rPr>
            </w:pPr>
            <w:r>
              <w:rPr>
                <w:rFonts w:cstheme="minorHAnsi"/>
              </w:rPr>
              <w:t>Adaptive Quiz</w:t>
            </w:r>
          </w:p>
        </w:tc>
      </w:tr>
      <w:tr w:rsidR="009F4106" w:rsidRPr="007B21E0" w14:paraId="263D9BBA" w14:textId="33B0E15B" w:rsidTr="008F18D5">
        <w:tc>
          <w:tcPr>
            <w:tcW w:w="1476" w:type="dxa"/>
          </w:tcPr>
          <w:p w14:paraId="1C27D554" w14:textId="4557A34C" w:rsidR="009F4106" w:rsidRPr="00F73EFE" w:rsidRDefault="009F4106" w:rsidP="0068106D">
            <w:pPr>
              <w:rPr>
                <w:rFonts w:cstheme="minorHAnsi"/>
              </w:rPr>
            </w:pPr>
            <w:r>
              <w:rPr>
                <w:rFonts w:cstheme="minorHAnsi"/>
              </w:rPr>
              <w:t>9/11/25</w:t>
            </w:r>
          </w:p>
        </w:tc>
        <w:tc>
          <w:tcPr>
            <w:tcW w:w="4057" w:type="dxa"/>
          </w:tcPr>
          <w:p w14:paraId="3F2FC24B" w14:textId="4FB87616" w:rsidR="009F4106" w:rsidRPr="00F73EFE" w:rsidRDefault="009F4106" w:rsidP="0068106D">
            <w:pPr>
              <w:rPr>
                <w:rFonts w:cstheme="minorHAnsi"/>
              </w:rPr>
            </w:pPr>
            <w:r>
              <w:rPr>
                <w:rFonts w:cstheme="minorHAnsi"/>
              </w:rPr>
              <w:t>Ch. 5 Protein Function</w:t>
            </w:r>
          </w:p>
        </w:tc>
        <w:tc>
          <w:tcPr>
            <w:tcW w:w="3817" w:type="dxa"/>
          </w:tcPr>
          <w:p w14:paraId="23C233E8" w14:textId="729716EF" w:rsidR="009F4106" w:rsidRPr="00F73EFE" w:rsidRDefault="009F4106" w:rsidP="00006C36">
            <w:pPr>
              <w:rPr>
                <w:rFonts w:cstheme="minorHAnsi"/>
              </w:rPr>
            </w:pPr>
          </w:p>
        </w:tc>
      </w:tr>
      <w:tr w:rsidR="009F4106" w:rsidRPr="007B21E0" w14:paraId="2835896A" w14:textId="77777777" w:rsidTr="008F18D5">
        <w:tc>
          <w:tcPr>
            <w:tcW w:w="1476" w:type="dxa"/>
          </w:tcPr>
          <w:p w14:paraId="59F6BC80" w14:textId="29494A4F" w:rsidR="009F4106" w:rsidRPr="00F73EFE" w:rsidRDefault="009F4106" w:rsidP="0068106D">
            <w:pPr>
              <w:rPr>
                <w:rFonts w:cstheme="minorHAnsi"/>
              </w:rPr>
            </w:pPr>
            <w:r>
              <w:rPr>
                <w:rFonts w:cstheme="minorHAnsi"/>
              </w:rPr>
              <w:t>9/16/25</w:t>
            </w:r>
          </w:p>
        </w:tc>
        <w:tc>
          <w:tcPr>
            <w:tcW w:w="4057" w:type="dxa"/>
          </w:tcPr>
          <w:p w14:paraId="69AA6C2A" w14:textId="55C61393" w:rsidR="009F4106" w:rsidRPr="00F73EFE" w:rsidRDefault="009F4106" w:rsidP="0068106D">
            <w:pPr>
              <w:rPr>
                <w:rFonts w:cstheme="minorHAnsi"/>
              </w:rPr>
            </w:pPr>
            <w:r>
              <w:rPr>
                <w:rFonts w:cstheme="minorHAnsi"/>
              </w:rPr>
              <w:t>Ch. 5 Protein Function</w:t>
            </w:r>
          </w:p>
        </w:tc>
        <w:tc>
          <w:tcPr>
            <w:tcW w:w="3817" w:type="dxa"/>
          </w:tcPr>
          <w:p w14:paraId="2AE9E29E" w14:textId="77777777" w:rsidR="009F4106" w:rsidRDefault="009F4106" w:rsidP="00B157FC">
            <w:pPr>
              <w:rPr>
                <w:rFonts w:cstheme="minorHAnsi"/>
              </w:rPr>
            </w:pPr>
            <w:r>
              <w:rPr>
                <w:rFonts w:cstheme="minorHAnsi"/>
              </w:rPr>
              <w:t>Homework</w:t>
            </w:r>
          </w:p>
          <w:p w14:paraId="4A047627" w14:textId="69A796AC" w:rsidR="009F4106" w:rsidRPr="00F73EFE" w:rsidRDefault="009F4106" w:rsidP="0068106D">
            <w:pPr>
              <w:rPr>
                <w:rFonts w:cstheme="minorHAnsi"/>
              </w:rPr>
            </w:pPr>
            <w:r>
              <w:rPr>
                <w:rFonts w:cstheme="minorHAnsi"/>
              </w:rPr>
              <w:t>Adaptive Quiz</w:t>
            </w:r>
          </w:p>
        </w:tc>
      </w:tr>
      <w:tr w:rsidR="009F4106" w:rsidRPr="007B21E0" w14:paraId="3367EA27" w14:textId="77777777" w:rsidTr="008F18D5">
        <w:tc>
          <w:tcPr>
            <w:tcW w:w="1476" w:type="dxa"/>
          </w:tcPr>
          <w:p w14:paraId="6AF5A5DB" w14:textId="4D36DC2F" w:rsidR="009F4106" w:rsidRPr="00F73EFE" w:rsidRDefault="009F4106" w:rsidP="0068106D">
            <w:pPr>
              <w:rPr>
                <w:rFonts w:cstheme="minorHAnsi"/>
              </w:rPr>
            </w:pPr>
            <w:r>
              <w:rPr>
                <w:rFonts w:cstheme="minorHAnsi"/>
              </w:rPr>
              <w:t>9/18/25</w:t>
            </w:r>
          </w:p>
        </w:tc>
        <w:tc>
          <w:tcPr>
            <w:tcW w:w="4057" w:type="dxa"/>
          </w:tcPr>
          <w:p w14:paraId="6CE8BF16" w14:textId="2B97DD79" w:rsidR="009F4106" w:rsidRPr="00F73EFE" w:rsidRDefault="009F4106" w:rsidP="0068106D">
            <w:pPr>
              <w:rPr>
                <w:rFonts w:cstheme="minorHAnsi"/>
              </w:rPr>
            </w:pPr>
            <w:r>
              <w:rPr>
                <w:rFonts w:cstheme="minorHAnsi"/>
              </w:rPr>
              <w:t>Ch. 6 Enzymes</w:t>
            </w:r>
          </w:p>
        </w:tc>
        <w:tc>
          <w:tcPr>
            <w:tcW w:w="3817" w:type="dxa"/>
          </w:tcPr>
          <w:p w14:paraId="37F7AB00" w14:textId="7C182CAA" w:rsidR="009F4106" w:rsidRPr="00F73EFE" w:rsidRDefault="009F4106" w:rsidP="00B157FC">
            <w:pPr>
              <w:rPr>
                <w:rFonts w:cstheme="minorHAnsi"/>
              </w:rPr>
            </w:pPr>
          </w:p>
        </w:tc>
      </w:tr>
      <w:tr w:rsidR="009F4106" w:rsidRPr="007B21E0" w14:paraId="09C18B1E" w14:textId="77777777" w:rsidTr="008F18D5">
        <w:tc>
          <w:tcPr>
            <w:tcW w:w="1476" w:type="dxa"/>
          </w:tcPr>
          <w:p w14:paraId="089012E8" w14:textId="4B4FFC40" w:rsidR="009F4106" w:rsidRPr="00F73EFE" w:rsidRDefault="009F4106" w:rsidP="0068106D">
            <w:pPr>
              <w:rPr>
                <w:rFonts w:cstheme="minorHAnsi"/>
              </w:rPr>
            </w:pPr>
            <w:r>
              <w:rPr>
                <w:rFonts w:cstheme="minorHAnsi"/>
              </w:rPr>
              <w:t>9/23/25</w:t>
            </w:r>
          </w:p>
        </w:tc>
        <w:tc>
          <w:tcPr>
            <w:tcW w:w="4057" w:type="dxa"/>
          </w:tcPr>
          <w:p w14:paraId="1A31FE63" w14:textId="7D03A86D" w:rsidR="009F4106" w:rsidRPr="00F73EFE" w:rsidRDefault="009F4106" w:rsidP="0068106D">
            <w:pPr>
              <w:rPr>
                <w:rFonts w:cstheme="minorHAnsi"/>
              </w:rPr>
            </w:pPr>
            <w:r>
              <w:rPr>
                <w:rFonts w:cstheme="minorHAnsi"/>
              </w:rPr>
              <w:t>Review (Ch. 2, 3, 4, 5,6)</w:t>
            </w:r>
          </w:p>
        </w:tc>
        <w:tc>
          <w:tcPr>
            <w:tcW w:w="3817" w:type="dxa"/>
          </w:tcPr>
          <w:p w14:paraId="10614DFE" w14:textId="35A0D79B" w:rsidR="009F4106" w:rsidRDefault="009F4106" w:rsidP="00C94AED">
            <w:pPr>
              <w:rPr>
                <w:rFonts w:cstheme="minorHAnsi"/>
              </w:rPr>
            </w:pPr>
            <w:r>
              <w:rPr>
                <w:rFonts w:cstheme="minorHAnsi"/>
              </w:rPr>
              <w:t>Homework (Ch. 2-</w:t>
            </w:r>
            <w:r w:rsidR="00BC4A84">
              <w:rPr>
                <w:rFonts w:cstheme="minorHAnsi"/>
              </w:rPr>
              <w:t>5</w:t>
            </w:r>
            <w:r>
              <w:rPr>
                <w:rFonts w:cstheme="minorHAnsi"/>
              </w:rPr>
              <w:t xml:space="preserve"> due)</w:t>
            </w:r>
          </w:p>
          <w:p w14:paraId="0AF8E6F9" w14:textId="11FC1B14" w:rsidR="009F4106" w:rsidRPr="00F73EFE" w:rsidRDefault="009F4106" w:rsidP="0068106D">
            <w:pPr>
              <w:rPr>
                <w:rFonts w:cstheme="minorHAnsi"/>
              </w:rPr>
            </w:pPr>
            <w:r>
              <w:rPr>
                <w:rFonts w:cstheme="minorHAnsi"/>
              </w:rPr>
              <w:t>Adaptive Quiz (Ch. 2-</w:t>
            </w:r>
            <w:r w:rsidR="00BC4A84">
              <w:rPr>
                <w:rFonts w:cstheme="minorHAnsi"/>
              </w:rPr>
              <w:t>5</w:t>
            </w:r>
            <w:r>
              <w:rPr>
                <w:rFonts w:cstheme="minorHAnsi"/>
              </w:rPr>
              <w:t xml:space="preserve"> due)</w:t>
            </w:r>
          </w:p>
        </w:tc>
      </w:tr>
      <w:tr w:rsidR="009F4106" w:rsidRPr="007B21E0" w14:paraId="72C76F02" w14:textId="77777777" w:rsidTr="008F18D5">
        <w:tc>
          <w:tcPr>
            <w:tcW w:w="1476" w:type="dxa"/>
          </w:tcPr>
          <w:p w14:paraId="3B470D3E" w14:textId="6D6D1DF8" w:rsidR="009F4106" w:rsidRPr="00F73EFE" w:rsidRDefault="009F4106" w:rsidP="0068106D">
            <w:pPr>
              <w:rPr>
                <w:rFonts w:cstheme="minorHAnsi"/>
              </w:rPr>
            </w:pPr>
            <w:r>
              <w:rPr>
                <w:rFonts w:cstheme="minorHAnsi"/>
              </w:rPr>
              <w:t>9/25/25</w:t>
            </w:r>
          </w:p>
        </w:tc>
        <w:tc>
          <w:tcPr>
            <w:tcW w:w="4057" w:type="dxa"/>
          </w:tcPr>
          <w:p w14:paraId="2FD3CAC8" w14:textId="06FC0677" w:rsidR="009F4106" w:rsidRPr="00F73EFE" w:rsidRDefault="009F4106" w:rsidP="0068106D">
            <w:pPr>
              <w:rPr>
                <w:rFonts w:cstheme="minorHAnsi"/>
              </w:rPr>
            </w:pPr>
            <w:r>
              <w:rPr>
                <w:rFonts w:cstheme="minorHAnsi"/>
              </w:rPr>
              <w:t>Exam 1 (Ch. 2, 3, 4, 5, 6)</w:t>
            </w:r>
          </w:p>
        </w:tc>
        <w:tc>
          <w:tcPr>
            <w:tcW w:w="3817" w:type="dxa"/>
          </w:tcPr>
          <w:p w14:paraId="6B172A87" w14:textId="05421DF8" w:rsidR="009F4106" w:rsidRPr="00F73EFE" w:rsidRDefault="009F4106" w:rsidP="00C94AED">
            <w:pPr>
              <w:rPr>
                <w:rFonts w:cstheme="minorHAnsi"/>
              </w:rPr>
            </w:pPr>
            <w:r>
              <w:rPr>
                <w:rFonts w:cstheme="minorHAnsi"/>
              </w:rPr>
              <w:t>Exam 1</w:t>
            </w:r>
          </w:p>
        </w:tc>
      </w:tr>
      <w:tr w:rsidR="009F4106" w:rsidRPr="007B21E0" w14:paraId="184C903F" w14:textId="77777777" w:rsidTr="008F18D5">
        <w:tc>
          <w:tcPr>
            <w:tcW w:w="1476" w:type="dxa"/>
          </w:tcPr>
          <w:p w14:paraId="4E28CA1D" w14:textId="792B8081" w:rsidR="009F4106" w:rsidRPr="00F73EFE" w:rsidRDefault="009F4106" w:rsidP="0068106D">
            <w:pPr>
              <w:rPr>
                <w:rFonts w:cstheme="minorHAnsi"/>
              </w:rPr>
            </w:pPr>
            <w:r>
              <w:rPr>
                <w:rFonts w:cstheme="minorHAnsi"/>
              </w:rPr>
              <w:t>9/30/25</w:t>
            </w:r>
          </w:p>
        </w:tc>
        <w:tc>
          <w:tcPr>
            <w:tcW w:w="4057" w:type="dxa"/>
          </w:tcPr>
          <w:p w14:paraId="0DDEABAE" w14:textId="04754F18" w:rsidR="009F4106" w:rsidRPr="00F73EFE" w:rsidRDefault="009F4106" w:rsidP="0068106D">
            <w:pPr>
              <w:rPr>
                <w:rFonts w:cstheme="minorHAnsi"/>
              </w:rPr>
            </w:pPr>
            <w:r>
              <w:rPr>
                <w:rFonts w:cstheme="minorHAnsi"/>
              </w:rPr>
              <w:t>Ch. 7 Carbohydrates and Glycobiology</w:t>
            </w:r>
          </w:p>
        </w:tc>
        <w:tc>
          <w:tcPr>
            <w:tcW w:w="3817" w:type="dxa"/>
          </w:tcPr>
          <w:p w14:paraId="27F1A7DB" w14:textId="77777777" w:rsidR="009F4106" w:rsidRDefault="00BC4A84" w:rsidP="0068106D">
            <w:pPr>
              <w:rPr>
                <w:rFonts w:cstheme="minorHAnsi"/>
              </w:rPr>
            </w:pPr>
            <w:r>
              <w:rPr>
                <w:rFonts w:cstheme="minorHAnsi"/>
              </w:rPr>
              <w:t>Homework (Ch. 6 due)</w:t>
            </w:r>
          </w:p>
          <w:p w14:paraId="326CF054" w14:textId="5EAAFB44" w:rsidR="00BC4A84" w:rsidRPr="00F73EFE" w:rsidRDefault="00BC4A84" w:rsidP="0068106D">
            <w:pPr>
              <w:rPr>
                <w:rFonts w:cstheme="minorHAnsi"/>
              </w:rPr>
            </w:pPr>
            <w:r>
              <w:rPr>
                <w:rFonts w:cstheme="minorHAnsi"/>
              </w:rPr>
              <w:t>Adaptive Quiz (Ch. 6 due)</w:t>
            </w:r>
          </w:p>
        </w:tc>
      </w:tr>
      <w:tr w:rsidR="009F4106" w:rsidRPr="007B21E0" w14:paraId="340E0F5A" w14:textId="77777777" w:rsidTr="008F18D5">
        <w:tc>
          <w:tcPr>
            <w:tcW w:w="1476" w:type="dxa"/>
          </w:tcPr>
          <w:p w14:paraId="7B32F5A7" w14:textId="5FB9335E" w:rsidR="009F4106" w:rsidRPr="00F73EFE" w:rsidRDefault="009F4106" w:rsidP="0068106D">
            <w:pPr>
              <w:rPr>
                <w:rFonts w:cstheme="minorHAnsi"/>
              </w:rPr>
            </w:pPr>
            <w:r>
              <w:rPr>
                <w:rFonts w:cstheme="minorHAnsi"/>
              </w:rPr>
              <w:t>10/2/25</w:t>
            </w:r>
          </w:p>
        </w:tc>
        <w:tc>
          <w:tcPr>
            <w:tcW w:w="4057" w:type="dxa"/>
          </w:tcPr>
          <w:p w14:paraId="6D070C5D" w14:textId="65C47FB7" w:rsidR="009F4106" w:rsidRPr="00F73EFE" w:rsidRDefault="009F4106" w:rsidP="0068106D">
            <w:pPr>
              <w:rPr>
                <w:rFonts w:cstheme="minorHAnsi"/>
              </w:rPr>
            </w:pPr>
            <w:r>
              <w:rPr>
                <w:rFonts w:cstheme="minorHAnsi"/>
              </w:rPr>
              <w:t>Ch. 7 Carbohydrates and Glycobiology</w:t>
            </w:r>
          </w:p>
        </w:tc>
        <w:tc>
          <w:tcPr>
            <w:tcW w:w="3817" w:type="dxa"/>
          </w:tcPr>
          <w:p w14:paraId="3E647CA7" w14:textId="77777777" w:rsidR="009F4106" w:rsidRDefault="009F4106" w:rsidP="005254F0">
            <w:pPr>
              <w:rPr>
                <w:rFonts w:cstheme="minorHAnsi"/>
              </w:rPr>
            </w:pPr>
            <w:r>
              <w:rPr>
                <w:rFonts w:cstheme="minorHAnsi"/>
              </w:rPr>
              <w:t>Homework</w:t>
            </w:r>
          </w:p>
          <w:p w14:paraId="42724000" w14:textId="300EDF19" w:rsidR="009F4106" w:rsidRPr="00F73EFE" w:rsidRDefault="009F4106" w:rsidP="0068106D">
            <w:pPr>
              <w:rPr>
                <w:rFonts w:cstheme="minorHAnsi"/>
              </w:rPr>
            </w:pPr>
            <w:r>
              <w:rPr>
                <w:rFonts w:cstheme="minorHAnsi"/>
              </w:rPr>
              <w:t>Adaptive Quiz</w:t>
            </w:r>
          </w:p>
        </w:tc>
      </w:tr>
      <w:tr w:rsidR="009F4106" w:rsidRPr="007B21E0" w14:paraId="35485DA5" w14:textId="77777777" w:rsidTr="008F18D5">
        <w:tc>
          <w:tcPr>
            <w:tcW w:w="1476" w:type="dxa"/>
          </w:tcPr>
          <w:p w14:paraId="7AA72090" w14:textId="79EA2E83" w:rsidR="009F4106" w:rsidRPr="00F73EFE" w:rsidRDefault="009F4106" w:rsidP="0068106D">
            <w:pPr>
              <w:rPr>
                <w:rFonts w:cstheme="minorHAnsi"/>
              </w:rPr>
            </w:pPr>
            <w:r>
              <w:rPr>
                <w:rFonts w:cstheme="minorHAnsi"/>
              </w:rPr>
              <w:t>10/7/25</w:t>
            </w:r>
          </w:p>
        </w:tc>
        <w:tc>
          <w:tcPr>
            <w:tcW w:w="4057" w:type="dxa"/>
          </w:tcPr>
          <w:p w14:paraId="78992E38" w14:textId="3C751BDB" w:rsidR="009F4106" w:rsidRPr="00F73EFE" w:rsidRDefault="009F4106" w:rsidP="0068106D">
            <w:pPr>
              <w:rPr>
                <w:rFonts w:cstheme="minorHAnsi"/>
              </w:rPr>
            </w:pPr>
            <w:r>
              <w:rPr>
                <w:rFonts w:cstheme="minorHAnsi"/>
              </w:rPr>
              <w:t>Ch. 8 Nucleotides and Nucleic Acids</w:t>
            </w:r>
          </w:p>
        </w:tc>
        <w:tc>
          <w:tcPr>
            <w:tcW w:w="3817" w:type="dxa"/>
          </w:tcPr>
          <w:p w14:paraId="278F0891" w14:textId="73BA78F9" w:rsidR="009F4106" w:rsidRPr="00F73EFE" w:rsidRDefault="009F4106" w:rsidP="005254F0">
            <w:pPr>
              <w:rPr>
                <w:rFonts w:cstheme="minorHAnsi"/>
              </w:rPr>
            </w:pPr>
          </w:p>
        </w:tc>
      </w:tr>
      <w:tr w:rsidR="009F4106" w:rsidRPr="007B21E0" w14:paraId="3014D3EB" w14:textId="77777777" w:rsidTr="008F18D5">
        <w:tc>
          <w:tcPr>
            <w:tcW w:w="1476" w:type="dxa"/>
          </w:tcPr>
          <w:p w14:paraId="52407670" w14:textId="007C191E" w:rsidR="009F4106" w:rsidRPr="00F73EFE" w:rsidRDefault="009F4106" w:rsidP="0068106D">
            <w:pPr>
              <w:rPr>
                <w:rFonts w:cstheme="minorHAnsi"/>
              </w:rPr>
            </w:pPr>
            <w:r>
              <w:rPr>
                <w:rFonts w:cstheme="minorHAnsi"/>
              </w:rPr>
              <w:t>10/9/25</w:t>
            </w:r>
          </w:p>
        </w:tc>
        <w:tc>
          <w:tcPr>
            <w:tcW w:w="4057" w:type="dxa"/>
          </w:tcPr>
          <w:p w14:paraId="0E0C7DC2" w14:textId="22E7B3DB" w:rsidR="009F4106" w:rsidRPr="00F73EFE" w:rsidRDefault="009F4106" w:rsidP="0068106D">
            <w:pPr>
              <w:rPr>
                <w:rFonts w:cstheme="minorHAnsi"/>
              </w:rPr>
            </w:pPr>
            <w:r>
              <w:rPr>
                <w:rFonts w:cstheme="minorHAnsi"/>
              </w:rPr>
              <w:t>Ch. 8 Nucleotides and Nucleic Acids</w:t>
            </w:r>
          </w:p>
        </w:tc>
        <w:tc>
          <w:tcPr>
            <w:tcW w:w="3817" w:type="dxa"/>
          </w:tcPr>
          <w:p w14:paraId="2DEB91EB" w14:textId="77777777" w:rsidR="009F4106" w:rsidRDefault="009F4106" w:rsidP="006426C0">
            <w:pPr>
              <w:rPr>
                <w:rFonts w:cstheme="minorHAnsi"/>
              </w:rPr>
            </w:pPr>
            <w:r>
              <w:rPr>
                <w:rFonts w:cstheme="minorHAnsi"/>
              </w:rPr>
              <w:t>Homework</w:t>
            </w:r>
          </w:p>
          <w:p w14:paraId="10413181" w14:textId="4149ACCA" w:rsidR="009F4106" w:rsidRPr="00F73EFE" w:rsidRDefault="009F4106" w:rsidP="0068106D">
            <w:pPr>
              <w:rPr>
                <w:rFonts w:cstheme="minorHAnsi"/>
              </w:rPr>
            </w:pPr>
            <w:r>
              <w:rPr>
                <w:rFonts w:cstheme="minorHAnsi"/>
              </w:rPr>
              <w:t>Adaptive Quiz</w:t>
            </w:r>
          </w:p>
        </w:tc>
      </w:tr>
      <w:tr w:rsidR="009F4106" w:rsidRPr="007B21E0" w14:paraId="41D1B101" w14:textId="77777777" w:rsidTr="008F18D5">
        <w:tc>
          <w:tcPr>
            <w:tcW w:w="1476" w:type="dxa"/>
          </w:tcPr>
          <w:p w14:paraId="439C7FB7" w14:textId="5B7F97A7" w:rsidR="009F4106" w:rsidRPr="00F73EFE" w:rsidRDefault="009F4106" w:rsidP="006426C0">
            <w:pPr>
              <w:rPr>
                <w:rFonts w:cstheme="minorHAnsi"/>
              </w:rPr>
            </w:pPr>
            <w:r>
              <w:rPr>
                <w:rFonts w:cstheme="minorHAnsi"/>
              </w:rPr>
              <w:t>10/14/25</w:t>
            </w:r>
          </w:p>
        </w:tc>
        <w:tc>
          <w:tcPr>
            <w:tcW w:w="4057" w:type="dxa"/>
          </w:tcPr>
          <w:p w14:paraId="65DC6353" w14:textId="4E99848C" w:rsidR="009F4106" w:rsidRPr="00F73EFE" w:rsidRDefault="009F4106" w:rsidP="006426C0">
            <w:pPr>
              <w:rPr>
                <w:rFonts w:cstheme="minorHAnsi"/>
              </w:rPr>
            </w:pPr>
            <w:r>
              <w:rPr>
                <w:rFonts w:cstheme="minorHAnsi"/>
              </w:rPr>
              <w:t>Ch. 10 Lipids</w:t>
            </w:r>
          </w:p>
        </w:tc>
        <w:tc>
          <w:tcPr>
            <w:tcW w:w="3817" w:type="dxa"/>
          </w:tcPr>
          <w:p w14:paraId="52DB4ACE" w14:textId="727EC925" w:rsidR="009F4106" w:rsidRPr="00F73EFE" w:rsidRDefault="009F4106" w:rsidP="006426C0">
            <w:pPr>
              <w:rPr>
                <w:rFonts w:cstheme="minorHAnsi"/>
              </w:rPr>
            </w:pPr>
          </w:p>
        </w:tc>
      </w:tr>
      <w:tr w:rsidR="009F4106" w:rsidRPr="007B21E0" w14:paraId="5A9C8BAE" w14:textId="77777777" w:rsidTr="008F18D5">
        <w:tc>
          <w:tcPr>
            <w:tcW w:w="1476" w:type="dxa"/>
          </w:tcPr>
          <w:p w14:paraId="4D09E4E5" w14:textId="27BFC3C3" w:rsidR="009F4106" w:rsidRPr="00F73EFE" w:rsidRDefault="009F4106" w:rsidP="006426C0">
            <w:pPr>
              <w:rPr>
                <w:rFonts w:cstheme="minorHAnsi"/>
              </w:rPr>
            </w:pPr>
            <w:r>
              <w:rPr>
                <w:rFonts w:cstheme="minorHAnsi"/>
              </w:rPr>
              <w:t>10/16/25</w:t>
            </w:r>
          </w:p>
        </w:tc>
        <w:tc>
          <w:tcPr>
            <w:tcW w:w="4057" w:type="dxa"/>
          </w:tcPr>
          <w:p w14:paraId="0F9F154A" w14:textId="7C3B3A0C" w:rsidR="009F4106" w:rsidRPr="00F73EFE" w:rsidRDefault="009F4106" w:rsidP="006426C0">
            <w:pPr>
              <w:rPr>
                <w:rFonts w:cstheme="minorHAnsi"/>
              </w:rPr>
            </w:pPr>
            <w:r>
              <w:rPr>
                <w:rFonts w:cstheme="minorHAnsi"/>
              </w:rPr>
              <w:t>Ch. 10 Lipids</w:t>
            </w:r>
          </w:p>
        </w:tc>
        <w:tc>
          <w:tcPr>
            <w:tcW w:w="3817" w:type="dxa"/>
          </w:tcPr>
          <w:p w14:paraId="072EC82A" w14:textId="77777777" w:rsidR="009F4106" w:rsidRDefault="009F4106" w:rsidP="00545840">
            <w:pPr>
              <w:rPr>
                <w:rFonts w:cstheme="minorHAnsi"/>
              </w:rPr>
            </w:pPr>
            <w:r>
              <w:rPr>
                <w:rFonts w:cstheme="minorHAnsi"/>
              </w:rPr>
              <w:t>Homework</w:t>
            </w:r>
          </w:p>
          <w:p w14:paraId="6500612B" w14:textId="28C1A9BC" w:rsidR="009F4106" w:rsidRPr="00F73EFE" w:rsidRDefault="009F4106" w:rsidP="006426C0">
            <w:pPr>
              <w:rPr>
                <w:rFonts w:cstheme="minorHAnsi"/>
              </w:rPr>
            </w:pPr>
            <w:r>
              <w:rPr>
                <w:rFonts w:cstheme="minorHAnsi"/>
              </w:rPr>
              <w:t>Adaptive Quiz</w:t>
            </w:r>
          </w:p>
        </w:tc>
      </w:tr>
      <w:tr w:rsidR="009F4106" w:rsidRPr="007B21E0" w14:paraId="3012A890" w14:textId="77777777" w:rsidTr="008F18D5">
        <w:tc>
          <w:tcPr>
            <w:tcW w:w="1476" w:type="dxa"/>
          </w:tcPr>
          <w:p w14:paraId="0BCB5DE7" w14:textId="1B3DCE1D" w:rsidR="009F4106" w:rsidRPr="00F73EFE" w:rsidRDefault="009F4106" w:rsidP="006426C0">
            <w:pPr>
              <w:rPr>
                <w:rFonts w:cstheme="minorHAnsi"/>
              </w:rPr>
            </w:pPr>
            <w:r>
              <w:rPr>
                <w:rFonts w:cstheme="minorHAnsi"/>
              </w:rPr>
              <w:t>10/21/25</w:t>
            </w:r>
          </w:p>
        </w:tc>
        <w:tc>
          <w:tcPr>
            <w:tcW w:w="4057" w:type="dxa"/>
          </w:tcPr>
          <w:p w14:paraId="13DE2F60" w14:textId="2F24B8F2" w:rsidR="009F4106" w:rsidRPr="00F73EFE" w:rsidRDefault="009F4106" w:rsidP="006426C0">
            <w:pPr>
              <w:rPr>
                <w:rFonts w:cstheme="minorHAnsi"/>
              </w:rPr>
            </w:pPr>
            <w:r>
              <w:rPr>
                <w:rFonts w:cstheme="minorHAnsi"/>
              </w:rPr>
              <w:t>Ch. 11 Biological Membranes and Transport</w:t>
            </w:r>
          </w:p>
        </w:tc>
        <w:tc>
          <w:tcPr>
            <w:tcW w:w="3817" w:type="dxa"/>
          </w:tcPr>
          <w:p w14:paraId="4DCC4227" w14:textId="2ED7D54F" w:rsidR="009F4106" w:rsidRPr="00F73EFE" w:rsidRDefault="009F4106" w:rsidP="00545840">
            <w:pPr>
              <w:rPr>
                <w:rFonts w:cstheme="minorHAnsi"/>
              </w:rPr>
            </w:pPr>
          </w:p>
        </w:tc>
      </w:tr>
      <w:tr w:rsidR="009F4106" w:rsidRPr="007B21E0" w14:paraId="6B547596" w14:textId="77777777" w:rsidTr="008F18D5">
        <w:tc>
          <w:tcPr>
            <w:tcW w:w="1476" w:type="dxa"/>
          </w:tcPr>
          <w:p w14:paraId="6320D781" w14:textId="28B9E3C1" w:rsidR="009F4106" w:rsidRPr="00F73EFE" w:rsidRDefault="009F4106" w:rsidP="006426C0">
            <w:pPr>
              <w:rPr>
                <w:rFonts w:cstheme="minorHAnsi"/>
              </w:rPr>
            </w:pPr>
            <w:r>
              <w:rPr>
                <w:rFonts w:cstheme="minorHAnsi"/>
              </w:rPr>
              <w:t>10/23/25</w:t>
            </w:r>
          </w:p>
        </w:tc>
        <w:tc>
          <w:tcPr>
            <w:tcW w:w="4057" w:type="dxa"/>
          </w:tcPr>
          <w:p w14:paraId="7DF864E6" w14:textId="3D18517D" w:rsidR="009F4106" w:rsidRPr="00F73EFE" w:rsidRDefault="009F4106" w:rsidP="006426C0">
            <w:pPr>
              <w:rPr>
                <w:rFonts w:cstheme="minorHAnsi"/>
              </w:rPr>
            </w:pPr>
            <w:r>
              <w:rPr>
                <w:rFonts w:cstheme="minorHAnsi"/>
              </w:rPr>
              <w:t>Ch. 11 Biological Membranes and Transport</w:t>
            </w:r>
          </w:p>
        </w:tc>
        <w:tc>
          <w:tcPr>
            <w:tcW w:w="3817" w:type="dxa"/>
          </w:tcPr>
          <w:p w14:paraId="68FB0A57" w14:textId="77777777" w:rsidR="009F4106" w:rsidRDefault="009F4106" w:rsidP="00096DE7">
            <w:pPr>
              <w:rPr>
                <w:rFonts w:cstheme="minorHAnsi"/>
              </w:rPr>
            </w:pPr>
            <w:r>
              <w:rPr>
                <w:rFonts w:cstheme="minorHAnsi"/>
              </w:rPr>
              <w:t>Homework</w:t>
            </w:r>
          </w:p>
          <w:p w14:paraId="3D43C11E" w14:textId="01C894F5" w:rsidR="009F4106" w:rsidRPr="00F73EFE" w:rsidRDefault="009F4106" w:rsidP="006426C0">
            <w:pPr>
              <w:rPr>
                <w:rFonts w:cstheme="minorHAnsi"/>
              </w:rPr>
            </w:pPr>
            <w:r>
              <w:rPr>
                <w:rFonts w:cstheme="minorHAnsi"/>
              </w:rPr>
              <w:t>Adaptive Quiz</w:t>
            </w:r>
          </w:p>
        </w:tc>
      </w:tr>
      <w:tr w:rsidR="009F4106" w:rsidRPr="007B21E0" w14:paraId="4593CF10" w14:textId="77777777" w:rsidTr="008F18D5">
        <w:tc>
          <w:tcPr>
            <w:tcW w:w="1476" w:type="dxa"/>
          </w:tcPr>
          <w:p w14:paraId="7C85CA42" w14:textId="3BC81CC0" w:rsidR="009F4106" w:rsidRPr="00F73EFE" w:rsidRDefault="009F4106" w:rsidP="006426C0">
            <w:pPr>
              <w:rPr>
                <w:rFonts w:cstheme="minorHAnsi"/>
              </w:rPr>
            </w:pPr>
            <w:r>
              <w:rPr>
                <w:rFonts w:cstheme="minorHAnsi"/>
              </w:rPr>
              <w:t>10/28/25</w:t>
            </w:r>
          </w:p>
        </w:tc>
        <w:tc>
          <w:tcPr>
            <w:tcW w:w="4057" w:type="dxa"/>
          </w:tcPr>
          <w:p w14:paraId="33AD3B2A" w14:textId="574F5B19" w:rsidR="009F4106" w:rsidRPr="00F73EFE" w:rsidRDefault="009F4106" w:rsidP="006426C0">
            <w:pPr>
              <w:rPr>
                <w:rFonts w:cstheme="minorHAnsi"/>
              </w:rPr>
            </w:pPr>
            <w:r>
              <w:rPr>
                <w:rFonts w:cstheme="minorHAnsi"/>
              </w:rPr>
              <w:t>Ch. 12 Bio</w:t>
            </w:r>
            <w:r w:rsidR="005A0CBA">
              <w:rPr>
                <w:rFonts w:cstheme="minorHAnsi"/>
              </w:rPr>
              <w:t>chemical S</w:t>
            </w:r>
            <w:r>
              <w:rPr>
                <w:rFonts w:cstheme="minorHAnsi"/>
              </w:rPr>
              <w:t>ignaling</w:t>
            </w:r>
          </w:p>
        </w:tc>
        <w:tc>
          <w:tcPr>
            <w:tcW w:w="3817" w:type="dxa"/>
          </w:tcPr>
          <w:p w14:paraId="71964CDD" w14:textId="77777777" w:rsidR="009F4106" w:rsidRDefault="009F4106" w:rsidP="00096DE7">
            <w:pPr>
              <w:rPr>
                <w:rFonts w:cstheme="minorHAnsi"/>
              </w:rPr>
            </w:pPr>
            <w:r>
              <w:rPr>
                <w:rFonts w:cstheme="minorHAnsi"/>
              </w:rPr>
              <w:t>Homework</w:t>
            </w:r>
          </w:p>
          <w:p w14:paraId="17C39765" w14:textId="2E0FAE20" w:rsidR="009F4106" w:rsidRPr="00F73EFE" w:rsidRDefault="009F4106" w:rsidP="00096DE7">
            <w:pPr>
              <w:rPr>
                <w:rFonts w:cstheme="minorHAnsi"/>
              </w:rPr>
            </w:pPr>
            <w:r>
              <w:rPr>
                <w:rFonts w:cstheme="minorHAnsi"/>
              </w:rPr>
              <w:t>Adaptive Quiz</w:t>
            </w:r>
          </w:p>
        </w:tc>
      </w:tr>
      <w:tr w:rsidR="009F4106" w:rsidRPr="007B21E0" w14:paraId="18AB5F33" w14:textId="77777777" w:rsidTr="008F18D5">
        <w:tc>
          <w:tcPr>
            <w:tcW w:w="1476" w:type="dxa"/>
          </w:tcPr>
          <w:p w14:paraId="71BFEC08" w14:textId="1DC2C1CD" w:rsidR="009F4106" w:rsidRPr="00F73EFE" w:rsidRDefault="009F4106" w:rsidP="006426C0">
            <w:pPr>
              <w:rPr>
                <w:rFonts w:cstheme="minorHAnsi"/>
              </w:rPr>
            </w:pPr>
            <w:r>
              <w:rPr>
                <w:rFonts w:cstheme="minorHAnsi"/>
              </w:rPr>
              <w:t>10/30/25</w:t>
            </w:r>
          </w:p>
        </w:tc>
        <w:tc>
          <w:tcPr>
            <w:tcW w:w="4057" w:type="dxa"/>
          </w:tcPr>
          <w:p w14:paraId="6ACED57B" w14:textId="1641AA46" w:rsidR="009F4106" w:rsidRPr="00F73EFE" w:rsidRDefault="009F4106" w:rsidP="006426C0">
            <w:pPr>
              <w:rPr>
                <w:rFonts w:cstheme="minorHAnsi"/>
              </w:rPr>
            </w:pPr>
            <w:r>
              <w:rPr>
                <w:rFonts w:cstheme="minorHAnsi"/>
              </w:rPr>
              <w:t>Review (Ch. 7, 8, 10-12)</w:t>
            </w:r>
          </w:p>
        </w:tc>
        <w:tc>
          <w:tcPr>
            <w:tcW w:w="3817" w:type="dxa"/>
          </w:tcPr>
          <w:p w14:paraId="2E3F7AC8" w14:textId="41400E17" w:rsidR="009F4106" w:rsidRDefault="009F4106" w:rsidP="00160DF5">
            <w:pPr>
              <w:rPr>
                <w:rFonts w:cstheme="minorHAnsi"/>
              </w:rPr>
            </w:pPr>
            <w:r>
              <w:rPr>
                <w:rFonts w:cstheme="minorHAnsi"/>
              </w:rPr>
              <w:t>Homework (Ch. 7, 8, 10</w:t>
            </w:r>
            <w:r w:rsidR="00A5136D">
              <w:rPr>
                <w:rFonts w:cstheme="minorHAnsi"/>
              </w:rPr>
              <w:t>, 11</w:t>
            </w:r>
            <w:r>
              <w:rPr>
                <w:rFonts w:cstheme="minorHAnsi"/>
              </w:rPr>
              <w:t xml:space="preserve"> due)</w:t>
            </w:r>
          </w:p>
          <w:p w14:paraId="1BE0C327" w14:textId="7333B450" w:rsidR="009F4106" w:rsidRPr="00F73EFE" w:rsidRDefault="009F4106" w:rsidP="00096DE7">
            <w:pPr>
              <w:rPr>
                <w:rFonts w:cstheme="minorHAnsi"/>
              </w:rPr>
            </w:pPr>
            <w:r>
              <w:rPr>
                <w:rFonts w:cstheme="minorHAnsi"/>
              </w:rPr>
              <w:t>Adaptive Quiz (Ch. 7, 8, 10</w:t>
            </w:r>
            <w:r w:rsidR="00A5136D">
              <w:rPr>
                <w:rFonts w:cstheme="minorHAnsi"/>
              </w:rPr>
              <w:t>, 11</w:t>
            </w:r>
            <w:r>
              <w:rPr>
                <w:rFonts w:cstheme="minorHAnsi"/>
              </w:rPr>
              <w:t xml:space="preserve"> due)</w:t>
            </w:r>
          </w:p>
        </w:tc>
      </w:tr>
      <w:tr w:rsidR="009F4106" w:rsidRPr="007B21E0" w14:paraId="7EBB0C80" w14:textId="77777777" w:rsidTr="008F18D5">
        <w:tc>
          <w:tcPr>
            <w:tcW w:w="1476" w:type="dxa"/>
          </w:tcPr>
          <w:p w14:paraId="272992E6" w14:textId="294170A6" w:rsidR="009F4106" w:rsidRPr="00F73EFE" w:rsidRDefault="009F4106" w:rsidP="006426C0">
            <w:pPr>
              <w:rPr>
                <w:rFonts w:cstheme="minorHAnsi"/>
              </w:rPr>
            </w:pPr>
            <w:r>
              <w:rPr>
                <w:rFonts w:cstheme="minorHAnsi"/>
              </w:rPr>
              <w:t>11/4/25</w:t>
            </w:r>
          </w:p>
        </w:tc>
        <w:tc>
          <w:tcPr>
            <w:tcW w:w="4057" w:type="dxa"/>
          </w:tcPr>
          <w:p w14:paraId="00F53A48" w14:textId="50B3F5D1" w:rsidR="009F4106" w:rsidRPr="00F73EFE" w:rsidRDefault="009F4106" w:rsidP="006426C0">
            <w:pPr>
              <w:rPr>
                <w:rFonts w:cstheme="minorHAnsi"/>
              </w:rPr>
            </w:pPr>
            <w:r>
              <w:rPr>
                <w:rFonts w:cstheme="minorHAnsi"/>
              </w:rPr>
              <w:t>Exam 2 (Ch. 7, 8, 10-12)</w:t>
            </w:r>
          </w:p>
        </w:tc>
        <w:tc>
          <w:tcPr>
            <w:tcW w:w="3817" w:type="dxa"/>
          </w:tcPr>
          <w:p w14:paraId="5AC97C86" w14:textId="22EA3D2D" w:rsidR="009F4106" w:rsidRPr="00F73EFE" w:rsidRDefault="009F4106" w:rsidP="00160DF5">
            <w:pPr>
              <w:rPr>
                <w:rFonts w:cstheme="minorHAnsi"/>
              </w:rPr>
            </w:pPr>
          </w:p>
        </w:tc>
      </w:tr>
      <w:tr w:rsidR="009F4106" w:rsidRPr="007B21E0" w14:paraId="3894FD66" w14:textId="77777777" w:rsidTr="008F18D5">
        <w:tc>
          <w:tcPr>
            <w:tcW w:w="1476" w:type="dxa"/>
          </w:tcPr>
          <w:p w14:paraId="7A9299C0" w14:textId="3336FCD2" w:rsidR="009F4106" w:rsidRPr="00F73EFE" w:rsidRDefault="009F4106" w:rsidP="006426C0">
            <w:pPr>
              <w:rPr>
                <w:rFonts w:cstheme="minorHAnsi"/>
              </w:rPr>
            </w:pPr>
            <w:r>
              <w:rPr>
                <w:rFonts w:cstheme="minorHAnsi"/>
              </w:rPr>
              <w:t>11/6/25</w:t>
            </w:r>
          </w:p>
        </w:tc>
        <w:tc>
          <w:tcPr>
            <w:tcW w:w="4057" w:type="dxa"/>
          </w:tcPr>
          <w:p w14:paraId="65214F56" w14:textId="5F9DF486" w:rsidR="009F4106" w:rsidRPr="00F73EFE" w:rsidRDefault="009F4106" w:rsidP="006426C0">
            <w:pPr>
              <w:rPr>
                <w:rFonts w:cstheme="minorHAnsi"/>
              </w:rPr>
            </w:pPr>
            <w:r>
              <w:rPr>
                <w:rFonts w:cstheme="minorHAnsi"/>
              </w:rPr>
              <w:t>Ch. 14 Glycolysis</w:t>
            </w:r>
          </w:p>
        </w:tc>
        <w:tc>
          <w:tcPr>
            <w:tcW w:w="3817" w:type="dxa"/>
          </w:tcPr>
          <w:p w14:paraId="49BA92F8" w14:textId="6EAAF9A4" w:rsidR="009F4106" w:rsidRDefault="009F4106" w:rsidP="005029ED">
            <w:pPr>
              <w:rPr>
                <w:rFonts w:cstheme="minorHAnsi"/>
              </w:rPr>
            </w:pPr>
            <w:r>
              <w:rPr>
                <w:rFonts w:cstheme="minorHAnsi"/>
              </w:rPr>
              <w:t>Homework</w:t>
            </w:r>
            <w:r w:rsidR="00560F3E">
              <w:rPr>
                <w:rFonts w:cstheme="minorHAnsi"/>
              </w:rPr>
              <w:t xml:space="preserve"> (Ch. 12 due, 14)</w:t>
            </w:r>
          </w:p>
          <w:p w14:paraId="49ED885C" w14:textId="79C6D3EC" w:rsidR="009F4106" w:rsidRPr="00F73EFE" w:rsidRDefault="009F4106" w:rsidP="006426C0">
            <w:pPr>
              <w:rPr>
                <w:rFonts w:cstheme="minorHAnsi"/>
              </w:rPr>
            </w:pPr>
            <w:r>
              <w:rPr>
                <w:rFonts w:cstheme="minorHAnsi"/>
              </w:rPr>
              <w:t>Adaptive Quiz</w:t>
            </w:r>
            <w:r w:rsidR="00560F3E">
              <w:rPr>
                <w:rFonts w:cstheme="minorHAnsi"/>
              </w:rPr>
              <w:t xml:space="preserve"> (Ch. 12 due, 14)</w:t>
            </w:r>
          </w:p>
        </w:tc>
      </w:tr>
      <w:tr w:rsidR="009F4106" w:rsidRPr="007B21E0" w14:paraId="775CA3E8" w14:textId="77777777" w:rsidTr="008F18D5">
        <w:tc>
          <w:tcPr>
            <w:tcW w:w="1476" w:type="dxa"/>
          </w:tcPr>
          <w:p w14:paraId="512ED222" w14:textId="1CB2E16B" w:rsidR="009F4106" w:rsidRPr="00F73EFE" w:rsidRDefault="009F4106" w:rsidP="006426C0">
            <w:pPr>
              <w:rPr>
                <w:rFonts w:cstheme="minorHAnsi"/>
              </w:rPr>
            </w:pPr>
            <w:r>
              <w:rPr>
                <w:rFonts w:cstheme="minorHAnsi"/>
              </w:rPr>
              <w:t>11/11/25</w:t>
            </w:r>
          </w:p>
        </w:tc>
        <w:tc>
          <w:tcPr>
            <w:tcW w:w="4057" w:type="dxa"/>
          </w:tcPr>
          <w:p w14:paraId="0C403C7E" w14:textId="30809751" w:rsidR="009F4106" w:rsidRPr="00F73EFE" w:rsidRDefault="009F4106" w:rsidP="006426C0">
            <w:pPr>
              <w:rPr>
                <w:rFonts w:cstheme="minorHAnsi"/>
              </w:rPr>
            </w:pPr>
            <w:r>
              <w:rPr>
                <w:rFonts w:cstheme="minorHAnsi"/>
              </w:rPr>
              <w:t>Ch. 15 Metabolic Regulation</w:t>
            </w:r>
          </w:p>
        </w:tc>
        <w:tc>
          <w:tcPr>
            <w:tcW w:w="3817" w:type="dxa"/>
          </w:tcPr>
          <w:p w14:paraId="51EBEB42" w14:textId="77777777" w:rsidR="009F4106" w:rsidRDefault="009F4106" w:rsidP="005029ED">
            <w:pPr>
              <w:rPr>
                <w:rFonts w:cstheme="minorHAnsi"/>
              </w:rPr>
            </w:pPr>
            <w:r>
              <w:rPr>
                <w:rFonts w:cstheme="minorHAnsi"/>
              </w:rPr>
              <w:t>Homework</w:t>
            </w:r>
          </w:p>
          <w:p w14:paraId="175D74F5" w14:textId="62AD3398" w:rsidR="009F4106" w:rsidRPr="00F73EFE" w:rsidRDefault="009F4106" w:rsidP="005029ED">
            <w:pPr>
              <w:rPr>
                <w:rFonts w:cstheme="minorHAnsi"/>
              </w:rPr>
            </w:pPr>
            <w:r>
              <w:rPr>
                <w:rFonts w:cstheme="minorHAnsi"/>
              </w:rPr>
              <w:t>Adaptive Quiz</w:t>
            </w:r>
          </w:p>
        </w:tc>
      </w:tr>
      <w:tr w:rsidR="009F4106" w:rsidRPr="007B21E0" w14:paraId="00830282" w14:textId="77777777" w:rsidTr="008F18D5">
        <w:tc>
          <w:tcPr>
            <w:tcW w:w="1476" w:type="dxa"/>
          </w:tcPr>
          <w:p w14:paraId="4CC8B9A6" w14:textId="269338BC" w:rsidR="009F4106" w:rsidRPr="00F73EFE" w:rsidRDefault="009F4106" w:rsidP="006426C0">
            <w:pPr>
              <w:rPr>
                <w:rFonts w:cstheme="minorHAnsi"/>
              </w:rPr>
            </w:pPr>
            <w:r>
              <w:rPr>
                <w:rFonts w:cstheme="minorHAnsi"/>
              </w:rPr>
              <w:t>11/13/25</w:t>
            </w:r>
          </w:p>
        </w:tc>
        <w:tc>
          <w:tcPr>
            <w:tcW w:w="4057" w:type="dxa"/>
          </w:tcPr>
          <w:p w14:paraId="4B86F01E" w14:textId="4FE0AC80" w:rsidR="009F4106" w:rsidRPr="00F73EFE" w:rsidRDefault="009F4106" w:rsidP="006426C0">
            <w:pPr>
              <w:rPr>
                <w:rFonts w:cstheme="minorHAnsi"/>
              </w:rPr>
            </w:pPr>
            <w:r>
              <w:rPr>
                <w:rFonts w:cstheme="minorHAnsi"/>
              </w:rPr>
              <w:t>Ch. 16 Citric Acid Cycle</w:t>
            </w:r>
          </w:p>
        </w:tc>
        <w:tc>
          <w:tcPr>
            <w:tcW w:w="3817" w:type="dxa"/>
          </w:tcPr>
          <w:p w14:paraId="2360B77C" w14:textId="77777777" w:rsidR="009F4106" w:rsidRDefault="009F4106" w:rsidP="005029ED">
            <w:pPr>
              <w:rPr>
                <w:rFonts w:cstheme="minorHAnsi"/>
              </w:rPr>
            </w:pPr>
            <w:r>
              <w:rPr>
                <w:rFonts w:cstheme="minorHAnsi"/>
              </w:rPr>
              <w:t>Homework</w:t>
            </w:r>
          </w:p>
          <w:p w14:paraId="12B68E6F" w14:textId="506BCC37" w:rsidR="009F4106" w:rsidRPr="00F73EFE" w:rsidRDefault="009F4106" w:rsidP="005029ED">
            <w:pPr>
              <w:rPr>
                <w:rFonts w:cstheme="minorHAnsi"/>
              </w:rPr>
            </w:pPr>
            <w:r>
              <w:rPr>
                <w:rFonts w:cstheme="minorHAnsi"/>
              </w:rPr>
              <w:t>Adaptive Quiz</w:t>
            </w:r>
          </w:p>
        </w:tc>
      </w:tr>
      <w:tr w:rsidR="009F4106" w:rsidRPr="007B21E0" w14:paraId="42E69545" w14:textId="77777777" w:rsidTr="008F18D5">
        <w:tc>
          <w:tcPr>
            <w:tcW w:w="1476" w:type="dxa"/>
          </w:tcPr>
          <w:p w14:paraId="2A4D0115" w14:textId="00ACFA68" w:rsidR="009F4106" w:rsidRPr="00F73EFE" w:rsidRDefault="009F4106" w:rsidP="006426C0">
            <w:pPr>
              <w:rPr>
                <w:rFonts w:cstheme="minorHAnsi"/>
              </w:rPr>
            </w:pPr>
            <w:r>
              <w:rPr>
                <w:rFonts w:cstheme="minorHAnsi"/>
              </w:rPr>
              <w:lastRenderedPageBreak/>
              <w:t>11/18/25</w:t>
            </w:r>
          </w:p>
        </w:tc>
        <w:tc>
          <w:tcPr>
            <w:tcW w:w="4057" w:type="dxa"/>
          </w:tcPr>
          <w:p w14:paraId="672F47C9" w14:textId="689B6FE6" w:rsidR="009F4106" w:rsidRPr="00F73EFE" w:rsidRDefault="009F4106" w:rsidP="006426C0">
            <w:pPr>
              <w:rPr>
                <w:rFonts w:cstheme="minorHAnsi"/>
              </w:rPr>
            </w:pPr>
            <w:r>
              <w:rPr>
                <w:rFonts w:cstheme="minorHAnsi"/>
              </w:rPr>
              <w:t>Ch. 17 Fatty Acid Catabolism</w:t>
            </w:r>
          </w:p>
        </w:tc>
        <w:tc>
          <w:tcPr>
            <w:tcW w:w="3817" w:type="dxa"/>
          </w:tcPr>
          <w:p w14:paraId="38F44E5C" w14:textId="77777777" w:rsidR="009F4106" w:rsidRDefault="009F4106" w:rsidP="005029ED">
            <w:pPr>
              <w:rPr>
                <w:rFonts w:cstheme="minorHAnsi"/>
              </w:rPr>
            </w:pPr>
            <w:r>
              <w:rPr>
                <w:rFonts w:cstheme="minorHAnsi"/>
              </w:rPr>
              <w:t>Homework</w:t>
            </w:r>
          </w:p>
          <w:p w14:paraId="1BE1DCF6" w14:textId="0F6EFAC3" w:rsidR="009F4106" w:rsidRPr="00F73EFE" w:rsidRDefault="009F4106" w:rsidP="005029ED">
            <w:pPr>
              <w:rPr>
                <w:rFonts w:cstheme="minorHAnsi"/>
              </w:rPr>
            </w:pPr>
            <w:r>
              <w:rPr>
                <w:rFonts w:cstheme="minorHAnsi"/>
              </w:rPr>
              <w:t>Adaptive Quiz</w:t>
            </w:r>
          </w:p>
        </w:tc>
      </w:tr>
      <w:tr w:rsidR="009F4106" w:rsidRPr="007B21E0" w14:paraId="7F9BB1F2" w14:textId="77777777" w:rsidTr="008F18D5">
        <w:tc>
          <w:tcPr>
            <w:tcW w:w="1476" w:type="dxa"/>
          </w:tcPr>
          <w:p w14:paraId="328D6556" w14:textId="4779FF4B" w:rsidR="009F4106" w:rsidRPr="00F73EFE" w:rsidRDefault="009F4106" w:rsidP="006426C0">
            <w:pPr>
              <w:rPr>
                <w:rFonts w:cstheme="minorHAnsi"/>
              </w:rPr>
            </w:pPr>
            <w:r>
              <w:rPr>
                <w:rFonts w:cstheme="minorHAnsi"/>
              </w:rPr>
              <w:t>11/20/25</w:t>
            </w:r>
          </w:p>
        </w:tc>
        <w:tc>
          <w:tcPr>
            <w:tcW w:w="4057" w:type="dxa"/>
          </w:tcPr>
          <w:p w14:paraId="75755C8C" w14:textId="76A896C6" w:rsidR="009F4106" w:rsidRPr="00F73EFE" w:rsidRDefault="009F4106" w:rsidP="006426C0">
            <w:pPr>
              <w:rPr>
                <w:rFonts w:cstheme="minorHAnsi"/>
              </w:rPr>
            </w:pPr>
            <w:r>
              <w:rPr>
                <w:rFonts w:cstheme="minorHAnsi"/>
              </w:rPr>
              <w:t>Ch. 18 Amino Acid Oxidation and Production of Urea</w:t>
            </w:r>
          </w:p>
        </w:tc>
        <w:tc>
          <w:tcPr>
            <w:tcW w:w="3817" w:type="dxa"/>
          </w:tcPr>
          <w:p w14:paraId="599DD307" w14:textId="77777777" w:rsidR="009F4106" w:rsidRDefault="009F4106" w:rsidP="005029ED">
            <w:pPr>
              <w:rPr>
                <w:rFonts w:cstheme="minorHAnsi"/>
              </w:rPr>
            </w:pPr>
            <w:r>
              <w:rPr>
                <w:rFonts w:cstheme="minorHAnsi"/>
              </w:rPr>
              <w:t>Homework</w:t>
            </w:r>
          </w:p>
          <w:p w14:paraId="326C4B90" w14:textId="16B58F1C" w:rsidR="009F4106" w:rsidRPr="00F73EFE" w:rsidRDefault="009F4106" w:rsidP="005029ED">
            <w:pPr>
              <w:rPr>
                <w:rFonts w:cstheme="minorHAnsi"/>
              </w:rPr>
            </w:pPr>
            <w:r>
              <w:rPr>
                <w:rFonts w:cstheme="minorHAnsi"/>
              </w:rPr>
              <w:t>Adaptive Quiz</w:t>
            </w:r>
          </w:p>
        </w:tc>
      </w:tr>
      <w:tr w:rsidR="009F4106" w:rsidRPr="007B21E0" w14:paraId="09F4CBE8" w14:textId="77777777" w:rsidTr="008F18D5">
        <w:tc>
          <w:tcPr>
            <w:tcW w:w="1476" w:type="dxa"/>
          </w:tcPr>
          <w:p w14:paraId="563A0815" w14:textId="02336C4F" w:rsidR="009F4106" w:rsidRPr="00F73EFE" w:rsidRDefault="009F4106" w:rsidP="006426C0">
            <w:pPr>
              <w:rPr>
                <w:rFonts w:cstheme="minorHAnsi"/>
              </w:rPr>
            </w:pPr>
            <w:r>
              <w:rPr>
                <w:rFonts w:cstheme="minorHAnsi"/>
              </w:rPr>
              <w:t>11/25/25</w:t>
            </w:r>
          </w:p>
        </w:tc>
        <w:tc>
          <w:tcPr>
            <w:tcW w:w="4057" w:type="dxa"/>
          </w:tcPr>
          <w:p w14:paraId="0B550046" w14:textId="5C228332" w:rsidR="009F4106" w:rsidRPr="00F73EFE" w:rsidRDefault="009F4106" w:rsidP="006426C0">
            <w:pPr>
              <w:rPr>
                <w:rFonts w:cstheme="minorHAnsi"/>
              </w:rPr>
            </w:pPr>
            <w:r>
              <w:rPr>
                <w:rFonts w:cstheme="minorHAnsi"/>
              </w:rPr>
              <w:t>Ch. 19 Oxidative Phosphorylation</w:t>
            </w:r>
          </w:p>
        </w:tc>
        <w:tc>
          <w:tcPr>
            <w:tcW w:w="3817" w:type="dxa"/>
          </w:tcPr>
          <w:p w14:paraId="04A6D6A8" w14:textId="77777777" w:rsidR="009F4106" w:rsidRDefault="009F4106" w:rsidP="005029ED">
            <w:pPr>
              <w:rPr>
                <w:rFonts w:cstheme="minorHAnsi"/>
              </w:rPr>
            </w:pPr>
            <w:r>
              <w:rPr>
                <w:rFonts w:cstheme="minorHAnsi"/>
              </w:rPr>
              <w:t>Homework</w:t>
            </w:r>
          </w:p>
          <w:p w14:paraId="65DAA1F8" w14:textId="77777777" w:rsidR="009F4106" w:rsidRDefault="009F4106" w:rsidP="005029ED">
            <w:pPr>
              <w:rPr>
                <w:rFonts w:cstheme="minorHAnsi"/>
              </w:rPr>
            </w:pPr>
            <w:r>
              <w:rPr>
                <w:rFonts w:cstheme="minorHAnsi"/>
              </w:rPr>
              <w:t>Adaptive Quiz</w:t>
            </w:r>
          </w:p>
          <w:p w14:paraId="56F82D75" w14:textId="47EFB75B" w:rsidR="002E5B3F" w:rsidRPr="00F73EFE" w:rsidRDefault="004C7618" w:rsidP="005029ED">
            <w:pPr>
              <w:rPr>
                <w:rFonts w:cstheme="minorHAnsi"/>
              </w:rPr>
            </w:pPr>
            <w:r>
              <w:rPr>
                <w:rFonts w:cstheme="minorHAnsi"/>
              </w:rPr>
              <w:t xml:space="preserve">Research </w:t>
            </w:r>
            <w:r w:rsidR="006512ED">
              <w:rPr>
                <w:rFonts w:cstheme="minorHAnsi"/>
              </w:rPr>
              <w:t>Article</w:t>
            </w:r>
            <w:r>
              <w:rPr>
                <w:rFonts w:cstheme="minorHAnsi"/>
              </w:rPr>
              <w:t xml:space="preserve"> Presentation</w:t>
            </w:r>
            <w:r w:rsidR="00480883">
              <w:rPr>
                <w:rFonts w:cstheme="minorHAnsi"/>
              </w:rPr>
              <w:t xml:space="preserve"> Due</w:t>
            </w:r>
          </w:p>
        </w:tc>
      </w:tr>
      <w:tr w:rsidR="009F4106" w:rsidRPr="007B21E0" w14:paraId="415BFBC8" w14:textId="77777777" w:rsidTr="008F18D5">
        <w:tc>
          <w:tcPr>
            <w:tcW w:w="1476" w:type="dxa"/>
          </w:tcPr>
          <w:p w14:paraId="485B9617" w14:textId="58FD79BF" w:rsidR="009F4106" w:rsidRPr="00F73EFE" w:rsidRDefault="009F4106" w:rsidP="006426C0">
            <w:pPr>
              <w:rPr>
                <w:rFonts w:cstheme="minorHAnsi"/>
              </w:rPr>
            </w:pPr>
            <w:r>
              <w:rPr>
                <w:rFonts w:cstheme="minorHAnsi"/>
              </w:rPr>
              <w:t>11/27/25</w:t>
            </w:r>
          </w:p>
        </w:tc>
        <w:tc>
          <w:tcPr>
            <w:tcW w:w="4057" w:type="dxa"/>
          </w:tcPr>
          <w:p w14:paraId="7C99C7CB" w14:textId="69C5F51E" w:rsidR="009F4106" w:rsidRPr="00F73EFE" w:rsidRDefault="009F4106" w:rsidP="006426C0">
            <w:pPr>
              <w:rPr>
                <w:rFonts w:cstheme="minorHAnsi"/>
              </w:rPr>
            </w:pPr>
            <w:r>
              <w:rPr>
                <w:rFonts w:cstheme="minorHAnsi"/>
              </w:rPr>
              <w:t xml:space="preserve">Thanksgiving Holiday – </w:t>
            </w:r>
          </w:p>
        </w:tc>
        <w:tc>
          <w:tcPr>
            <w:tcW w:w="3817" w:type="dxa"/>
          </w:tcPr>
          <w:p w14:paraId="3292B5FA" w14:textId="0677786A" w:rsidR="009F4106" w:rsidRPr="00F73EFE" w:rsidRDefault="009F4106" w:rsidP="005029ED">
            <w:pPr>
              <w:rPr>
                <w:rFonts w:cstheme="minorHAnsi"/>
              </w:rPr>
            </w:pPr>
            <w:r>
              <w:rPr>
                <w:rFonts w:cstheme="minorHAnsi"/>
              </w:rPr>
              <w:t>NO CLASS</w:t>
            </w:r>
          </w:p>
        </w:tc>
      </w:tr>
      <w:tr w:rsidR="009F4106" w:rsidRPr="007B21E0" w14:paraId="602B78BF" w14:textId="77777777" w:rsidTr="008F18D5">
        <w:tc>
          <w:tcPr>
            <w:tcW w:w="1476" w:type="dxa"/>
          </w:tcPr>
          <w:p w14:paraId="59C41C63" w14:textId="0273EA16" w:rsidR="009F4106" w:rsidRPr="00F73EFE" w:rsidRDefault="009F4106" w:rsidP="006426C0">
            <w:pPr>
              <w:rPr>
                <w:rFonts w:cstheme="minorHAnsi"/>
              </w:rPr>
            </w:pPr>
            <w:r>
              <w:rPr>
                <w:rFonts w:cstheme="minorHAnsi"/>
              </w:rPr>
              <w:t>12/2/25</w:t>
            </w:r>
          </w:p>
        </w:tc>
        <w:tc>
          <w:tcPr>
            <w:tcW w:w="4057" w:type="dxa"/>
          </w:tcPr>
          <w:p w14:paraId="5381E5FE" w14:textId="63F80803" w:rsidR="009F4106" w:rsidRPr="00F73EFE" w:rsidRDefault="009F4106" w:rsidP="006426C0">
            <w:pPr>
              <w:rPr>
                <w:rFonts w:cstheme="minorHAnsi"/>
              </w:rPr>
            </w:pPr>
            <w:r>
              <w:rPr>
                <w:rFonts w:cstheme="minorHAnsi"/>
              </w:rPr>
              <w:t>Ch. 22 Biosynthesis of Amino Acids and Nucleotides</w:t>
            </w:r>
          </w:p>
        </w:tc>
        <w:tc>
          <w:tcPr>
            <w:tcW w:w="3817" w:type="dxa"/>
          </w:tcPr>
          <w:p w14:paraId="7DA56C9A" w14:textId="77777777" w:rsidR="009F4106" w:rsidRDefault="009F4106" w:rsidP="00F511D5">
            <w:pPr>
              <w:rPr>
                <w:rFonts w:cstheme="minorHAnsi"/>
              </w:rPr>
            </w:pPr>
            <w:r>
              <w:rPr>
                <w:rFonts w:cstheme="minorHAnsi"/>
              </w:rPr>
              <w:t>Homework</w:t>
            </w:r>
          </w:p>
          <w:p w14:paraId="39612DEC" w14:textId="4E44473B" w:rsidR="009F4106" w:rsidRPr="00F73EFE" w:rsidRDefault="009F4106" w:rsidP="006426C0">
            <w:pPr>
              <w:rPr>
                <w:rFonts w:cstheme="minorHAnsi"/>
              </w:rPr>
            </w:pPr>
            <w:r>
              <w:rPr>
                <w:rFonts w:cstheme="minorHAnsi"/>
              </w:rPr>
              <w:t>Adaptive Quiz</w:t>
            </w:r>
          </w:p>
        </w:tc>
      </w:tr>
      <w:tr w:rsidR="009F4106" w:rsidRPr="007B21E0" w14:paraId="4CC87049" w14:textId="77777777" w:rsidTr="008F18D5">
        <w:tc>
          <w:tcPr>
            <w:tcW w:w="1476" w:type="dxa"/>
          </w:tcPr>
          <w:p w14:paraId="1327D43E" w14:textId="00424FBA" w:rsidR="009F4106" w:rsidRPr="00F73EFE" w:rsidRDefault="009F4106" w:rsidP="006426C0">
            <w:pPr>
              <w:rPr>
                <w:rFonts w:cstheme="minorHAnsi"/>
              </w:rPr>
            </w:pPr>
            <w:r>
              <w:rPr>
                <w:rFonts w:cstheme="minorHAnsi"/>
              </w:rPr>
              <w:t>12/4/25</w:t>
            </w:r>
          </w:p>
        </w:tc>
        <w:tc>
          <w:tcPr>
            <w:tcW w:w="4057" w:type="dxa"/>
          </w:tcPr>
          <w:p w14:paraId="7A060EBC" w14:textId="1554EAD1" w:rsidR="009F4106" w:rsidRPr="00F73EFE" w:rsidRDefault="009F4106" w:rsidP="006426C0">
            <w:pPr>
              <w:rPr>
                <w:rFonts w:cstheme="minorHAnsi"/>
              </w:rPr>
            </w:pPr>
            <w:r>
              <w:rPr>
                <w:rFonts w:cstheme="minorHAnsi"/>
              </w:rPr>
              <w:t>Review (Ch. 14-19, 22)</w:t>
            </w:r>
          </w:p>
        </w:tc>
        <w:tc>
          <w:tcPr>
            <w:tcW w:w="3817" w:type="dxa"/>
          </w:tcPr>
          <w:p w14:paraId="08DDF4C6" w14:textId="4E6C6290" w:rsidR="009F4106" w:rsidRDefault="009F4106" w:rsidP="00267FD1">
            <w:pPr>
              <w:rPr>
                <w:rFonts w:cstheme="minorHAnsi"/>
              </w:rPr>
            </w:pPr>
            <w:r>
              <w:rPr>
                <w:rFonts w:cstheme="minorHAnsi"/>
              </w:rPr>
              <w:t>Homework (Ch. 14-19 due)</w:t>
            </w:r>
          </w:p>
          <w:p w14:paraId="7CEF2FB9" w14:textId="2A5FCB50" w:rsidR="009F4106" w:rsidRDefault="009F4106" w:rsidP="00F511D5">
            <w:pPr>
              <w:rPr>
                <w:rFonts w:cstheme="minorHAnsi"/>
              </w:rPr>
            </w:pPr>
            <w:r>
              <w:rPr>
                <w:rFonts w:cstheme="minorHAnsi"/>
              </w:rPr>
              <w:t>Adaptive Quiz (Ch. 14-19 due)</w:t>
            </w:r>
          </w:p>
          <w:p w14:paraId="2E358597" w14:textId="77777777" w:rsidR="004C7618" w:rsidRDefault="004C7618" w:rsidP="00F511D5">
            <w:pPr>
              <w:rPr>
                <w:rFonts w:cstheme="minorHAnsi"/>
              </w:rPr>
            </w:pPr>
            <w:r>
              <w:rPr>
                <w:rFonts w:cstheme="minorHAnsi"/>
              </w:rPr>
              <w:t xml:space="preserve">Presentation </w:t>
            </w:r>
            <w:r w:rsidR="00DC356D">
              <w:rPr>
                <w:rFonts w:cstheme="minorHAnsi"/>
              </w:rPr>
              <w:t>Discussion Due</w:t>
            </w:r>
          </w:p>
          <w:p w14:paraId="557035AF" w14:textId="61665F4A" w:rsidR="00DB5797" w:rsidRPr="00F73EFE" w:rsidRDefault="00DB5797" w:rsidP="00F511D5">
            <w:pPr>
              <w:rPr>
                <w:rFonts w:cstheme="minorHAnsi"/>
              </w:rPr>
            </w:pPr>
            <w:r>
              <w:rPr>
                <w:rFonts w:cstheme="minorHAnsi"/>
              </w:rPr>
              <w:t>Peer Evaluation Due</w:t>
            </w:r>
          </w:p>
        </w:tc>
      </w:tr>
      <w:tr w:rsidR="009F4106" w:rsidRPr="007B21E0" w14:paraId="3A33177F" w14:textId="77777777" w:rsidTr="008F18D5">
        <w:tc>
          <w:tcPr>
            <w:tcW w:w="1476" w:type="dxa"/>
          </w:tcPr>
          <w:p w14:paraId="3DD0D481" w14:textId="5BA68F71" w:rsidR="009F4106" w:rsidRPr="00F73EFE" w:rsidRDefault="009F4106" w:rsidP="006426C0">
            <w:pPr>
              <w:rPr>
                <w:rFonts w:cstheme="minorHAnsi"/>
              </w:rPr>
            </w:pPr>
            <w:r>
              <w:rPr>
                <w:rFonts w:cstheme="minorHAnsi"/>
              </w:rPr>
              <w:t>12/8/25 – 12/13/25</w:t>
            </w:r>
          </w:p>
        </w:tc>
        <w:tc>
          <w:tcPr>
            <w:tcW w:w="4057" w:type="dxa"/>
          </w:tcPr>
          <w:p w14:paraId="0F752C56" w14:textId="02E3DF25" w:rsidR="009F4106" w:rsidRPr="00F73EFE" w:rsidRDefault="009F4106" w:rsidP="006426C0">
            <w:pPr>
              <w:rPr>
                <w:rFonts w:cstheme="minorHAnsi"/>
              </w:rPr>
            </w:pPr>
            <w:r>
              <w:rPr>
                <w:rFonts w:cstheme="minorHAnsi"/>
              </w:rPr>
              <w:t>Finals Week</w:t>
            </w:r>
          </w:p>
        </w:tc>
        <w:tc>
          <w:tcPr>
            <w:tcW w:w="3817" w:type="dxa"/>
          </w:tcPr>
          <w:p w14:paraId="08637C9C" w14:textId="77777777" w:rsidR="009F4106" w:rsidRDefault="009F4106" w:rsidP="006426C0">
            <w:pPr>
              <w:rPr>
                <w:rFonts w:cstheme="minorHAnsi"/>
              </w:rPr>
            </w:pPr>
            <w:r>
              <w:rPr>
                <w:rFonts w:cstheme="minorHAnsi"/>
              </w:rPr>
              <w:t>Final Exam (Ch. 14-19, 22)</w:t>
            </w:r>
          </w:p>
          <w:p w14:paraId="1D32A00F" w14:textId="6BB01668" w:rsidR="009F4106" w:rsidRPr="00F73EFE" w:rsidRDefault="009F4106" w:rsidP="00267FD1">
            <w:pPr>
              <w:rPr>
                <w:rFonts w:cstheme="minorHAnsi"/>
              </w:rPr>
            </w:pPr>
            <w:r>
              <w:rPr>
                <w:rFonts w:cstheme="minorHAnsi"/>
              </w:rPr>
              <w:t>Tuesday, Dec. 9</w:t>
            </w:r>
            <w:r w:rsidRPr="00F45CEC">
              <w:rPr>
                <w:rFonts w:cstheme="minorHAnsi"/>
                <w:vertAlign w:val="superscript"/>
              </w:rPr>
              <w:t>th</w:t>
            </w:r>
            <w:r>
              <w:rPr>
                <w:rFonts w:cstheme="minorHAnsi"/>
              </w:rPr>
              <w:t>, 1:00 pm to 3:00 pm</w:t>
            </w:r>
          </w:p>
        </w:tc>
      </w:tr>
      <w:tr w:rsidR="009F4106" w:rsidRPr="007B21E0" w14:paraId="75C49277" w14:textId="77777777" w:rsidTr="008F18D5">
        <w:tc>
          <w:tcPr>
            <w:tcW w:w="1476" w:type="dxa"/>
          </w:tcPr>
          <w:p w14:paraId="54F12802" w14:textId="2FB8027B" w:rsidR="009F4106" w:rsidRDefault="009351E6" w:rsidP="006426C0">
            <w:pPr>
              <w:rPr>
                <w:rFonts w:cstheme="minorHAnsi"/>
              </w:rPr>
            </w:pPr>
            <w:r>
              <w:rPr>
                <w:rFonts w:cstheme="minorHAnsi"/>
              </w:rPr>
              <w:t>12/13/25</w:t>
            </w:r>
          </w:p>
        </w:tc>
        <w:tc>
          <w:tcPr>
            <w:tcW w:w="4057" w:type="dxa"/>
          </w:tcPr>
          <w:p w14:paraId="4298A892" w14:textId="5DA308DA" w:rsidR="009F4106" w:rsidRPr="00F73EFE" w:rsidRDefault="009351E6" w:rsidP="006426C0">
            <w:pPr>
              <w:rPr>
                <w:rFonts w:cstheme="minorHAnsi"/>
              </w:rPr>
            </w:pPr>
            <w:r>
              <w:rPr>
                <w:rFonts w:cstheme="minorHAnsi"/>
              </w:rPr>
              <w:t>Last Day of Fall 2025 Semester</w:t>
            </w:r>
          </w:p>
        </w:tc>
        <w:tc>
          <w:tcPr>
            <w:tcW w:w="3817" w:type="dxa"/>
          </w:tcPr>
          <w:p w14:paraId="1B596C10" w14:textId="77777777" w:rsidR="009F4106" w:rsidRDefault="009351E6" w:rsidP="006426C0">
            <w:pPr>
              <w:rPr>
                <w:rFonts w:cstheme="minorHAnsi"/>
              </w:rPr>
            </w:pPr>
            <w:r>
              <w:rPr>
                <w:rFonts w:cstheme="minorHAnsi"/>
              </w:rPr>
              <w:t>Homework (Ch. 22 due)</w:t>
            </w:r>
          </w:p>
          <w:p w14:paraId="7587CCB1" w14:textId="5C86DECA" w:rsidR="009351E6" w:rsidRPr="00F73EFE" w:rsidRDefault="009351E6" w:rsidP="006426C0">
            <w:pPr>
              <w:rPr>
                <w:rFonts w:cstheme="minorHAnsi"/>
              </w:rPr>
            </w:pPr>
            <w:r>
              <w:rPr>
                <w:rFonts w:cstheme="minorHAnsi"/>
              </w:rPr>
              <w:t>Adaptive Quiz (Ch. 22 due)</w:t>
            </w:r>
          </w:p>
        </w:tc>
      </w:tr>
    </w:tbl>
    <w:p w14:paraId="735962FC" w14:textId="35813A6B" w:rsidR="0068106D" w:rsidRPr="007B21E0" w:rsidRDefault="0068106D" w:rsidP="0068106D">
      <w:pPr>
        <w:rPr>
          <w:rFonts w:cstheme="minorHAnsi"/>
          <w:color w:val="FF0000"/>
        </w:rPr>
      </w:pPr>
    </w:p>
    <w:p w14:paraId="2702E2D4" w14:textId="06A0114F" w:rsidR="0005065B" w:rsidRPr="00E603C2" w:rsidRDefault="00E07C48" w:rsidP="00E603C2">
      <w:pPr>
        <w:pStyle w:val="Heading2"/>
        <w:rPr>
          <w:rFonts w:asciiTheme="minorHAnsi" w:hAnsiTheme="minorHAnsi" w:cstheme="minorHAnsi"/>
          <w:b/>
          <w:color w:val="auto"/>
        </w:rPr>
      </w:pPr>
      <w:r w:rsidRPr="007B21E0">
        <w:rPr>
          <w:rFonts w:asciiTheme="minorHAnsi" w:hAnsiTheme="minorHAnsi" w:cstheme="minorHAnsi"/>
          <w:b/>
          <w:color w:val="auto"/>
        </w:rPr>
        <w:t xml:space="preserve">Course Evaluation Methods </w:t>
      </w:r>
    </w:p>
    <w:p w14:paraId="6564E878" w14:textId="24D2DCC0" w:rsidR="00E07C48" w:rsidRPr="00F73EFE" w:rsidRDefault="00E07C48" w:rsidP="00E07C48">
      <w:pPr>
        <w:rPr>
          <w:rFonts w:cstheme="minorHAnsi"/>
          <w:color w:val="FF0000"/>
        </w:rPr>
      </w:pPr>
      <w:r w:rsidRPr="00F73EFE">
        <w:rPr>
          <w:rFonts w:cstheme="minorHAnsi"/>
          <w:color w:val="000000" w:themeColor="text1"/>
        </w:rPr>
        <w:t>This course will utilize the following instruments to determine student grades and proficiency of the learning outcomes for the course.</w:t>
      </w:r>
    </w:p>
    <w:p w14:paraId="41DA9511" w14:textId="7E28746B" w:rsidR="00E07C48" w:rsidRPr="009641AE" w:rsidRDefault="00E07C48" w:rsidP="009641AE">
      <w:pPr>
        <w:pStyle w:val="ListParagraph"/>
        <w:widowControl w:val="0"/>
        <w:numPr>
          <w:ilvl w:val="1"/>
          <w:numId w:val="8"/>
        </w:numPr>
        <w:tabs>
          <w:tab w:val="left" w:pos="721"/>
        </w:tabs>
        <w:autoSpaceDE w:val="0"/>
        <w:autoSpaceDN w:val="0"/>
        <w:spacing w:before="159" w:after="0"/>
        <w:ind w:right="772"/>
        <w:contextualSpacing w:val="0"/>
      </w:pPr>
      <w:r w:rsidRPr="00E603C2">
        <w:rPr>
          <w:rFonts w:cstheme="minorHAnsi"/>
          <w:b/>
          <w:bCs/>
          <w:color w:val="000000" w:themeColor="text1"/>
        </w:rPr>
        <w:t>Exams –</w:t>
      </w:r>
      <w:r w:rsidRPr="00F73EFE">
        <w:rPr>
          <w:rFonts w:cstheme="minorHAnsi"/>
          <w:color w:val="000000" w:themeColor="text1"/>
        </w:rPr>
        <w:t xml:space="preserve"> </w:t>
      </w:r>
      <w:r w:rsidR="008B625C">
        <w:t>There will be three exams during the semester. Exam questions will be 80% multiple- choice (Scantron</w:t>
      </w:r>
      <w:r w:rsidR="008B625C">
        <w:rPr>
          <w:spacing w:val="-1"/>
        </w:rPr>
        <w:t xml:space="preserve"> </w:t>
      </w:r>
      <w:r w:rsidR="008B625C">
        <w:t>needed), 20%</w:t>
      </w:r>
      <w:r w:rsidR="008B625C">
        <w:rPr>
          <w:spacing w:val="-3"/>
        </w:rPr>
        <w:t xml:space="preserve"> </w:t>
      </w:r>
      <w:r w:rsidR="008B625C">
        <w:t>short answer/essay. Please be on</w:t>
      </w:r>
      <w:r w:rsidR="008B625C">
        <w:rPr>
          <w:spacing w:val="-1"/>
        </w:rPr>
        <w:t xml:space="preserve"> </w:t>
      </w:r>
      <w:r w:rsidR="008B625C">
        <w:t>time for</w:t>
      </w:r>
      <w:r w:rsidR="008B625C">
        <w:rPr>
          <w:spacing w:val="-2"/>
        </w:rPr>
        <w:t xml:space="preserve"> </w:t>
      </w:r>
      <w:r w:rsidR="008B625C">
        <w:t>the start of</w:t>
      </w:r>
      <w:r w:rsidR="008B625C">
        <w:rPr>
          <w:spacing w:val="-3"/>
        </w:rPr>
        <w:t xml:space="preserve"> </w:t>
      </w:r>
      <w:r w:rsidR="008B625C">
        <w:t>the exam. Students arriving 30 minutes after the start of class on exam day will not be able to take the exam.</w:t>
      </w:r>
      <w:r w:rsidR="008B625C">
        <w:rPr>
          <w:spacing w:val="-4"/>
        </w:rPr>
        <w:t xml:space="preserve"> </w:t>
      </w:r>
      <w:r w:rsidR="008B625C">
        <w:t>Make-up</w:t>
      </w:r>
      <w:r w:rsidR="008B625C">
        <w:rPr>
          <w:spacing w:val="-5"/>
        </w:rPr>
        <w:t xml:space="preserve"> </w:t>
      </w:r>
      <w:r w:rsidR="008B625C">
        <w:t>exams</w:t>
      </w:r>
      <w:r w:rsidR="008B625C">
        <w:rPr>
          <w:spacing w:val="-5"/>
        </w:rPr>
        <w:t xml:space="preserve"> </w:t>
      </w:r>
      <w:r w:rsidR="008B625C">
        <w:t>will</w:t>
      </w:r>
      <w:r w:rsidR="008B625C">
        <w:rPr>
          <w:spacing w:val="-3"/>
        </w:rPr>
        <w:t xml:space="preserve"> </w:t>
      </w:r>
      <w:r w:rsidR="008B625C">
        <w:t>only</w:t>
      </w:r>
      <w:r w:rsidR="008B625C">
        <w:rPr>
          <w:spacing w:val="-3"/>
        </w:rPr>
        <w:t xml:space="preserve"> </w:t>
      </w:r>
      <w:r w:rsidR="008B625C">
        <w:t>be</w:t>
      </w:r>
      <w:r w:rsidR="008B625C">
        <w:rPr>
          <w:spacing w:val="-3"/>
        </w:rPr>
        <w:t xml:space="preserve"> </w:t>
      </w:r>
      <w:r w:rsidR="008B625C">
        <w:t>given</w:t>
      </w:r>
      <w:r w:rsidR="008B625C">
        <w:rPr>
          <w:spacing w:val="-4"/>
        </w:rPr>
        <w:t xml:space="preserve"> </w:t>
      </w:r>
      <w:r w:rsidR="008B625C">
        <w:t>for</w:t>
      </w:r>
      <w:r w:rsidR="008B625C">
        <w:rPr>
          <w:spacing w:val="-5"/>
        </w:rPr>
        <w:t xml:space="preserve"> </w:t>
      </w:r>
      <w:r w:rsidR="008B625C">
        <w:t>documented</w:t>
      </w:r>
      <w:r w:rsidR="008B625C">
        <w:rPr>
          <w:spacing w:val="-4"/>
        </w:rPr>
        <w:t xml:space="preserve"> </w:t>
      </w:r>
      <w:r w:rsidR="008B625C">
        <w:t>emergencies</w:t>
      </w:r>
      <w:r w:rsidR="008B625C">
        <w:rPr>
          <w:spacing w:val="-5"/>
        </w:rPr>
        <w:t xml:space="preserve"> </w:t>
      </w:r>
      <w:r w:rsidR="008B625C">
        <w:t>(such</w:t>
      </w:r>
      <w:r w:rsidR="008B625C">
        <w:rPr>
          <w:spacing w:val="-4"/>
        </w:rPr>
        <w:t xml:space="preserve"> </w:t>
      </w:r>
      <w:r w:rsidR="008B625C">
        <w:t>as</w:t>
      </w:r>
      <w:r w:rsidR="008B625C">
        <w:rPr>
          <w:spacing w:val="-5"/>
        </w:rPr>
        <w:t xml:space="preserve"> </w:t>
      </w:r>
      <w:r w:rsidR="008B625C">
        <w:t>serious</w:t>
      </w:r>
      <w:r w:rsidR="008B625C">
        <w:rPr>
          <w:spacing w:val="-5"/>
        </w:rPr>
        <w:t xml:space="preserve"> </w:t>
      </w:r>
      <w:r w:rsidR="008B625C">
        <w:t>illness</w:t>
      </w:r>
      <w:r w:rsidR="008B625C">
        <w:rPr>
          <w:spacing w:val="-5"/>
        </w:rPr>
        <w:t xml:space="preserve"> </w:t>
      </w:r>
      <w:r w:rsidR="008B625C">
        <w:t>or death in the family). Any student found cheating on any exam will receive a zero for that exam and may face disciplinary action(s).</w:t>
      </w:r>
    </w:p>
    <w:p w14:paraId="6A314D75" w14:textId="77777777" w:rsidR="00D56963" w:rsidRPr="00E603C2" w:rsidRDefault="00E07C48" w:rsidP="00E603C2">
      <w:pPr>
        <w:pStyle w:val="ListParagraph"/>
        <w:numPr>
          <w:ilvl w:val="1"/>
          <w:numId w:val="8"/>
        </w:numPr>
        <w:spacing w:before="26"/>
        <w:rPr>
          <w:rFonts w:cstheme="minorHAnsi"/>
          <w:b/>
          <w:bCs/>
          <w:color w:val="000000" w:themeColor="text1"/>
        </w:rPr>
      </w:pPr>
      <w:r w:rsidRPr="00E603C2">
        <w:rPr>
          <w:rFonts w:cstheme="minorHAnsi"/>
          <w:b/>
          <w:bCs/>
          <w:color w:val="000000" w:themeColor="text1"/>
        </w:rPr>
        <w:t xml:space="preserve">Assignments – </w:t>
      </w:r>
    </w:p>
    <w:p w14:paraId="1A8CCAC3" w14:textId="482262B3" w:rsidR="007410EE" w:rsidRDefault="007410EE" w:rsidP="007410EE">
      <w:pPr>
        <w:spacing w:before="26"/>
        <w:ind w:left="721"/>
        <w:rPr>
          <w:i/>
        </w:rPr>
      </w:pPr>
      <w:r>
        <w:rPr>
          <w:i/>
        </w:rPr>
        <w:t>Achieve</w:t>
      </w:r>
      <w:r>
        <w:rPr>
          <w:i/>
          <w:spacing w:val="-4"/>
        </w:rPr>
        <w:t xml:space="preserve"> </w:t>
      </w:r>
      <w:r>
        <w:rPr>
          <w:i/>
          <w:spacing w:val="-2"/>
        </w:rPr>
        <w:t>Homework:</w:t>
      </w:r>
    </w:p>
    <w:p w14:paraId="31E5CCA7" w14:textId="05D9A85E" w:rsidR="007410EE" w:rsidRDefault="007410EE" w:rsidP="00781B0F">
      <w:pPr>
        <w:pStyle w:val="BodyText"/>
        <w:spacing w:before="17" w:line="259" w:lineRule="auto"/>
        <w:ind w:left="721" w:right="767"/>
        <w:sectPr w:rsidR="007410EE" w:rsidSect="007410EE">
          <w:pgSz w:w="12240" w:h="15840"/>
          <w:pgMar w:top="1420" w:right="720" w:bottom="280" w:left="1440" w:header="720" w:footer="720" w:gutter="0"/>
          <w:cols w:space="720"/>
        </w:sectPr>
      </w:pPr>
      <w:r>
        <w:t>We will be using Achieve Learning from Macmillan Learning as our online platform. You will need to purchase an access code and enroll in the first week of the semester using Canvas. Detailed</w:t>
      </w:r>
      <w:r>
        <w:rPr>
          <w:spacing w:val="-4"/>
        </w:rPr>
        <w:t xml:space="preserve"> </w:t>
      </w:r>
      <w:r>
        <w:t>instructions</w:t>
      </w:r>
      <w:r>
        <w:rPr>
          <w:spacing w:val="-5"/>
        </w:rPr>
        <w:t xml:space="preserve"> </w:t>
      </w:r>
      <w:r>
        <w:t>are</w:t>
      </w:r>
      <w:r>
        <w:rPr>
          <w:spacing w:val="-3"/>
        </w:rPr>
        <w:t xml:space="preserve"> </w:t>
      </w:r>
      <w:r>
        <w:t>available</w:t>
      </w:r>
      <w:r>
        <w:rPr>
          <w:spacing w:val="-3"/>
        </w:rPr>
        <w:t xml:space="preserve"> </w:t>
      </w:r>
      <w:r>
        <w:t>on</w:t>
      </w:r>
      <w:r>
        <w:rPr>
          <w:spacing w:val="-4"/>
        </w:rPr>
        <w:t xml:space="preserve"> </w:t>
      </w:r>
      <w:r>
        <w:t>Canvas. There</w:t>
      </w:r>
      <w:r>
        <w:rPr>
          <w:spacing w:val="-3"/>
        </w:rPr>
        <w:t xml:space="preserve"> </w:t>
      </w:r>
      <w:r>
        <w:t>will be</w:t>
      </w:r>
      <w:r>
        <w:rPr>
          <w:spacing w:val="-3"/>
        </w:rPr>
        <w:t xml:space="preserve"> </w:t>
      </w:r>
      <w:r>
        <w:t>a</w:t>
      </w:r>
      <w:r>
        <w:rPr>
          <w:spacing w:val="-4"/>
        </w:rPr>
        <w:t xml:space="preserve"> </w:t>
      </w:r>
      <w:r>
        <w:t>total</w:t>
      </w:r>
      <w:r>
        <w:rPr>
          <w:spacing w:val="-4"/>
        </w:rPr>
        <w:t xml:space="preserve"> </w:t>
      </w:r>
      <w:r>
        <w:t>of</w:t>
      </w:r>
      <w:r>
        <w:rPr>
          <w:spacing w:val="-6"/>
        </w:rPr>
        <w:t xml:space="preserve"> </w:t>
      </w:r>
      <w:r>
        <w:t>17 assignments,</w:t>
      </w:r>
      <w:r>
        <w:rPr>
          <w:spacing w:val="-3"/>
        </w:rPr>
        <w:t xml:space="preserve"> </w:t>
      </w:r>
      <w:r>
        <w:t>although</w:t>
      </w:r>
    </w:p>
    <w:p w14:paraId="5AA6889E" w14:textId="4BE7FC19" w:rsidR="00781B0F" w:rsidRDefault="007410EE" w:rsidP="00983266">
      <w:pPr>
        <w:ind w:left="721"/>
      </w:pPr>
      <w:r>
        <w:lastRenderedPageBreak/>
        <w:t xml:space="preserve">16 will count toward your final grade. The lowest assignment grade will be dropped. </w:t>
      </w:r>
      <w:r w:rsidR="00781B0F">
        <w:t xml:space="preserve">The due dates are available </w:t>
      </w:r>
      <w:r w:rsidR="0029128F">
        <w:t>o</w:t>
      </w:r>
      <w:r w:rsidR="00781B0F">
        <w:t xml:space="preserve">n </w:t>
      </w:r>
      <w:r w:rsidR="00151C3A">
        <w:t>Canvas and on the syllabus.</w:t>
      </w:r>
    </w:p>
    <w:p w14:paraId="75B7773A" w14:textId="77777777" w:rsidR="00CE1E40" w:rsidRDefault="00C61680" w:rsidP="00983266">
      <w:pPr>
        <w:ind w:firstLine="720"/>
        <w:rPr>
          <w:i/>
          <w:spacing w:val="-4"/>
        </w:rPr>
      </w:pPr>
      <w:r>
        <w:rPr>
          <w:i/>
        </w:rPr>
        <w:t>Achieve</w:t>
      </w:r>
      <w:r>
        <w:rPr>
          <w:i/>
          <w:spacing w:val="-3"/>
        </w:rPr>
        <w:t xml:space="preserve"> </w:t>
      </w:r>
      <w:r>
        <w:rPr>
          <w:i/>
        </w:rPr>
        <w:t>Adaptive</w:t>
      </w:r>
      <w:r>
        <w:rPr>
          <w:i/>
          <w:spacing w:val="-1"/>
        </w:rPr>
        <w:t xml:space="preserve"> </w:t>
      </w:r>
      <w:r>
        <w:rPr>
          <w:i/>
          <w:spacing w:val="-4"/>
        </w:rPr>
        <w:t>Quiz:</w:t>
      </w:r>
    </w:p>
    <w:p w14:paraId="505B866E" w14:textId="5A79D805" w:rsidR="00C61680" w:rsidRPr="00983266" w:rsidRDefault="00C61680" w:rsidP="00983266">
      <w:pPr>
        <w:ind w:left="720"/>
        <w:rPr>
          <w:i/>
        </w:rPr>
      </w:pPr>
      <w:r>
        <w:t>There will be 17 quizzes from the chapters covered, although 16 will count toward your final grade.</w:t>
      </w:r>
      <w:r>
        <w:rPr>
          <w:spacing w:val="-4"/>
        </w:rPr>
        <w:t xml:space="preserve"> </w:t>
      </w:r>
      <w:r>
        <w:t>The</w:t>
      </w:r>
      <w:r>
        <w:rPr>
          <w:spacing w:val="-3"/>
        </w:rPr>
        <w:t xml:space="preserve"> </w:t>
      </w:r>
      <w:r>
        <w:t>lowest</w:t>
      </w:r>
      <w:r>
        <w:rPr>
          <w:spacing w:val="-3"/>
        </w:rPr>
        <w:t xml:space="preserve"> </w:t>
      </w:r>
      <w:r>
        <w:t>quiz</w:t>
      </w:r>
      <w:r>
        <w:rPr>
          <w:spacing w:val="-5"/>
        </w:rPr>
        <w:t xml:space="preserve"> </w:t>
      </w:r>
      <w:r>
        <w:t>grade</w:t>
      </w:r>
      <w:r>
        <w:rPr>
          <w:spacing w:val="-3"/>
        </w:rPr>
        <w:t xml:space="preserve"> </w:t>
      </w:r>
      <w:r>
        <w:t>will</w:t>
      </w:r>
      <w:r>
        <w:rPr>
          <w:spacing w:val="-4"/>
        </w:rPr>
        <w:t xml:space="preserve"> </w:t>
      </w:r>
      <w:r>
        <w:t>be</w:t>
      </w:r>
      <w:r>
        <w:rPr>
          <w:spacing w:val="-3"/>
        </w:rPr>
        <w:t xml:space="preserve"> </w:t>
      </w:r>
      <w:r>
        <w:t>dropped.</w:t>
      </w:r>
      <w:r>
        <w:rPr>
          <w:spacing w:val="-4"/>
        </w:rPr>
        <w:t xml:space="preserve"> </w:t>
      </w:r>
      <w:r w:rsidR="00C53DDB">
        <w:t>D</w:t>
      </w:r>
      <w:r>
        <w:t>ue dates</w:t>
      </w:r>
      <w:r>
        <w:rPr>
          <w:spacing w:val="-4"/>
        </w:rPr>
        <w:t xml:space="preserve"> </w:t>
      </w:r>
      <w:r>
        <w:t>for</w:t>
      </w:r>
      <w:r>
        <w:rPr>
          <w:spacing w:val="-5"/>
        </w:rPr>
        <w:t xml:space="preserve"> </w:t>
      </w:r>
      <w:r>
        <w:t>these</w:t>
      </w:r>
      <w:r>
        <w:rPr>
          <w:spacing w:val="-3"/>
        </w:rPr>
        <w:t xml:space="preserve"> </w:t>
      </w:r>
      <w:r>
        <w:t>assignments are available on Canvas</w:t>
      </w:r>
      <w:r w:rsidR="00C53DDB">
        <w:t xml:space="preserve"> and on the syllabus</w:t>
      </w:r>
      <w:r>
        <w:t>.</w:t>
      </w:r>
    </w:p>
    <w:p w14:paraId="05E5C57E" w14:textId="2F78F1DA" w:rsidR="00803341" w:rsidRPr="007E092A" w:rsidRDefault="00803341" w:rsidP="00803341">
      <w:pPr>
        <w:pStyle w:val="Heading2"/>
        <w:numPr>
          <w:ilvl w:val="1"/>
          <w:numId w:val="8"/>
        </w:numPr>
        <w:tabs>
          <w:tab w:val="left" w:pos="770"/>
        </w:tabs>
        <w:spacing w:line="279" w:lineRule="exact"/>
        <w:ind w:left="770" w:hanging="410"/>
        <w:rPr>
          <w:rFonts w:asciiTheme="minorHAnsi" w:hAnsiTheme="minorHAnsi" w:cstheme="minorHAnsi"/>
          <w:b/>
          <w:bCs/>
          <w:color w:val="auto"/>
          <w:sz w:val="22"/>
          <w:szCs w:val="22"/>
        </w:rPr>
      </w:pPr>
      <w:r w:rsidRPr="007E092A">
        <w:rPr>
          <w:rFonts w:asciiTheme="minorHAnsi" w:hAnsiTheme="minorHAnsi" w:cstheme="minorHAnsi"/>
          <w:b/>
          <w:bCs/>
          <w:color w:val="auto"/>
          <w:sz w:val="22"/>
          <w:szCs w:val="22"/>
        </w:rPr>
        <w:t>Projects</w:t>
      </w:r>
      <w:r w:rsidRPr="007E092A">
        <w:rPr>
          <w:rFonts w:asciiTheme="minorHAnsi" w:hAnsiTheme="minorHAnsi" w:cstheme="minorHAnsi"/>
          <w:b/>
          <w:bCs/>
          <w:color w:val="auto"/>
          <w:spacing w:val="-1"/>
          <w:sz w:val="22"/>
          <w:szCs w:val="22"/>
        </w:rPr>
        <w:t xml:space="preserve"> </w:t>
      </w:r>
      <w:r w:rsidRPr="007E092A">
        <w:rPr>
          <w:rFonts w:asciiTheme="minorHAnsi" w:hAnsiTheme="minorHAnsi" w:cstheme="minorHAnsi"/>
          <w:b/>
          <w:bCs/>
          <w:color w:val="auto"/>
          <w:sz w:val="22"/>
          <w:szCs w:val="22"/>
        </w:rPr>
        <w:t>–</w:t>
      </w:r>
      <w:r w:rsidRPr="007E092A">
        <w:rPr>
          <w:rFonts w:asciiTheme="minorHAnsi" w:hAnsiTheme="minorHAnsi" w:cstheme="minorHAnsi"/>
          <w:b/>
          <w:bCs/>
          <w:color w:val="auto"/>
          <w:spacing w:val="-4"/>
          <w:sz w:val="22"/>
          <w:szCs w:val="22"/>
        </w:rPr>
        <w:t xml:space="preserve"> </w:t>
      </w:r>
      <w:r w:rsidRPr="007E092A">
        <w:rPr>
          <w:rFonts w:asciiTheme="minorHAnsi" w:hAnsiTheme="minorHAnsi" w:cstheme="minorHAnsi"/>
          <w:b/>
          <w:bCs/>
          <w:color w:val="auto"/>
          <w:sz w:val="22"/>
          <w:szCs w:val="22"/>
        </w:rPr>
        <w:t>Semester</w:t>
      </w:r>
      <w:r w:rsidRPr="007E092A">
        <w:rPr>
          <w:rFonts w:asciiTheme="minorHAnsi" w:hAnsiTheme="minorHAnsi" w:cstheme="minorHAnsi"/>
          <w:b/>
          <w:bCs/>
          <w:color w:val="auto"/>
          <w:spacing w:val="-2"/>
          <w:sz w:val="22"/>
          <w:szCs w:val="22"/>
        </w:rPr>
        <w:t xml:space="preserve"> Presentation:</w:t>
      </w:r>
    </w:p>
    <w:p w14:paraId="5AD62220" w14:textId="7E69ECFC" w:rsidR="00803341" w:rsidRDefault="00803341" w:rsidP="00803341">
      <w:pPr>
        <w:pStyle w:val="BodyText"/>
        <w:spacing w:before="21" w:line="259" w:lineRule="auto"/>
        <w:ind w:left="721" w:right="783"/>
      </w:pPr>
      <w:r>
        <w:t>Yo</w:t>
      </w:r>
      <w:r w:rsidR="00282501">
        <w:t>u</w:t>
      </w:r>
      <w:r>
        <w:rPr>
          <w:spacing w:val="-5"/>
        </w:rPr>
        <w:t xml:space="preserve"> </w:t>
      </w:r>
      <w:r>
        <w:t>will</w:t>
      </w:r>
      <w:r>
        <w:rPr>
          <w:spacing w:val="-4"/>
        </w:rPr>
        <w:t xml:space="preserve"> </w:t>
      </w:r>
      <w:r>
        <w:t>prepare</w:t>
      </w:r>
      <w:r>
        <w:rPr>
          <w:spacing w:val="-3"/>
        </w:rPr>
        <w:t xml:space="preserve"> </w:t>
      </w:r>
      <w:r>
        <w:t>a 20-minute</w:t>
      </w:r>
      <w:r>
        <w:rPr>
          <w:spacing w:val="-3"/>
        </w:rPr>
        <w:t xml:space="preserve"> </w:t>
      </w:r>
      <w:r>
        <w:t>PowerPoint</w:t>
      </w:r>
      <w:r>
        <w:rPr>
          <w:spacing w:val="-2"/>
        </w:rPr>
        <w:t xml:space="preserve"> </w:t>
      </w:r>
      <w:r>
        <w:t>presentation</w:t>
      </w:r>
      <w:r>
        <w:rPr>
          <w:spacing w:val="-4"/>
        </w:rPr>
        <w:t xml:space="preserve"> </w:t>
      </w:r>
      <w:r w:rsidR="00BC0199">
        <w:t>on a current journal article</w:t>
      </w:r>
      <w:r>
        <w:t>. Detailed information about presentations will be given in class and will be available on Canvas. Presentations should be uploaded to Canvas before the due date.</w:t>
      </w:r>
      <w:r w:rsidR="00F5320B">
        <w:t xml:space="preserve"> Grading rubric also includes a peer evaluation and a discussion board.</w:t>
      </w:r>
    </w:p>
    <w:p w14:paraId="38B62B6B" w14:textId="77777777" w:rsidR="007E092A" w:rsidRDefault="007E092A" w:rsidP="00803341">
      <w:pPr>
        <w:pStyle w:val="BodyText"/>
        <w:spacing w:before="21" w:line="259" w:lineRule="auto"/>
        <w:ind w:left="721" w:right="783"/>
      </w:pPr>
    </w:p>
    <w:p w14:paraId="2FC56E3C" w14:textId="0C5859FD" w:rsidR="000132F7" w:rsidRPr="007B21E0" w:rsidRDefault="00E07C48" w:rsidP="000132F7">
      <w:pPr>
        <w:rPr>
          <w:rFonts w:cstheme="minorHAnsi"/>
          <w:color w:val="000000" w:themeColor="text1"/>
          <w:sz w:val="20"/>
          <w:szCs w:val="20"/>
        </w:rPr>
      </w:pPr>
      <w:r w:rsidRPr="007B21E0">
        <w:rPr>
          <w:rStyle w:val="Strong"/>
        </w:rPr>
        <w:t>Grading Matrix:</w:t>
      </w:r>
      <w:r w:rsidRPr="007B21E0">
        <w:rPr>
          <w:rFonts w:cstheme="minorHAnsi"/>
          <w:color w:val="FF0000"/>
          <w:sz w:val="20"/>
          <w:szCs w:val="20"/>
        </w:rPr>
        <w:t xml:space="preserve"> </w:t>
      </w:r>
    </w:p>
    <w:tbl>
      <w:tblPr>
        <w:tblW w:w="935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122"/>
        <w:gridCol w:w="3118"/>
      </w:tblGrid>
      <w:tr w:rsidR="001A53CE" w14:paraId="0FDD39A4" w14:textId="77777777" w:rsidTr="001A53CE">
        <w:trPr>
          <w:trHeight w:val="270"/>
        </w:trPr>
        <w:tc>
          <w:tcPr>
            <w:tcW w:w="3117" w:type="dxa"/>
          </w:tcPr>
          <w:p w14:paraId="46E79126" w14:textId="77777777" w:rsidR="001A53CE" w:rsidRDefault="001A53CE" w:rsidP="0041576E">
            <w:pPr>
              <w:pStyle w:val="TableParagraph"/>
              <w:spacing w:line="249" w:lineRule="exact"/>
              <w:ind w:left="110"/>
              <w:rPr>
                <w:rFonts w:ascii="Calibri"/>
                <w:b/>
              </w:rPr>
            </w:pPr>
            <w:r>
              <w:rPr>
                <w:rFonts w:ascii="Calibri"/>
                <w:b/>
                <w:spacing w:val="-2"/>
              </w:rPr>
              <w:t>Instrument</w:t>
            </w:r>
          </w:p>
        </w:tc>
        <w:tc>
          <w:tcPr>
            <w:tcW w:w="3122" w:type="dxa"/>
          </w:tcPr>
          <w:p w14:paraId="3CB8307B" w14:textId="77777777" w:rsidR="001A53CE" w:rsidRDefault="001A53CE" w:rsidP="0041576E">
            <w:pPr>
              <w:pStyle w:val="TableParagraph"/>
              <w:spacing w:line="249" w:lineRule="exact"/>
              <w:rPr>
                <w:rFonts w:ascii="Calibri"/>
                <w:b/>
              </w:rPr>
            </w:pPr>
            <w:r>
              <w:rPr>
                <w:rFonts w:ascii="Calibri"/>
                <w:b/>
              </w:rPr>
              <w:t>Value</w:t>
            </w:r>
            <w:r>
              <w:rPr>
                <w:rFonts w:ascii="Calibri"/>
                <w:b/>
                <w:spacing w:val="-3"/>
              </w:rPr>
              <w:t xml:space="preserve"> </w:t>
            </w:r>
            <w:r>
              <w:rPr>
                <w:rFonts w:ascii="Calibri"/>
                <w:b/>
              </w:rPr>
              <w:t>(points or</w:t>
            </w:r>
            <w:r>
              <w:rPr>
                <w:rFonts w:ascii="Calibri"/>
                <w:b/>
                <w:spacing w:val="-4"/>
              </w:rPr>
              <w:t xml:space="preserve"> </w:t>
            </w:r>
            <w:r>
              <w:rPr>
                <w:rFonts w:ascii="Calibri"/>
                <w:b/>
                <w:spacing w:val="-2"/>
              </w:rPr>
              <w:t>percentages)</w:t>
            </w:r>
          </w:p>
        </w:tc>
        <w:tc>
          <w:tcPr>
            <w:tcW w:w="3118" w:type="dxa"/>
          </w:tcPr>
          <w:p w14:paraId="0128A8B8" w14:textId="77777777" w:rsidR="001A53CE" w:rsidRDefault="001A53CE" w:rsidP="0041576E">
            <w:pPr>
              <w:pStyle w:val="TableParagraph"/>
              <w:spacing w:line="249" w:lineRule="exact"/>
              <w:ind w:left="103"/>
              <w:rPr>
                <w:rFonts w:ascii="Calibri"/>
                <w:b/>
              </w:rPr>
            </w:pPr>
            <w:r>
              <w:rPr>
                <w:rFonts w:ascii="Calibri"/>
                <w:b/>
                <w:spacing w:val="-2"/>
              </w:rPr>
              <w:t>Total</w:t>
            </w:r>
          </w:p>
        </w:tc>
      </w:tr>
      <w:tr w:rsidR="001A53CE" w14:paraId="3B9489FB" w14:textId="77777777" w:rsidTr="001A53CE">
        <w:trPr>
          <w:trHeight w:val="265"/>
        </w:trPr>
        <w:tc>
          <w:tcPr>
            <w:tcW w:w="3117" w:type="dxa"/>
          </w:tcPr>
          <w:p w14:paraId="34F91528" w14:textId="77777777" w:rsidR="001A53CE" w:rsidRDefault="001A53CE" w:rsidP="0041576E">
            <w:pPr>
              <w:pStyle w:val="TableParagraph"/>
              <w:spacing w:line="245" w:lineRule="exact"/>
              <w:ind w:left="110"/>
            </w:pPr>
            <w:r>
              <w:t>3</w:t>
            </w:r>
            <w:r>
              <w:rPr>
                <w:spacing w:val="-2"/>
              </w:rPr>
              <w:t xml:space="preserve"> Exams</w:t>
            </w:r>
          </w:p>
        </w:tc>
        <w:tc>
          <w:tcPr>
            <w:tcW w:w="3122" w:type="dxa"/>
          </w:tcPr>
          <w:p w14:paraId="52AD76EF" w14:textId="77777777" w:rsidR="001A53CE" w:rsidRDefault="001A53CE" w:rsidP="0041576E">
            <w:pPr>
              <w:pStyle w:val="TableParagraph"/>
              <w:spacing w:line="245" w:lineRule="exact"/>
            </w:pPr>
            <w:r>
              <w:t>3</w:t>
            </w:r>
            <w:r>
              <w:rPr>
                <w:spacing w:val="-6"/>
              </w:rPr>
              <w:t xml:space="preserve"> </w:t>
            </w:r>
            <w:r>
              <w:t>X</w:t>
            </w:r>
            <w:r>
              <w:rPr>
                <w:spacing w:val="-2"/>
              </w:rPr>
              <w:t xml:space="preserve"> </w:t>
            </w:r>
            <w:r>
              <w:t>150</w:t>
            </w:r>
            <w:r>
              <w:rPr>
                <w:spacing w:val="-3"/>
              </w:rPr>
              <w:t xml:space="preserve"> </w:t>
            </w:r>
            <w:r>
              <w:rPr>
                <w:spacing w:val="-2"/>
              </w:rPr>
              <w:t>points</w:t>
            </w:r>
          </w:p>
        </w:tc>
        <w:tc>
          <w:tcPr>
            <w:tcW w:w="3118" w:type="dxa"/>
          </w:tcPr>
          <w:p w14:paraId="63B89763" w14:textId="77777777" w:rsidR="001A53CE" w:rsidRDefault="001A53CE" w:rsidP="0041576E">
            <w:pPr>
              <w:pStyle w:val="TableParagraph"/>
              <w:spacing w:line="245" w:lineRule="exact"/>
              <w:ind w:left="103"/>
            </w:pPr>
            <w:r>
              <w:rPr>
                <w:spacing w:val="-5"/>
              </w:rPr>
              <w:t>450</w:t>
            </w:r>
          </w:p>
        </w:tc>
      </w:tr>
      <w:tr w:rsidR="001A53CE" w14:paraId="504941D1" w14:textId="77777777" w:rsidTr="001A53CE">
        <w:trPr>
          <w:trHeight w:val="270"/>
        </w:trPr>
        <w:tc>
          <w:tcPr>
            <w:tcW w:w="3117" w:type="dxa"/>
          </w:tcPr>
          <w:p w14:paraId="4C7E33EE" w14:textId="77777777" w:rsidR="001A53CE" w:rsidRDefault="001A53CE" w:rsidP="0041576E">
            <w:pPr>
              <w:pStyle w:val="TableParagraph"/>
              <w:spacing w:line="249" w:lineRule="exact"/>
              <w:ind w:left="110"/>
            </w:pPr>
            <w:r>
              <w:t>Achieve</w:t>
            </w:r>
            <w:r>
              <w:rPr>
                <w:spacing w:val="-1"/>
              </w:rPr>
              <w:t xml:space="preserve"> </w:t>
            </w:r>
            <w:r>
              <w:t>Online</w:t>
            </w:r>
            <w:r>
              <w:rPr>
                <w:spacing w:val="-4"/>
              </w:rPr>
              <w:t xml:space="preserve"> </w:t>
            </w:r>
            <w:r>
              <w:rPr>
                <w:spacing w:val="-2"/>
              </w:rPr>
              <w:t>Homework</w:t>
            </w:r>
          </w:p>
        </w:tc>
        <w:tc>
          <w:tcPr>
            <w:tcW w:w="3122" w:type="dxa"/>
          </w:tcPr>
          <w:p w14:paraId="209B11D2" w14:textId="77777777" w:rsidR="001A53CE" w:rsidRDefault="001A53CE" w:rsidP="0041576E">
            <w:pPr>
              <w:pStyle w:val="TableParagraph"/>
              <w:spacing w:line="249" w:lineRule="exact"/>
              <w:rPr>
                <w:rFonts w:ascii="Calibri"/>
              </w:rPr>
            </w:pPr>
            <w:r>
              <w:rPr>
                <w:rFonts w:ascii="Calibri"/>
              </w:rPr>
              <w:t>16</w:t>
            </w:r>
            <w:r>
              <w:rPr>
                <w:rFonts w:ascii="Calibri"/>
                <w:spacing w:val="-4"/>
              </w:rPr>
              <w:t xml:space="preserve"> </w:t>
            </w:r>
            <w:r>
              <w:rPr>
                <w:rFonts w:ascii="Calibri"/>
              </w:rPr>
              <w:t>X</w:t>
            </w:r>
            <w:r>
              <w:rPr>
                <w:rFonts w:ascii="Calibri"/>
                <w:spacing w:val="-2"/>
              </w:rPr>
              <w:t xml:space="preserve"> </w:t>
            </w:r>
            <w:r>
              <w:rPr>
                <w:rFonts w:ascii="Calibri"/>
              </w:rPr>
              <w:t>12-13</w:t>
            </w:r>
            <w:r>
              <w:rPr>
                <w:rFonts w:ascii="Calibri"/>
                <w:spacing w:val="-3"/>
              </w:rPr>
              <w:t xml:space="preserve"> </w:t>
            </w:r>
            <w:r>
              <w:rPr>
                <w:rFonts w:ascii="Calibri"/>
                <w:spacing w:val="-2"/>
              </w:rPr>
              <w:t>points</w:t>
            </w:r>
          </w:p>
        </w:tc>
        <w:tc>
          <w:tcPr>
            <w:tcW w:w="3118" w:type="dxa"/>
          </w:tcPr>
          <w:p w14:paraId="78076F64" w14:textId="77777777" w:rsidR="001A53CE" w:rsidRDefault="001A53CE" w:rsidP="0041576E">
            <w:pPr>
              <w:pStyle w:val="TableParagraph"/>
              <w:spacing w:line="249" w:lineRule="exact"/>
              <w:ind w:left="103"/>
            </w:pPr>
            <w:r>
              <w:rPr>
                <w:spacing w:val="-5"/>
              </w:rPr>
              <w:t>200</w:t>
            </w:r>
          </w:p>
        </w:tc>
      </w:tr>
      <w:tr w:rsidR="001A53CE" w14:paraId="63340033" w14:textId="77777777" w:rsidTr="001A53CE">
        <w:trPr>
          <w:trHeight w:val="270"/>
        </w:trPr>
        <w:tc>
          <w:tcPr>
            <w:tcW w:w="3117" w:type="dxa"/>
          </w:tcPr>
          <w:p w14:paraId="256EDDBF" w14:textId="77777777" w:rsidR="001A53CE" w:rsidRDefault="001A53CE" w:rsidP="0041576E">
            <w:pPr>
              <w:pStyle w:val="TableParagraph"/>
              <w:spacing w:line="250" w:lineRule="exact"/>
              <w:ind w:left="110"/>
            </w:pPr>
            <w:r>
              <w:t>Achieve</w:t>
            </w:r>
            <w:r>
              <w:rPr>
                <w:spacing w:val="-3"/>
              </w:rPr>
              <w:t xml:space="preserve"> </w:t>
            </w:r>
            <w:r>
              <w:t>Online</w:t>
            </w:r>
            <w:r>
              <w:rPr>
                <w:spacing w:val="-2"/>
              </w:rPr>
              <w:t xml:space="preserve"> </w:t>
            </w:r>
            <w:r>
              <w:t>Adaptive</w:t>
            </w:r>
            <w:r>
              <w:rPr>
                <w:spacing w:val="1"/>
              </w:rPr>
              <w:t xml:space="preserve"> </w:t>
            </w:r>
            <w:r>
              <w:rPr>
                <w:spacing w:val="-4"/>
              </w:rPr>
              <w:t>Quiz</w:t>
            </w:r>
          </w:p>
        </w:tc>
        <w:tc>
          <w:tcPr>
            <w:tcW w:w="3122" w:type="dxa"/>
          </w:tcPr>
          <w:p w14:paraId="293DB4AA" w14:textId="77777777" w:rsidR="001A53CE" w:rsidRDefault="001A53CE" w:rsidP="0041576E">
            <w:pPr>
              <w:pStyle w:val="TableParagraph"/>
              <w:spacing w:line="250" w:lineRule="exact"/>
            </w:pPr>
            <w:r>
              <w:t>16</w:t>
            </w:r>
            <w:r>
              <w:rPr>
                <w:spacing w:val="-4"/>
              </w:rPr>
              <w:t xml:space="preserve"> </w:t>
            </w:r>
            <w:r>
              <w:t>X</w:t>
            </w:r>
            <w:r>
              <w:rPr>
                <w:spacing w:val="-3"/>
              </w:rPr>
              <w:t xml:space="preserve"> </w:t>
            </w:r>
            <w:r>
              <w:t>12-13</w:t>
            </w:r>
            <w:r>
              <w:rPr>
                <w:spacing w:val="-3"/>
              </w:rPr>
              <w:t xml:space="preserve"> </w:t>
            </w:r>
            <w:r>
              <w:rPr>
                <w:spacing w:val="-2"/>
              </w:rPr>
              <w:t>points</w:t>
            </w:r>
          </w:p>
        </w:tc>
        <w:tc>
          <w:tcPr>
            <w:tcW w:w="3118" w:type="dxa"/>
          </w:tcPr>
          <w:p w14:paraId="3F48B427" w14:textId="77777777" w:rsidR="001A53CE" w:rsidRDefault="001A53CE" w:rsidP="0041576E">
            <w:pPr>
              <w:pStyle w:val="TableParagraph"/>
              <w:spacing w:line="250" w:lineRule="exact"/>
              <w:ind w:left="103"/>
            </w:pPr>
            <w:r>
              <w:rPr>
                <w:spacing w:val="-5"/>
              </w:rPr>
              <w:t>200</w:t>
            </w:r>
          </w:p>
        </w:tc>
      </w:tr>
      <w:tr w:rsidR="001A53CE" w14:paraId="7B2043F3" w14:textId="77777777" w:rsidTr="001A53CE">
        <w:trPr>
          <w:trHeight w:val="265"/>
        </w:trPr>
        <w:tc>
          <w:tcPr>
            <w:tcW w:w="3117" w:type="dxa"/>
          </w:tcPr>
          <w:p w14:paraId="5CF8A208" w14:textId="2D7C16EC" w:rsidR="001A53CE" w:rsidRDefault="00A43A74" w:rsidP="0041576E">
            <w:pPr>
              <w:pStyle w:val="TableParagraph"/>
              <w:spacing w:line="245" w:lineRule="exact"/>
              <w:ind w:left="110"/>
            </w:pPr>
            <w:r>
              <w:t xml:space="preserve">Research Article </w:t>
            </w:r>
            <w:r w:rsidR="001A53CE">
              <w:rPr>
                <w:spacing w:val="-2"/>
              </w:rPr>
              <w:t>Presentation</w:t>
            </w:r>
          </w:p>
        </w:tc>
        <w:tc>
          <w:tcPr>
            <w:tcW w:w="3122" w:type="dxa"/>
          </w:tcPr>
          <w:p w14:paraId="496CF043" w14:textId="77777777" w:rsidR="001A53CE" w:rsidRDefault="001A53CE" w:rsidP="0041576E">
            <w:pPr>
              <w:pStyle w:val="TableParagraph"/>
              <w:spacing w:line="245" w:lineRule="exact"/>
              <w:rPr>
                <w:rFonts w:ascii="Calibri"/>
              </w:rPr>
            </w:pPr>
            <w:r>
              <w:rPr>
                <w:rFonts w:ascii="Calibri"/>
              </w:rPr>
              <w:t>150</w:t>
            </w:r>
            <w:r>
              <w:rPr>
                <w:rFonts w:ascii="Calibri"/>
                <w:spacing w:val="-6"/>
              </w:rPr>
              <w:t xml:space="preserve"> </w:t>
            </w:r>
            <w:r>
              <w:rPr>
                <w:rFonts w:ascii="Calibri"/>
                <w:spacing w:val="-2"/>
              </w:rPr>
              <w:t>points</w:t>
            </w:r>
          </w:p>
        </w:tc>
        <w:tc>
          <w:tcPr>
            <w:tcW w:w="3118" w:type="dxa"/>
          </w:tcPr>
          <w:p w14:paraId="734A0EA2" w14:textId="77777777" w:rsidR="001A53CE" w:rsidRDefault="001A53CE" w:rsidP="0041576E">
            <w:pPr>
              <w:pStyle w:val="TableParagraph"/>
              <w:spacing w:line="245" w:lineRule="exact"/>
              <w:ind w:left="103"/>
            </w:pPr>
            <w:r>
              <w:rPr>
                <w:spacing w:val="-5"/>
              </w:rPr>
              <w:t>150</w:t>
            </w:r>
          </w:p>
        </w:tc>
      </w:tr>
      <w:tr w:rsidR="001A53CE" w14:paraId="65BD7E67" w14:textId="77777777" w:rsidTr="001A53CE">
        <w:trPr>
          <w:trHeight w:val="270"/>
        </w:trPr>
        <w:tc>
          <w:tcPr>
            <w:tcW w:w="3117" w:type="dxa"/>
          </w:tcPr>
          <w:p w14:paraId="1FDBBF16" w14:textId="77777777" w:rsidR="001A53CE" w:rsidRDefault="001A53CE" w:rsidP="0041576E">
            <w:pPr>
              <w:pStyle w:val="TableParagraph"/>
              <w:spacing w:line="249" w:lineRule="exact"/>
              <w:ind w:left="110"/>
              <w:rPr>
                <w:rFonts w:ascii="Calibri"/>
                <w:b/>
              </w:rPr>
            </w:pPr>
            <w:r>
              <w:rPr>
                <w:rFonts w:ascii="Calibri"/>
                <w:b/>
                <w:spacing w:val="-2"/>
              </w:rPr>
              <w:t>Total</w:t>
            </w:r>
          </w:p>
        </w:tc>
        <w:tc>
          <w:tcPr>
            <w:tcW w:w="3122" w:type="dxa"/>
          </w:tcPr>
          <w:p w14:paraId="4C3E6192" w14:textId="77777777" w:rsidR="001A53CE" w:rsidRDefault="001A53CE" w:rsidP="0041576E">
            <w:pPr>
              <w:pStyle w:val="TableParagraph"/>
              <w:ind w:left="0"/>
              <w:rPr>
                <w:rFonts w:ascii="Times New Roman"/>
                <w:sz w:val="20"/>
              </w:rPr>
            </w:pPr>
          </w:p>
        </w:tc>
        <w:tc>
          <w:tcPr>
            <w:tcW w:w="3118" w:type="dxa"/>
          </w:tcPr>
          <w:p w14:paraId="1031E8D2" w14:textId="77777777" w:rsidR="001A53CE" w:rsidRDefault="001A53CE" w:rsidP="0041576E">
            <w:pPr>
              <w:pStyle w:val="TableParagraph"/>
              <w:spacing w:line="249" w:lineRule="exact"/>
              <w:ind w:left="103"/>
              <w:rPr>
                <w:rFonts w:ascii="Calibri"/>
              </w:rPr>
            </w:pPr>
            <w:r>
              <w:rPr>
                <w:rFonts w:ascii="Calibri"/>
                <w:spacing w:val="-4"/>
              </w:rPr>
              <w:t>1000</w:t>
            </w:r>
          </w:p>
        </w:tc>
      </w:tr>
    </w:tbl>
    <w:p w14:paraId="4F86DBAB" w14:textId="77777777" w:rsidR="0031663D" w:rsidRPr="007B21E0" w:rsidRDefault="0031663D" w:rsidP="00E07C48">
      <w:pPr>
        <w:rPr>
          <w:rFonts w:cstheme="minorHAnsi"/>
          <w:color w:val="000000" w:themeColor="text1"/>
          <w:sz w:val="20"/>
          <w:szCs w:val="20"/>
        </w:rPr>
      </w:pPr>
    </w:p>
    <w:p w14:paraId="1589FFDB" w14:textId="1DEEDDFB" w:rsidR="000132F7" w:rsidRPr="007B21E0" w:rsidRDefault="00E07C48" w:rsidP="00E07C48">
      <w:pPr>
        <w:rPr>
          <w:rFonts w:cstheme="minorHAnsi"/>
          <w:color w:val="000000" w:themeColor="text1"/>
          <w:sz w:val="20"/>
          <w:szCs w:val="20"/>
        </w:rPr>
      </w:pPr>
      <w:r w:rsidRPr="007B21E0">
        <w:rPr>
          <w:rStyle w:val="Strong"/>
        </w:rPr>
        <w:t>Grade Determination:</w:t>
      </w:r>
      <w:r w:rsidRPr="007B21E0">
        <w:rPr>
          <w:rFonts w:cstheme="minorHAnsi"/>
          <w:color w:val="000000" w:themeColor="text1"/>
          <w:sz w:val="20"/>
          <w:szCs w:val="20"/>
        </w:rPr>
        <w:t xml:space="preserve"> </w:t>
      </w:r>
    </w:p>
    <w:p w14:paraId="4C0803DE" w14:textId="77EF23A5" w:rsidR="000132F7" w:rsidRPr="00281B83" w:rsidRDefault="00E07C48" w:rsidP="000132F7">
      <w:pPr>
        <w:spacing w:after="0"/>
        <w:rPr>
          <w:rFonts w:cstheme="minorHAnsi"/>
          <w:i/>
          <w:color w:val="000000" w:themeColor="text1"/>
          <w:sz w:val="20"/>
          <w:szCs w:val="20"/>
        </w:rPr>
      </w:pPr>
      <w:r w:rsidRPr="00281B83">
        <w:rPr>
          <w:rFonts w:cstheme="minorHAnsi"/>
          <w:i/>
          <w:color w:val="000000" w:themeColor="text1"/>
          <w:sz w:val="20"/>
          <w:szCs w:val="20"/>
        </w:rPr>
        <w:t xml:space="preserve">A = </w:t>
      </w:r>
      <w:r w:rsidR="000A1842" w:rsidRPr="00281B83">
        <w:rPr>
          <w:rFonts w:cstheme="minorHAnsi"/>
          <w:i/>
          <w:color w:val="000000" w:themeColor="text1"/>
          <w:sz w:val="20"/>
          <w:szCs w:val="20"/>
        </w:rPr>
        <w:t>10</w:t>
      </w:r>
      <w:r w:rsidRPr="00281B83">
        <w:rPr>
          <w:rFonts w:cstheme="minorHAnsi"/>
          <w:i/>
          <w:color w:val="000000" w:themeColor="text1"/>
          <w:sz w:val="20"/>
          <w:szCs w:val="20"/>
        </w:rPr>
        <w:t xml:space="preserve">00 – </w:t>
      </w:r>
      <w:r w:rsidR="000A1842" w:rsidRPr="00281B83">
        <w:rPr>
          <w:rFonts w:cstheme="minorHAnsi"/>
          <w:i/>
          <w:color w:val="000000" w:themeColor="text1"/>
          <w:sz w:val="20"/>
          <w:szCs w:val="20"/>
        </w:rPr>
        <w:t>900</w:t>
      </w:r>
      <w:r w:rsidRPr="00281B83">
        <w:rPr>
          <w:rFonts w:cstheme="minorHAnsi"/>
          <w:i/>
          <w:color w:val="000000" w:themeColor="text1"/>
          <w:sz w:val="20"/>
          <w:szCs w:val="20"/>
        </w:rPr>
        <w:t xml:space="preserve"> pts; i.e. 90% or better </w:t>
      </w:r>
    </w:p>
    <w:p w14:paraId="2C2F1596" w14:textId="182D405F" w:rsidR="000132F7" w:rsidRPr="00281B83" w:rsidRDefault="00E07C48" w:rsidP="000132F7">
      <w:pPr>
        <w:spacing w:after="0"/>
        <w:rPr>
          <w:rFonts w:cstheme="minorHAnsi"/>
          <w:i/>
          <w:color w:val="000000" w:themeColor="text1"/>
          <w:sz w:val="20"/>
          <w:szCs w:val="20"/>
        </w:rPr>
      </w:pPr>
      <w:r w:rsidRPr="00281B83">
        <w:rPr>
          <w:rFonts w:cstheme="minorHAnsi"/>
          <w:i/>
          <w:color w:val="000000" w:themeColor="text1"/>
          <w:sz w:val="20"/>
          <w:szCs w:val="20"/>
        </w:rPr>
        <w:t xml:space="preserve">B = </w:t>
      </w:r>
      <w:r w:rsidR="000A1842" w:rsidRPr="00281B83">
        <w:rPr>
          <w:rFonts w:cstheme="minorHAnsi"/>
          <w:i/>
          <w:color w:val="000000" w:themeColor="text1"/>
          <w:sz w:val="20"/>
          <w:szCs w:val="20"/>
        </w:rPr>
        <w:t>80</w:t>
      </w:r>
      <w:r w:rsidRPr="00281B83">
        <w:rPr>
          <w:rFonts w:cstheme="minorHAnsi"/>
          <w:i/>
          <w:color w:val="000000" w:themeColor="text1"/>
          <w:sz w:val="20"/>
          <w:szCs w:val="20"/>
        </w:rPr>
        <w:t xml:space="preserve">0 – </w:t>
      </w:r>
      <w:r w:rsidR="000A1842" w:rsidRPr="00281B83">
        <w:rPr>
          <w:rFonts w:cstheme="minorHAnsi"/>
          <w:i/>
          <w:color w:val="000000" w:themeColor="text1"/>
          <w:sz w:val="20"/>
          <w:szCs w:val="20"/>
        </w:rPr>
        <w:t>89</w:t>
      </w:r>
      <w:r w:rsidRPr="00281B83">
        <w:rPr>
          <w:rFonts w:cstheme="minorHAnsi"/>
          <w:i/>
          <w:color w:val="000000" w:themeColor="text1"/>
          <w:sz w:val="20"/>
          <w:szCs w:val="20"/>
        </w:rPr>
        <w:t xml:space="preserve">9 pts; i.e. 80 – 89 % </w:t>
      </w:r>
    </w:p>
    <w:p w14:paraId="4F61C348" w14:textId="071A1A08" w:rsidR="000132F7" w:rsidRPr="00281B83" w:rsidRDefault="00E07C48" w:rsidP="000132F7">
      <w:pPr>
        <w:spacing w:after="0"/>
        <w:rPr>
          <w:rFonts w:cstheme="minorHAnsi"/>
          <w:i/>
          <w:color w:val="000000" w:themeColor="text1"/>
          <w:sz w:val="20"/>
          <w:szCs w:val="20"/>
        </w:rPr>
      </w:pPr>
      <w:r w:rsidRPr="00281B83">
        <w:rPr>
          <w:rFonts w:cstheme="minorHAnsi"/>
          <w:i/>
          <w:color w:val="000000" w:themeColor="text1"/>
          <w:sz w:val="20"/>
          <w:szCs w:val="20"/>
        </w:rPr>
        <w:t xml:space="preserve">C = </w:t>
      </w:r>
      <w:r w:rsidR="00934EFE" w:rsidRPr="00281B83">
        <w:rPr>
          <w:rFonts w:cstheme="minorHAnsi"/>
          <w:i/>
          <w:color w:val="000000" w:themeColor="text1"/>
          <w:sz w:val="20"/>
          <w:szCs w:val="20"/>
        </w:rPr>
        <w:t>700</w:t>
      </w:r>
      <w:r w:rsidRPr="00281B83">
        <w:rPr>
          <w:rFonts w:cstheme="minorHAnsi"/>
          <w:i/>
          <w:color w:val="000000" w:themeColor="text1"/>
          <w:sz w:val="20"/>
          <w:szCs w:val="20"/>
        </w:rPr>
        <w:t xml:space="preserve"> – </w:t>
      </w:r>
      <w:r w:rsidR="000A1842" w:rsidRPr="00281B83">
        <w:rPr>
          <w:rFonts w:cstheme="minorHAnsi"/>
          <w:i/>
          <w:color w:val="000000" w:themeColor="text1"/>
          <w:sz w:val="20"/>
          <w:szCs w:val="20"/>
        </w:rPr>
        <w:t>79</w:t>
      </w:r>
      <w:r w:rsidRPr="00281B83">
        <w:rPr>
          <w:rFonts w:cstheme="minorHAnsi"/>
          <w:i/>
          <w:color w:val="000000" w:themeColor="text1"/>
          <w:sz w:val="20"/>
          <w:szCs w:val="20"/>
        </w:rPr>
        <w:t xml:space="preserve">9 pts; i.e. 70 – 79 % </w:t>
      </w:r>
    </w:p>
    <w:p w14:paraId="72751D27" w14:textId="5A51CA8C" w:rsidR="000132F7" w:rsidRPr="00281B83" w:rsidRDefault="00E07C48" w:rsidP="000132F7">
      <w:pPr>
        <w:spacing w:after="0"/>
        <w:rPr>
          <w:rFonts w:cstheme="minorHAnsi"/>
          <w:i/>
          <w:color w:val="000000" w:themeColor="text1"/>
          <w:sz w:val="20"/>
          <w:szCs w:val="20"/>
        </w:rPr>
      </w:pPr>
      <w:r w:rsidRPr="00281B83">
        <w:rPr>
          <w:rFonts w:cstheme="minorHAnsi"/>
          <w:i/>
          <w:color w:val="000000" w:themeColor="text1"/>
          <w:sz w:val="20"/>
          <w:szCs w:val="20"/>
        </w:rPr>
        <w:t xml:space="preserve">D = </w:t>
      </w:r>
      <w:r w:rsidR="00934EFE" w:rsidRPr="00281B83">
        <w:rPr>
          <w:rFonts w:cstheme="minorHAnsi"/>
          <w:i/>
          <w:color w:val="000000" w:themeColor="text1"/>
          <w:sz w:val="20"/>
          <w:szCs w:val="20"/>
        </w:rPr>
        <w:t>60</w:t>
      </w:r>
      <w:r w:rsidRPr="00281B83">
        <w:rPr>
          <w:rFonts w:cstheme="minorHAnsi"/>
          <w:i/>
          <w:color w:val="000000" w:themeColor="text1"/>
          <w:sz w:val="20"/>
          <w:szCs w:val="20"/>
        </w:rPr>
        <w:t xml:space="preserve">0 – </w:t>
      </w:r>
      <w:r w:rsidR="00934EFE" w:rsidRPr="00281B83">
        <w:rPr>
          <w:rFonts w:cstheme="minorHAnsi"/>
          <w:i/>
          <w:color w:val="000000" w:themeColor="text1"/>
          <w:sz w:val="20"/>
          <w:szCs w:val="20"/>
        </w:rPr>
        <w:t>69</w:t>
      </w:r>
      <w:r w:rsidRPr="00281B83">
        <w:rPr>
          <w:rFonts w:cstheme="minorHAnsi"/>
          <w:i/>
          <w:color w:val="000000" w:themeColor="text1"/>
          <w:sz w:val="20"/>
          <w:szCs w:val="20"/>
        </w:rPr>
        <w:t xml:space="preserve">9 pts; i.e. 60 – 69 % </w:t>
      </w:r>
    </w:p>
    <w:p w14:paraId="39AAF6F5" w14:textId="5C67A38D" w:rsidR="0068106D" w:rsidRPr="00281B83" w:rsidRDefault="00E07C48" w:rsidP="000132F7">
      <w:pPr>
        <w:spacing w:after="0"/>
        <w:rPr>
          <w:rFonts w:cstheme="minorHAnsi"/>
          <w:i/>
          <w:color w:val="000000" w:themeColor="text1"/>
          <w:sz w:val="20"/>
          <w:szCs w:val="20"/>
        </w:rPr>
      </w:pPr>
      <w:r w:rsidRPr="00281B83">
        <w:rPr>
          <w:rFonts w:cstheme="minorHAnsi"/>
          <w:i/>
          <w:color w:val="000000" w:themeColor="text1"/>
          <w:sz w:val="20"/>
          <w:szCs w:val="20"/>
        </w:rPr>
        <w:t xml:space="preserve">F = </w:t>
      </w:r>
      <w:r w:rsidR="00934EFE" w:rsidRPr="00281B83">
        <w:rPr>
          <w:rFonts w:cstheme="minorHAnsi"/>
          <w:i/>
          <w:color w:val="000000" w:themeColor="text1"/>
          <w:sz w:val="20"/>
          <w:szCs w:val="20"/>
        </w:rPr>
        <w:t>59</w:t>
      </w:r>
      <w:r w:rsidRPr="00281B83">
        <w:rPr>
          <w:rFonts w:cstheme="minorHAnsi"/>
          <w:i/>
          <w:color w:val="000000" w:themeColor="text1"/>
          <w:sz w:val="20"/>
          <w:szCs w:val="20"/>
        </w:rPr>
        <w:t>9 pts or below; i.e. less than 60%</w:t>
      </w:r>
    </w:p>
    <w:p w14:paraId="0114207D" w14:textId="65AAE0D5" w:rsidR="00064A70" w:rsidRPr="007B21E0" w:rsidRDefault="00064A70" w:rsidP="000132F7">
      <w:pPr>
        <w:spacing w:after="0"/>
        <w:rPr>
          <w:rFonts w:cstheme="minorHAnsi"/>
          <w:i/>
          <w:color w:val="FF0000"/>
          <w:sz w:val="20"/>
          <w:szCs w:val="20"/>
        </w:rPr>
      </w:pPr>
    </w:p>
    <w:p w14:paraId="6C294823" w14:textId="38622868" w:rsidR="003E7D3F" w:rsidRDefault="003E7D3F" w:rsidP="008C4534">
      <w:pPr>
        <w:pStyle w:val="Heading2"/>
        <w:rPr>
          <w:rFonts w:asciiTheme="minorHAnsi" w:hAnsiTheme="minorHAnsi" w:cstheme="minorHAnsi"/>
          <w:bCs/>
          <w:color w:val="auto"/>
          <w:sz w:val="24"/>
          <w:szCs w:val="24"/>
        </w:rPr>
      </w:pPr>
      <w:r w:rsidRPr="003E7D3F">
        <w:rPr>
          <w:rFonts w:asciiTheme="minorHAnsi" w:hAnsiTheme="minorHAnsi" w:cstheme="minorHAnsi"/>
          <w:bCs/>
          <w:color w:val="auto"/>
          <w:sz w:val="24"/>
          <w:szCs w:val="24"/>
        </w:rPr>
        <w:t xml:space="preserve">Need tutoring services or </w:t>
      </w:r>
      <w:r>
        <w:rPr>
          <w:rFonts w:asciiTheme="minorHAnsi" w:hAnsiTheme="minorHAnsi" w:cstheme="minorHAnsi"/>
          <w:bCs/>
          <w:color w:val="auto"/>
          <w:sz w:val="24"/>
          <w:szCs w:val="24"/>
        </w:rPr>
        <w:t>just some help</w:t>
      </w:r>
      <w:r w:rsidRPr="003E7D3F">
        <w:rPr>
          <w:rFonts w:asciiTheme="minorHAnsi" w:hAnsiTheme="minorHAnsi" w:cstheme="minorHAnsi"/>
          <w:bCs/>
          <w:color w:val="auto"/>
          <w:sz w:val="24"/>
          <w:szCs w:val="24"/>
        </w:rPr>
        <w:t xml:space="preserve"> with a particular assignment? For tutoring that empowers students to achieve success, schedule an appointment with the Learning Commons today at </w:t>
      </w:r>
      <w:hyperlink r:id="rId13" w:history="1">
        <w:r w:rsidRPr="00D3083E">
          <w:rPr>
            <w:rStyle w:val="Hyperlink"/>
            <w:rFonts w:asciiTheme="minorHAnsi" w:hAnsiTheme="minorHAnsi" w:cstheme="minorHAnsi"/>
            <w:bCs/>
            <w:sz w:val="24"/>
            <w:szCs w:val="24"/>
          </w:rPr>
          <w:t>https://www.untdallas.edu/learning/schedule-appointment/</w:t>
        </w:r>
      </w:hyperlink>
      <w:r>
        <w:rPr>
          <w:rFonts w:asciiTheme="minorHAnsi" w:hAnsiTheme="minorHAnsi" w:cstheme="minorHAnsi"/>
          <w:bCs/>
          <w:color w:val="auto"/>
          <w:sz w:val="24"/>
          <w:szCs w:val="24"/>
        </w:rPr>
        <w:t xml:space="preserve">. </w:t>
      </w:r>
    </w:p>
    <w:p w14:paraId="26E68A1A" w14:textId="77777777" w:rsidR="003E7D3F" w:rsidRPr="003E7D3F" w:rsidRDefault="003E7D3F" w:rsidP="003E7D3F"/>
    <w:p w14:paraId="6DA6631E" w14:textId="53A7EC83" w:rsidR="008C4534" w:rsidRPr="007B21E0" w:rsidRDefault="008C4534" w:rsidP="008C4534">
      <w:pPr>
        <w:pStyle w:val="Heading2"/>
        <w:rPr>
          <w:rFonts w:asciiTheme="minorHAnsi" w:hAnsiTheme="minorHAnsi" w:cstheme="minorHAnsi"/>
          <w:b/>
          <w:color w:val="auto"/>
        </w:rPr>
      </w:pPr>
      <w:r w:rsidRPr="007B21E0">
        <w:rPr>
          <w:rFonts w:asciiTheme="minorHAnsi" w:hAnsiTheme="minorHAnsi" w:cstheme="minorHAnsi"/>
          <w:b/>
          <w:color w:val="auto"/>
        </w:rPr>
        <w:t>Course-Specific Policies</w:t>
      </w:r>
    </w:p>
    <w:p w14:paraId="340DA95A" w14:textId="77777777" w:rsidR="008C4534" w:rsidRPr="007B21E0" w:rsidRDefault="008C4534" w:rsidP="008C4534">
      <w:pPr>
        <w:rPr>
          <w:rStyle w:val="Strong"/>
          <w:rFonts w:cstheme="minorHAnsi"/>
        </w:rPr>
      </w:pPr>
    </w:p>
    <w:p w14:paraId="52F84CAD" w14:textId="12788186" w:rsidR="008C4534" w:rsidRPr="007B21E0" w:rsidRDefault="008C4534" w:rsidP="008C4534">
      <w:pPr>
        <w:rPr>
          <w:rStyle w:val="Strong"/>
        </w:rPr>
      </w:pPr>
      <w:r w:rsidRPr="007B21E0">
        <w:rPr>
          <w:rStyle w:val="Strong"/>
        </w:rPr>
        <w:t>Attendance and Participation Policy:</w:t>
      </w:r>
    </w:p>
    <w:p w14:paraId="49ED2FBB" w14:textId="77777777" w:rsidR="007247F4" w:rsidRDefault="008C4534" w:rsidP="00BF17C5">
      <w:pPr>
        <w:spacing w:before="160"/>
        <w:ind w:right="912"/>
        <w:rPr>
          <w:rFonts w:cstheme="minorHAnsi"/>
        </w:rPr>
      </w:pPr>
      <w:r w:rsidRPr="00E55EBB">
        <w:rPr>
          <w:rFonts w:cstheme="minorHAnsi"/>
        </w:rPr>
        <w:t>The University attendance policy is in effect for this course.  Please refer to Policy 7.005 Student Attendance</w:t>
      </w:r>
      <w:r w:rsidR="00E55EBB" w:rsidRPr="00E55EBB">
        <w:rPr>
          <w:rFonts w:cstheme="minorHAnsi"/>
        </w:rPr>
        <w:t xml:space="preserve"> </w:t>
      </w:r>
      <w:r w:rsidRPr="00E55EBB">
        <w:rPr>
          <w:rFonts w:cstheme="minorHAnsi"/>
        </w:rPr>
        <w:t xml:space="preserve">at </w:t>
      </w:r>
      <w:hyperlink r:id="rId14" w:history="1">
        <w:r w:rsidR="00E851D6" w:rsidRPr="00300949">
          <w:rPr>
            <w:rStyle w:val="Hyperlink"/>
          </w:rPr>
          <w:t>https://untsystem.policytech.com/dotNet/documents/?docid=1347&amp;public=true</w:t>
        </w:r>
      </w:hyperlink>
      <w:r w:rsidRPr="00E55EBB">
        <w:rPr>
          <w:rFonts w:cstheme="minorHAnsi"/>
        </w:rPr>
        <w:t>.</w:t>
      </w:r>
    </w:p>
    <w:p w14:paraId="1AA25AD2" w14:textId="4EEFA5DB" w:rsidR="008C4534" w:rsidRPr="00465533" w:rsidRDefault="00BF17C5" w:rsidP="00465533">
      <w:pPr>
        <w:spacing w:before="160"/>
        <w:ind w:right="912"/>
      </w:pPr>
      <w:r>
        <w:rPr>
          <w:b/>
        </w:rPr>
        <w:t>Student</w:t>
      </w:r>
      <w:r>
        <w:rPr>
          <w:b/>
          <w:spacing w:val="-4"/>
        </w:rPr>
        <w:t xml:space="preserve"> </w:t>
      </w:r>
      <w:r>
        <w:rPr>
          <w:b/>
        </w:rPr>
        <w:t>Athletes:</w:t>
      </w:r>
      <w:r>
        <w:rPr>
          <w:b/>
          <w:spacing w:val="-3"/>
        </w:rPr>
        <w:t xml:space="preserve"> </w:t>
      </w:r>
      <w:r>
        <w:rPr>
          <w:b/>
        </w:rPr>
        <w:t>Please</w:t>
      </w:r>
      <w:r>
        <w:rPr>
          <w:b/>
          <w:spacing w:val="-3"/>
        </w:rPr>
        <w:t xml:space="preserve"> </w:t>
      </w:r>
      <w:r>
        <w:rPr>
          <w:b/>
        </w:rPr>
        <w:t>check</w:t>
      </w:r>
      <w:r>
        <w:rPr>
          <w:b/>
          <w:spacing w:val="-3"/>
        </w:rPr>
        <w:t xml:space="preserve"> </w:t>
      </w:r>
      <w:r>
        <w:rPr>
          <w:b/>
        </w:rPr>
        <w:t>the</w:t>
      </w:r>
      <w:r>
        <w:rPr>
          <w:b/>
          <w:spacing w:val="-3"/>
        </w:rPr>
        <w:t xml:space="preserve"> </w:t>
      </w:r>
      <w:r>
        <w:rPr>
          <w:b/>
        </w:rPr>
        <w:t>Student</w:t>
      </w:r>
      <w:r>
        <w:rPr>
          <w:b/>
          <w:spacing w:val="-4"/>
        </w:rPr>
        <w:t xml:space="preserve"> </w:t>
      </w:r>
      <w:r>
        <w:rPr>
          <w:b/>
        </w:rPr>
        <w:t>Athlete</w:t>
      </w:r>
      <w:r>
        <w:rPr>
          <w:b/>
          <w:spacing w:val="-3"/>
        </w:rPr>
        <w:t xml:space="preserve"> </w:t>
      </w:r>
      <w:r>
        <w:rPr>
          <w:b/>
        </w:rPr>
        <w:t>Handbook</w:t>
      </w:r>
      <w:r>
        <w:rPr>
          <w:b/>
          <w:spacing w:val="-8"/>
        </w:rPr>
        <w:t xml:space="preserve"> </w:t>
      </w:r>
      <w:r>
        <w:rPr>
          <w:b/>
        </w:rPr>
        <w:t>regarding</w:t>
      </w:r>
      <w:r>
        <w:rPr>
          <w:b/>
          <w:spacing w:val="-7"/>
        </w:rPr>
        <w:t xml:space="preserve"> </w:t>
      </w:r>
      <w:r>
        <w:rPr>
          <w:b/>
        </w:rPr>
        <w:t>the</w:t>
      </w:r>
      <w:r>
        <w:rPr>
          <w:b/>
          <w:spacing w:val="-3"/>
        </w:rPr>
        <w:t xml:space="preserve"> </w:t>
      </w:r>
      <w:r>
        <w:rPr>
          <w:b/>
        </w:rPr>
        <w:t>Missed</w:t>
      </w:r>
      <w:r>
        <w:rPr>
          <w:b/>
          <w:spacing w:val="-6"/>
        </w:rPr>
        <w:t xml:space="preserve"> </w:t>
      </w:r>
      <w:r>
        <w:rPr>
          <w:b/>
        </w:rPr>
        <w:t>Class</w:t>
      </w:r>
      <w:r>
        <w:rPr>
          <w:b/>
          <w:spacing w:val="-1"/>
        </w:rPr>
        <w:t xml:space="preserve"> </w:t>
      </w:r>
      <w:r>
        <w:rPr>
          <w:b/>
        </w:rPr>
        <w:t>Policy.</w:t>
      </w:r>
      <w:r>
        <w:rPr>
          <w:b/>
          <w:spacing w:val="-1"/>
        </w:rPr>
        <w:t xml:space="preserve"> </w:t>
      </w:r>
      <w:r>
        <w:rPr>
          <w:b/>
        </w:rPr>
        <w:t xml:space="preserve">The handbook can be found at the following link: </w:t>
      </w:r>
      <w:r>
        <w:rPr>
          <w:color w:val="0462C1"/>
          <w:spacing w:val="-2"/>
          <w:u w:val="single" w:color="0462C1"/>
        </w:rPr>
        <w:t>https://untdathletics.com/documents/2024/4/17/Student-Athlete_Handbook_2023-2024.pdf</w:t>
      </w:r>
    </w:p>
    <w:p w14:paraId="3D622393" w14:textId="6E668C84" w:rsidR="0087059E" w:rsidRDefault="008C4534" w:rsidP="0087059E">
      <w:pPr>
        <w:rPr>
          <w:b/>
          <w:bCs/>
        </w:rPr>
      </w:pPr>
      <w:r w:rsidRPr="007B21E0">
        <w:rPr>
          <w:rStyle w:val="Strong"/>
        </w:rPr>
        <w:t>Assignment Policy:</w:t>
      </w:r>
    </w:p>
    <w:p w14:paraId="291BA06B" w14:textId="728C08D7" w:rsidR="00271020" w:rsidRPr="00271020" w:rsidRDefault="00271020" w:rsidP="0087059E">
      <w:pPr>
        <w:rPr>
          <w:rStyle w:val="Strong"/>
          <w:b w:val="0"/>
          <w:bCs w:val="0"/>
        </w:rPr>
      </w:pPr>
      <w:r>
        <w:t xml:space="preserve">Due dates for homework and adaptive quizzes will be posted on Canvas and on MacMillan Achieve. There </w:t>
      </w:r>
      <w:r w:rsidR="006E13FD">
        <w:t>are</w:t>
      </w:r>
      <w:r>
        <w:t xml:space="preserve"> </w:t>
      </w:r>
      <w:r w:rsidR="006D7603">
        <w:t>no extensions except for documented emergencies.</w:t>
      </w:r>
    </w:p>
    <w:p w14:paraId="233C7EBA" w14:textId="77777777" w:rsidR="0024666B" w:rsidRDefault="008C4534" w:rsidP="0024666B">
      <w:pPr>
        <w:pStyle w:val="BodyText"/>
        <w:spacing w:line="259" w:lineRule="auto"/>
        <w:ind w:right="783"/>
      </w:pPr>
      <w:r w:rsidRPr="007B21E0">
        <w:rPr>
          <w:rStyle w:val="Strong"/>
        </w:rPr>
        <w:lastRenderedPageBreak/>
        <w:t>Exam Policy:</w:t>
      </w:r>
      <w:r w:rsidRPr="007B21E0">
        <w:rPr>
          <w:rFonts w:cstheme="minorHAnsi"/>
          <w:sz w:val="20"/>
          <w:szCs w:val="20"/>
        </w:rPr>
        <w:t xml:space="preserve"> </w:t>
      </w:r>
      <w:r w:rsidR="006E13FD">
        <w:t>Exams should be taken as scheduled.</w:t>
      </w:r>
      <w:r w:rsidR="006E13FD">
        <w:rPr>
          <w:spacing w:val="40"/>
        </w:rPr>
        <w:t xml:space="preserve"> </w:t>
      </w:r>
      <w:r w:rsidR="006E13FD">
        <w:t>Please be on time for the start of the exam. Students arriving 30 minutes</w:t>
      </w:r>
      <w:r w:rsidR="006E13FD">
        <w:rPr>
          <w:spacing w:val="-3"/>
        </w:rPr>
        <w:t xml:space="preserve"> </w:t>
      </w:r>
      <w:r w:rsidR="006E13FD">
        <w:t>after</w:t>
      </w:r>
      <w:r w:rsidR="006E13FD">
        <w:rPr>
          <w:spacing w:val="-4"/>
        </w:rPr>
        <w:t xml:space="preserve"> </w:t>
      </w:r>
      <w:r w:rsidR="006E13FD">
        <w:t>the</w:t>
      </w:r>
      <w:r w:rsidR="006E13FD">
        <w:rPr>
          <w:spacing w:val="-2"/>
        </w:rPr>
        <w:t xml:space="preserve"> </w:t>
      </w:r>
      <w:r w:rsidR="006E13FD">
        <w:t>start</w:t>
      </w:r>
      <w:r w:rsidR="006E13FD">
        <w:rPr>
          <w:spacing w:val="-1"/>
        </w:rPr>
        <w:t xml:space="preserve"> </w:t>
      </w:r>
      <w:r w:rsidR="006E13FD">
        <w:t>of</w:t>
      </w:r>
      <w:r w:rsidR="006E13FD">
        <w:rPr>
          <w:spacing w:val="-5"/>
        </w:rPr>
        <w:t xml:space="preserve"> </w:t>
      </w:r>
      <w:r w:rsidR="006E13FD">
        <w:t>class</w:t>
      </w:r>
      <w:r w:rsidR="006E13FD">
        <w:rPr>
          <w:spacing w:val="-4"/>
        </w:rPr>
        <w:t xml:space="preserve"> </w:t>
      </w:r>
      <w:r w:rsidR="006E13FD">
        <w:t>on</w:t>
      </w:r>
      <w:r w:rsidR="006E13FD">
        <w:rPr>
          <w:spacing w:val="-3"/>
        </w:rPr>
        <w:t xml:space="preserve"> </w:t>
      </w:r>
      <w:r w:rsidR="006E13FD">
        <w:t>exam</w:t>
      </w:r>
      <w:r w:rsidR="006E13FD">
        <w:rPr>
          <w:spacing w:val="-3"/>
        </w:rPr>
        <w:t xml:space="preserve"> </w:t>
      </w:r>
      <w:r w:rsidR="006E13FD">
        <w:t>day</w:t>
      </w:r>
      <w:r w:rsidR="006E13FD">
        <w:rPr>
          <w:spacing w:val="-2"/>
        </w:rPr>
        <w:t xml:space="preserve"> </w:t>
      </w:r>
      <w:r w:rsidR="006E13FD">
        <w:t>will</w:t>
      </w:r>
      <w:r w:rsidR="006E13FD">
        <w:rPr>
          <w:spacing w:val="-2"/>
        </w:rPr>
        <w:t xml:space="preserve"> </w:t>
      </w:r>
      <w:r w:rsidR="006E13FD">
        <w:t>not</w:t>
      </w:r>
      <w:r w:rsidR="006E13FD">
        <w:rPr>
          <w:spacing w:val="-1"/>
        </w:rPr>
        <w:t xml:space="preserve"> </w:t>
      </w:r>
      <w:r w:rsidR="006E13FD">
        <w:t>be</w:t>
      </w:r>
      <w:r w:rsidR="006E13FD">
        <w:rPr>
          <w:spacing w:val="-2"/>
        </w:rPr>
        <w:t xml:space="preserve"> </w:t>
      </w:r>
      <w:r w:rsidR="006E13FD">
        <w:t>able</w:t>
      </w:r>
      <w:r w:rsidR="006E13FD">
        <w:rPr>
          <w:spacing w:val="-2"/>
        </w:rPr>
        <w:t xml:space="preserve"> </w:t>
      </w:r>
      <w:r w:rsidR="006E13FD">
        <w:t>to</w:t>
      </w:r>
      <w:r w:rsidR="006E13FD">
        <w:rPr>
          <w:spacing w:val="-3"/>
        </w:rPr>
        <w:t xml:space="preserve"> </w:t>
      </w:r>
      <w:r w:rsidR="006E13FD">
        <w:t>take</w:t>
      </w:r>
      <w:r w:rsidR="006E13FD">
        <w:rPr>
          <w:spacing w:val="-2"/>
        </w:rPr>
        <w:t xml:space="preserve"> </w:t>
      </w:r>
      <w:r w:rsidR="006E13FD">
        <w:t>the</w:t>
      </w:r>
      <w:r w:rsidR="006E13FD">
        <w:rPr>
          <w:spacing w:val="-2"/>
        </w:rPr>
        <w:t xml:space="preserve"> </w:t>
      </w:r>
      <w:r w:rsidR="006E13FD">
        <w:t>exam. No</w:t>
      </w:r>
      <w:r w:rsidR="006E13FD">
        <w:rPr>
          <w:spacing w:val="-3"/>
        </w:rPr>
        <w:t xml:space="preserve"> </w:t>
      </w:r>
      <w:r w:rsidR="006E13FD">
        <w:t>makeup</w:t>
      </w:r>
      <w:r w:rsidR="006E13FD">
        <w:rPr>
          <w:spacing w:val="-3"/>
        </w:rPr>
        <w:t xml:space="preserve"> </w:t>
      </w:r>
      <w:r w:rsidR="006E13FD">
        <w:t xml:space="preserve">examinations will be allowed except for documented emergencies (See Policy 7.005 Student Attendance at </w:t>
      </w:r>
      <w:r w:rsidR="006E13FD">
        <w:rPr>
          <w:color w:val="0462C1"/>
          <w:u w:val="single" w:color="0462C1"/>
        </w:rPr>
        <w:t>https:</w:t>
      </w:r>
      <w:hyperlink r:id="rId15">
        <w:r w:rsidR="006E13FD">
          <w:rPr>
            <w:color w:val="0462C1"/>
            <w:u w:val="single" w:color="0462C1"/>
          </w:rPr>
          <w:t>//www.untdallas.edu/hr/upol</w:t>
        </w:r>
        <w:r w:rsidR="006E13FD">
          <w:t>).</w:t>
        </w:r>
      </w:hyperlink>
      <w:r w:rsidR="006E13FD">
        <w:t xml:space="preserve"> Any student found cheating on any exam will receive a zero for that exam and may face disciplinary action(s).</w:t>
      </w:r>
    </w:p>
    <w:p w14:paraId="56AF75AC" w14:textId="77777777" w:rsidR="0024666B" w:rsidRDefault="0024666B" w:rsidP="0024666B">
      <w:pPr>
        <w:pStyle w:val="BodyText"/>
        <w:spacing w:line="259" w:lineRule="auto"/>
        <w:ind w:right="783"/>
      </w:pPr>
    </w:p>
    <w:p w14:paraId="57DC00B6" w14:textId="62D66A0E" w:rsidR="008C4534" w:rsidRPr="0024666B" w:rsidRDefault="008C4534" w:rsidP="0024666B">
      <w:pPr>
        <w:pStyle w:val="BodyText"/>
        <w:spacing w:line="259" w:lineRule="auto"/>
        <w:ind w:right="783"/>
        <w:rPr>
          <w:rStyle w:val="Strong"/>
          <w:b w:val="0"/>
          <w:bCs w:val="0"/>
        </w:rPr>
      </w:pPr>
      <w:r w:rsidRPr="007B21E0">
        <w:rPr>
          <w:rStyle w:val="Strong"/>
        </w:rPr>
        <w:t>Other Course Specific Policies:</w:t>
      </w:r>
    </w:p>
    <w:p w14:paraId="0E1A4BF5" w14:textId="77777777" w:rsidR="00C83C17" w:rsidRDefault="00C83C17" w:rsidP="00C83C17">
      <w:pPr>
        <w:pStyle w:val="ListParagraph"/>
        <w:widowControl w:val="0"/>
        <w:numPr>
          <w:ilvl w:val="0"/>
          <w:numId w:val="11"/>
        </w:numPr>
        <w:tabs>
          <w:tab w:val="left" w:pos="213"/>
        </w:tabs>
        <w:autoSpaceDE w:val="0"/>
        <w:autoSpaceDN w:val="0"/>
        <w:spacing w:before="202" w:after="0" w:line="276" w:lineRule="auto"/>
        <w:ind w:right="905" w:firstLine="0"/>
        <w:contextualSpacing w:val="0"/>
      </w:pPr>
      <w:r>
        <w:t>All the class material is uploaded to canvas. All communication between instructor and class will be done</w:t>
      </w:r>
      <w:r>
        <w:rPr>
          <w:spacing w:val="-3"/>
        </w:rPr>
        <w:t xml:space="preserve"> </w:t>
      </w:r>
      <w:r>
        <w:t>under</w:t>
      </w:r>
      <w:r>
        <w:rPr>
          <w:spacing w:val="-5"/>
        </w:rPr>
        <w:t xml:space="preserve"> </w:t>
      </w:r>
      <w:r>
        <w:t>the</w:t>
      </w:r>
      <w:r>
        <w:rPr>
          <w:spacing w:val="-3"/>
        </w:rPr>
        <w:t xml:space="preserve"> </w:t>
      </w:r>
      <w:r>
        <w:t>Announcement</w:t>
      </w:r>
      <w:r>
        <w:rPr>
          <w:spacing w:val="-3"/>
        </w:rPr>
        <w:t xml:space="preserve"> </w:t>
      </w:r>
      <w:r>
        <w:t>tab</w:t>
      </w:r>
      <w:r>
        <w:rPr>
          <w:spacing w:val="-4"/>
        </w:rPr>
        <w:t xml:space="preserve"> </w:t>
      </w:r>
      <w:r>
        <w:t>in</w:t>
      </w:r>
      <w:r>
        <w:rPr>
          <w:spacing w:val="-4"/>
        </w:rPr>
        <w:t xml:space="preserve"> </w:t>
      </w:r>
      <w:r>
        <w:t>Canvas.</w:t>
      </w:r>
      <w:r>
        <w:rPr>
          <w:spacing w:val="-4"/>
        </w:rPr>
        <w:t xml:space="preserve"> </w:t>
      </w:r>
      <w:r>
        <w:t>You</w:t>
      </w:r>
      <w:r>
        <w:rPr>
          <w:spacing w:val="-4"/>
        </w:rPr>
        <w:t xml:space="preserve"> </w:t>
      </w:r>
      <w:r>
        <w:t>should</w:t>
      </w:r>
      <w:r>
        <w:rPr>
          <w:spacing w:val="-4"/>
        </w:rPr>
        <w:t xml:space="preserve"> </w:t>
      </w:r>
      <w:r>
        <w:t>be</w:t>
      </w:r>
      <w:r>
        <w:rPr>
          <w:spacing w:val="-3"/>
        </w:rPr>
        <w:t xml:space="preserve"> </w:t>
      </w:r>
      <w:r>
        <w:t>receiving</w:t>
      </w:r>
      <w:r>
        <w:rPr>
          <w:spacing w:val="-2"/>
        </w:rPr>
        <w:t xml:space="preserve"> </w:t>
      </w:r>
      <w:r>
        <w:t>this</w:t>
      </w:r>
      <w:r>
        <w:rPr>
          <w:spacing w:val="-5"/>
        </w:rPr>
        <w:t xml:space="preserve"> </w:t>
      </w:r>
      <w:r>
        <w:t>announcement</w:t>
      </w:r>
      <w:r>
        <w:rPr>
          <w:spacing w:val="-3"/>
        </w:rPr>
        <w:t xml:space="preserve"> </w:t>
      </w:r>
      <w:r>
        <w:t>as</w:t>
      </w:r>
      <w:r>
        <w:rPr>
          <w:spacing w:val="-5"/>
        </w:rPr>
        <w:t xml:space="preserve"> </w:t>
      </w:r>
      <w:r>
        <w:t>emails</w:t>
      </w:r>
      <w:r>
        <w:rPr>
          <w:spacing w:val="-5"/>
        </w:rPr>
        <w:t xml:space="preserve"> </w:t>
      </w:r>
      <w:r>
        <w:t xml:space="preserve">as </w:t>
      </w:r>
      <w:r>
        <w:rPr>
          <w:spacing w:val="-2"/>
        </w:rPr>
        <w:t>well.</w:t>
      </w:r>
    </w:p>
    <w:p w14:paraId="21E0BCBD" w14:textId="77777777" w:rsidR="00C83C17" w:rsidRDefault="00C83C17" w:rsidP="00C83C17">
      <w:pPr>
        <w:pStyle w:val="ListParagraph"/>
        <w:widowControl w:val="0"/>
        <w:numPr>
          <w:ilvl w:val="0"/>
          <w:numId w:val="11"/>
        </w:numPr>
        <w:tabs>
          <w:tab w:val="left" w:pos="213"/>
        </w:tabs>
        <w:autoSpaceDE w:val="0"/>
        <w:autoSpaceDN w:val="0"/>
        <w:spacing w:before="164" w:after="0" w:line="240" w:lineRule="auto"/>
        <w:ind w:left="213" w:hanging="213"/>
        <w:contextualSpacing w:val="0"/>
      </w:pPr>
      <w:r>
        <w:t>Any</w:t>
      </w:r>
      <w:r>
        <w:rPr>
          <w:spacing w:val="-4"/>
        </w:rPr>
        <w:t xml:space="preserve"> </w:t>
      </w:r>
      <w:r>
        <w:t>change</w:t>
      </w:r>
      <w:r>
        <w:rPr>
          <w:spacing w:val="-2"/>
        </w:rPr>
        <w:t xml:space="preserve"> </w:t>
      </w:r>
      <w:r>
        <w:t>to</w:t>
      </w:r>
      <w:r>
        <w:rPr>
          <w:spacing w:val="-3"/>
        </w:rPr>
        <w:t xml:space="preserve"> </w:t>
      </w:r>
      <w:r>
        <w:t>the</w:t>
      </w:r>
      <w:r>
        <w:rPr>
          <w:spacing w:val="-2"/>
        </w:rPr>
        <w:t xml:space="preserve"> </w:t>
      </w:r>
      <w:r>
        <w:t>syllabus</w:t>
      </w:r>
      <w:r>
        <w:rPr>
          <w:spacing w:val="-4"/>
        </w:rPr>
        <w:t xml:space="preserve"> </w:t>
      </w:r>
      <w:r>
        <w:t>will</w:t>
      </w:r>
      <w:r>
        <w:rPr>
          <w:spacing w:val="-2"/>
        </w:rPr>
        <w:t xml:space="preserve"> </w:t>
      </w:r>
      <w:r>
        <w:t>be</w:t>
      </w:r>
      <w:r>
        <w:rPr>
          <w:spacing w:val="-1"/>
        </w:rPr>
        <w:t xml:space="preserve"> </w:t>
      </w:r>
      <w:r>
        <w:t>announced</w:t>
      </w:r>
      <w:r>
        <w:rPr>
          <w:spacing w:val="-3"/>
        </w:rPr>
        <w:t xml:space="preserve"> </w:t>
      </w:r>
      <w:r>
        <w:t>in</w:t>
      </w:r>
      <w:r>
        <w:rPr>
          <w:spacing w:val="-3"/>
        </w:rPr>
        <w:t xml:space="preserve"> </w:t>
      </w:r>
      <w:r>
        <w:t>class</w:t>
      </w:r>
      <w:r>
        <w:rPr>
          <w:spacing w:val="1"/>
        </w:rPr>
        <w:t xml:space="preserve"> </w:t>
      </w:r>
      <w:r>
        <w:t>and</w:t>
      </w:r>
      <w:r>
        <w:rPr>
          <w:spacing w:val="-3"/>
        </w:rPr>
        <w:t xml:space="preserve"> </w:t>
      </w:r>
      <w:r>
        <w:t>updated</w:t>
      </w:r>
      <w:r>
        <w:rPr>
          <w:spacing w:val="-3"/>
        </w:rPr>
        <w:t xml:space="preserve"> </w:t>
      </w:r>
      <w:r>
        <w:t>on</w:t>
      </w:r>
      <w:r>
        <w:rPr>
          <w:spacing w:val="-2"/>
        </w:rPr>
        <w:t xml:space="preserve"> Canvas.</w:t>
      </w:r>
    </w:p>
    <w:p w14:paraId="45B5641E" w14:textId="77777777" w:rsidR="00C83C17" w:rsidRDefault="00C83C17" w:rsidP="00C83C17">
      <w:pPr>
        <w:pStyle w:val="ListParagraph"/>
        <w:widowControl w:val="0"/>
        <w:numPr>
          <w:ilvl w:val="0"/>
          <w:numId w:val="11"/>
        </w:numPr>
        <w:tabs>
          <w:tab w:val="left" w:pos="213"/>
        </w:tabs>
        <w:autoSpaceDE w:val="0"/>
        <w:autoSpaceDN w:val="0"/>
        <w:spacing w:before="196" w:after="0" w:line="240" w:lineRule="auto"/>
        <w:ind w:left="213" w:hanging="213"/>
        <w:contextualSpacing w:val="0"/>
      </w:pPr>
      <w:r>
        <w:t>All</w:t>
      </w:r>
      <w:r>
        <w:rPr>
          <w:spacing w:val="-5"/>
        </w:rPr>
        <w:t xml:space="preserve"> </w:t>
      </w:r>
      <w:r>
        <w:t>due</w:t>
      </w:r>
      <w:r>
        <w:rPr>
          <w:spacing w:val="-2"/>
        </w:rPr>
        <w:t xml:space="preserve"> </w:t>
      </w:r>
      <w:r>
        <w:t>dates</w:t>
      </w:r>
      <w:r>
        <w:rPr>
          <w:spacing w:val="-2"/>
        </w:rPr>
        <w:t xml:space="preserve"> </w:t>
      </w:r>
      <w:r>
        <w:t>and</w:t>
      </w:r>
      <w:r>
        <w:rPr>
          <w:spacing w:val="-3"/>
        </w:rPr>
        <w:t xml:space="preserve"> </w:t>
      </w:r>
      <w:r>
        <w:t>grades</w:t>
      </w:r>
      <w:r>
        <w:rPr>
          <w:spacing w:val="-2"/>
        </w:rPr>
        <w:t xml:space="preserve"> </w:t>
      </w:r>
      <w:r>
        <w:t>are</w:t>
      </w:r>
      <w:r>
        <w:rPr>
          <w:spacing w:val="-2"/>
        </w:rPr>
        <w:t xml:space="preserve"> </w:t>
      </w:r>
      <w:r>
        <w:t>available</w:t>
      </w:r>
      <w:r>
        <w:rPr>
          <w:spacing w:val="-2"/>
        </w:rPr>
        <w:t xml:space="preserve"> </w:t>
      </w:r>
      <w:r>
        <w:t>on</w:t>
      </w:r>
      <w:r>
        <w:rPr>
          <w:spacing w:val="-2"/>
        </w:rPr>
        <w:t xml:space="preserve"> Canvas.</w:t>
      </w:r>
    </w:p>
    <w:p w14:paraId="5ACEBB59" w14:textId="77777777" w:rsidR="00C83C17" w:rsidRDefault="00C83C17" w:rsidP="00C83C17">
      <w:pPr>
        <w:pStyle w:val="ListParagraph"/>
        <w:widowControl w:val="0"/>
        <w:numPr>
          <w:ilvl w:val="0"/>
          <w:numId w:val="11"/>
        </w:numPr>
        <w:tabs>
          <w:tab w:val="left" w:pos="213"/>
        </w:tabs>
        <w:autoSpaceDE w:val="0"/>
        <w:autoSpaceDN w:val="0"/>
        <w:spacing w:before="202" w:after="0" w:line="276" w:lineRule="auto"/>
        <w:ind w:right="1080" w:firstLine="0"/>
        <w:contextualSpacing w:val="0"/>
      </w:pPr>
      <w:r>
        <w:t>If</w:t>
      </w:r>
      <w:r>
        <w:rPr>
          <w:spacing w:val="-5"/>
        </w:rPr>
        <w:t xml:space="preserve"> </w:t>
      </w:r>
      <w:r>
        <w:t>you</w:t>
      </w:r>
      <w:r>
        <w:rPr>
          <w:spacing w:val="-3"/>
        </w:rPr>
        <w:t xml:space="preserve"> </w:t>
      </w:r>
      <w:r>
        <w:t>have</w:t>
      </w:r>
      <w:r>
        <w:rPr>
          <w:spacing w:val="-2"/>
        </w:rPr>
        <w:t xml:space="preserve"> </w:t>
      </w:r>
      <w:r>
        <w:t>a</w:t>
      </w:r>
      <w:r>
        <w:rPr>
          <w:spacing w:val="-3"/>
        </w:rPr>
        <w:t xml:space="preserve"> </w:t>
      </w:r>
      <w:r>
        <w:t>question</w:t>
      </w:r>
      <w:r>
        <w:rPr>
          <w:spacing w:val="-3"/>
        </w:rPr>
        <w:t xml:space="preserve"> </w:t>
      </w:r>
      <w:r>
        <w:t>about</w:t>
      </w:r>
      <w:r>
        <w:rPr>
          <w:spacing w:val="-2"/>
        </w:rPr>
        <w:t xml:space="preserve"> </w:t>
      </w:r>
      <w:r>
        <w:t>the</w:t>
      </w:r>
      <w:r>
        <w:rPr>
          <w:spacing w:val="-2"/>
        </w:rPr>
        <w:t xml:space="preserve"> </w:t>
      </w:r>
      <w:r>
        <w:t>class,</w:t>
      </w:r>
      <w:r>
        <w:rPr>
          <w:spacing w:val="-2"/>
        </w:rPr>
        <w:t xml:space="preserve"> </w:t>
      </w:r>
      <w:r>
        <w:t>please</w:t>
      </w:r>
      <w:r>
        <w:rPr>
          <w:spacing w:val="-2"/>
        </w:rPr>
        <w:t xml:space="preserve"> </w:t>
      </w:r>
      <w:r>
        <w:t>check</w:t>
      </w:r>
      <w:r>
        <w:rPr>
          <w:spacing w:val="-2"/>
        </w:rPr>
        <w:t xml:space="preserve"> </w:t>
      </w:r>
      <w:r>
        <w:t>the</w:t>
      </w:r>
      <w:r>
        <w:rPr>
          <w:spacing w:val="-2"/>
        </w:rPr>
        <w:t xml:space="preserve"> </w:t>
      </w:r>
      <w:r>
        <w:t>syllabus</w:t>
      </w:r>
      <w:r>
        <w:rPr>
          <w:spacing w:val="-4"/>
        </w:rPr>
        <w:t xml:space="preserve"> </w:t>
      </w:r>
      <w:r>
        <w:t>first.</w:t>
      </w:r>
      <w:r>
        <w:rPr>
          <w:spacing w:val="-3"/>
        </w:rPr>
        <w:t xml:space="preserve"> </w:t>
      </w:r>
      <w:r>
        <w:t>It</w:t>
      </w:r>
      <w:r>
        <w:rPr>
          <w:spacing w:val="-2"/>
        </w:rPr>
        <w:t xml:space="preserve"> </w:t>
      </w:r>
      <w:r>
        <w:t>is</w:t>
      </w:r>
      <w:r>
        <w:rPr>
          <w:spacing w:val="-4"/>
        </w:rPr>
        <w:t xml:space="preserve"> </w:t>
      </w:r>
      <w:r>
        <w:t>part</w:t>
      </w:r>
      <w:r>
        <w:rPr>
          <w:spacing w:val="-1"/>
        </w:rPr>
        <w:t xml:space="preserve"> </w:t>
      </w:r>
      <w:r>
        <w:t>of</w:t>
      </w:r>
      <w:r>
        <w:rPr>
          <w:spacing w:val="-5"/>
        </w:rPr>
        <w:t xml:space="preserve"> </w:t>
      </w:r>
      <w:r>
        <w:t>this</w:t>
      </w:r>
      <w:r>
        <w:rPr>
          <w:spacing w:val="-4"/>
        </w:rPr>
        <w:t xml:space="preserve"> </w:t>
      </w:r>
      <w:r>
        <w:t>class</w:t>
      </w:r>
      <w:r>
        <w:rPr>
          <w:spacing w:val="-4"/>
        </w:rPr>
        <w:t xml:space="preserve"> </w:t>
      </w:r>
      <w:r>
        <w:t>to</w:t>
      </w:r>
      <w:r>
        <w:rPr>
          <w:spacing w:val="-3"/>
        </w:rPr>
        <w:t xml:space="preserve"> </w:t>
      </w:r>
      <w:r>
        <w:t>learn how to search and find the necessary information.</w:t>
      </w:r>
    </w:p>
    <w:p w14:paraId="47F6271D" w14:textId="77777777" w:rsidR="00C83C17" w:rsidRDefault="00C83C17" w:rsidP="00C83C17">
      <w:pPr>
        <w:pStyle w:val="ListParagraph"/>
        <w:widowControl w:val="0"/>
        <w:numPr>
          <w:ilvl w:val="0"/>
          <w:numId w:val="11"/>
        </w:numPr>
        <w:tabs>
          <w:tab w:val="left" w:pos="213"/>
        </w:tabs>
        <w:autoSpaceDE w:val="0"/>
        <w:autoSpaceDN w:val="0"/>
        <w:spacing w:before="163" w:after="0" w:line="273" w:lineRule="auto"/>
        <w:ind w:right="1180" w:firstLine="0"/>
        <w:contextualSpacing w:val="0"/>
      </w:pPr>
      <w:r>
        <w:t>The</w:t>
      </w:r>
      <w:r>
        <w:rPr>
          <w:spacing w:val="-3"/>
        </w:rPr>
        <w:t xml:space="preserve"> </w:t>
      </w:r>
      <w:r>
        <w:t>Achieve</w:t>
      </w:r>
      <w:r>
        <w:rPr>
          <w:spacing w:val="-3"/>
        </w:rPr>
        <w:t xml:space="preserve"> </w:t>
      </w:r>
      <w:r>
        <w:t>Online</w:t>
      </w:r>
      <w:r>
        <w:rPr>
          <w:spacing w:val="-3"/>
        </w:rPr>
        <w:t xml:space="preserve"> </w:t>
      </w:r>
      <w:r>
        <w:t>Learning</w:t>
      </w:r>
      <w:r>
        <w:rPr>
          <w:spacing w:val="-3"/>
        </w:rPr>
        <w:t xml:space="preserve"> </w:t>
      </w:r>
      <w:r>
        <w:t>Platform</w:t>
      </w:r>
      <w:r>
        <w:rPr>
          <w:spacing w:val="-4"/>
        </w:rPr>
        <w:t xml:space="preserve"> </w:t>
      </w:r>
      <w:r>
        <w:t>will</w:t>
      </w:r>
      <w:r>
        <w:rPr>
          <w:spacing w:val="-3"/>
        </w:rPr>
        <w:t xml:space="preserve"> </w:t>
      </w:r>
      <w:r>
        <w:t>be</w:t>
      </w:r>
      <w:r>
        <w:rPr>
          <w:spacing w:val="-3"/>
        </w:rPr>
        <w:t xml:space="preserve"> </w:t>
      </w:r>
      <w:r>
        <w:t>integrated</w:t>
      </w:r>
      <w:r>
        <w:rPr>
          <w:spacing w:val="-4"/>
        </w:rPr>
        <w:t xml:space="preserve"> </w:t>
      </w:r>
      <w:r>
        <w:t>into</w:t>
      </w:r>
      <w:r>
        <w:rPr>
          <w:spacing w:val="-4"/>
        </w:rPr>
        <w:t xml:space="preserve"> </w:t>
      </w:r>
      <w:r>
        <w:t>Canvas.</w:t>
      </w:r>
      <w:r>
        <w:rPr>
          <w:spacing w:val="-4"/>
        </w:rPr>
        <w:t xml:space="preserve"> </w:t>
      </w:r>
      <w:r>
        <w:t>Students</w:t>
      </w:r>
      <w:r>
        <w:rPr>
          <w:spacing w:val="-4"/>
        </w:rPr>
        <w:t xml:space="preserve"> </w:t>
      </w:r>
      <w:r>
        <w:t>should</w:t>
      </w:r>
      <w:r>
        <w:rPr>
          <w:spacing w:val="-4"/>
        </w:rPr>
        <w:t xml:space="preserve"> </w:t>
      </w:r>
      <w:r>
        <w:t>click</w:t>
      </w:r>
      <w:r>
        <w:rPr>
          <w:spacing w:val="-3"/>
        </w:rPr>
        <w:t xml:space="preserve"> </w:t>
      </w:r>
      <w:r>
        <w:t>on</w:t>
      </w:r>
      <w:r>
        <w:rPr>
          <w:spacing w:val="-4"/>
        </w:rPr>
        <w:t xml:space="preserve"> </w:t>
      </w:r>
      <w:r>
        <w:t>the MacMillan Learning tag to access these assignments.</w:t>
      </w:r>
    </w:p>
    <w:p w14:paraId="5D8BDDD0" w14:textId="1DCA1088" w:rsidR="00170282" w:rsidRPr="006E2189" w:rsidRDefault="0018413C" w:rsidP="006E2189">
      <w:pPr>
        <w:pStyle w:val="Heading2"/>
        <w:tabs>
          <w:tab w:val="left" w:pos="119"/>
        </w:tabs>
        <w:spacing w:before="162"/>
        <w:rPr>
          <w:rFonts w:asciiTheme="minorHAnsi" w:hAnsiTheme="minorHAnsi" w:cstheme="minorHAnsi"/>
          <w:b/>
          <w:bCs/>
          <w:color w:val="auto"/>
          <w:sz w:val="22"/>
          <w:szCs w:val="22"/>
        </w:rPr>
      </w:pPr>
      <w:r>
        <w:rPr>
          <w:rFonts w:asciiTheme="minorHAnsi" w:hAnsiTheme="minorHAnsi" w:cstheme="minorHAnsi"/>
          <w:b/>
          <w:bCs/>
          <w:color w:val="auto"/>
          <w:sz w:val="22"/>
          <w:szCs w:val="22"/>
        </w:rPr>
        <w:t>-Grades of Incomplete, “I”</w:t>
      </w:r>
    </w:p>
    <w:p w14:paraId="07E4430A" w14:textId="39297762" w:rsidR="00820557" w:rsidRDefault="00820557" w:rsidP="00820557">
      <w:pPr>
        <w:pStyle w:val="BodyText"/>
        <w:spacing w:before="182" w:line="259" w:lineRule="auto"/>
        <w:ind w:right="733"/>
      </w:pPr>
      <w:r>
        <w:t>The</w:t>
      </w:r>
      <w:r>
        <w:rPr>
          <w:spacing w:val="-2"/>
        </w:rPr>
        <w:t xml:space="preserve"> </w:t>
      </w:r>
      <w:r>
        <w:t>last</w:t>
      </w:r>
      <w:r>
        <w:rPr>
          <w:spacing w:val="-1"/>
        </w:rPr>
        <w:t xml:space="preserve"> </w:t>
      </w:r>
      <w:r>
        <w:t>day</w:t>
      </w:r>
      <w:r>
        <w:rPr>
          <w:spacing w:val="-2"/>
        </w:rPr>
        <w:t xml:space="preserve"> </w:t>
      </w:r>
      <w:r>
        <w:t>to</w:t>
      </w:r>
      <w:r>
        <w:rPr>
          <w:spacing w:val="-3"/>
        </w:rPr>
        <w:t xml:space="preserve"> </w:t>
      </w:r>
      <w:r>
        <w:t>file</w:t>
      </w:r>
      <w:r>
        <w:rPr>
          <w:spacing w:val="-2"/>
        </w:rPr>
        <w:t xml:space="preserve"> </w:t>
      </w:r>
      <w:r>
        <w:t>for</w:t>
      </w:r>
      <w:r>
        <w:rPr>
          <w:spacing w:val="-4"/>
        </w:rPr>
        <w:t xml:space="preserve"> </w:t>
      </w:r>
      <w:r>
        <w:t>an</w:t>
      </w:r>
      <w:r>
        <w:rPr>
          <w:spacing w:val="-3"/>
        </w:rPr>
        <w:t xml:space="preserve"> </w:t>
      </w:r>
      <w:r>
        <w:t>Incomplete</w:t>
      </w:r>
      <w:r>
        <w:rPr>
          <w:spacing w:val="-2"/>
        </w:rPr>
        <w:t xml:space="preserve"> </w:t>
      </w:r>
      <w:r>
        <w:t>Grade is</w:t>
      </w:r>
      <w:r>
        <w:rPr>
          <w:spacing w:val="-3"/>
        </w:rPr>
        <w:t xml:space="preserve"> </w:t>
      </w:r>
      <w:r>
        <w:rPr>
          <w:b/>
        </w:rPr>
        <w:t>December</w:t>
      </w:r>
      <w:r>
        <w:rPr>
          <w:b/>
          <w:spacing w:val="-1"/>
        </w:rPr>
        <w:t xml:space="preserve"> </w:t>
      </w:r>
      <w:r w:rsidR="00767BDE">
        <w:rPr>
          <w:b/>
        </w:rPr>
        <w:t>4</w:t>
      </w:r>
      <w:r>
        <w:rPr>
          <w:b/>
        </w:rPr>
        <w:t>,</w:t>
      </w:r>
      <w:r>
        <w:rPr>
          <w:b/>
          <w:spacing w:val="-4"/>
        </w:rPr>
        <w:t xml:space="preserve"> </w:t>
      </w:r>
      <w:r>
        <w:rPr>
          <w:b/>
        </w:rPr>
        <w:t>202</w:t>
      </w:r>
      <w:r w:rsidR="00767BDE">
        <w:rPr>
          <w:b/>
        </w:rPr>
        <w:t>5</w:t>
      </w:r>
      <w:r>
        <w:t>.</w:t>
      </w:r>
      <w:r>
        <w:rPr>
          <w:spacing w:val="-3"/>
        </w:rPr>
        <w:t xml:space="preserve"> </w:t>
      </w:r>
      <w:r>
        <w:t>All</w:t>
      </w:r>
      <w:r>
        <w:rPr>
          <w:spacing w:val="-2"/>
        </w:rPr>
        <w:t xml:space="preserve"> </w:t>
      </w:r>
      <w:r>
        <w:t>signed</w:t>
      </w:r>
      <w:r>
        <w:rPr>
          <w:spacing w:val="-3"/>
        </w:rPr>
        <w:t xml:space="preserve"> </w:t>
      </w:r>
      <w:r>
        <w:t>paperwork</w:t>
      </w:r>
      <w:r>
        <w:rPr>
          <w:spacing w:val="-2"/>
        </w:rPr>
        <w:t xml:space="preserve"> </w:t>
      </w:r>
      <w:r>
        <w:t>must</w:t>
      </w:r>
      <w:r>
        <w:rPr>
          <w:spacing w:val="-1"/>
        </w:rPr>
        <w:t xml:space="preserve"> </w:t>
      </w:r>
      <w:r>
        <w:t>be</w:t>
      </w:r>
      <w:r>
        <w:rPr>
          <w:spacing w:val="-2"/>
        </w:rPr>
        <w:t xml:space="preserve"> </w:t>
      </w:r>
      <w:r>
        <w:t>received by</w:t>
      </w:r>
      <w:r w:rsidR="00767BDE">
        <w:t xml:space="preserve"> the</w:t>
      </w:r>
      <w:r>
        <w:t xml:space="preserve"> Office of the Registrar by this date.</w:t>
      </w:r>
    </w:p>
    <w:p w14:paraId="06FE0969" w14:textId="77777777" w:rsidR="00B6198C" w:rsidRDefault="00B6198C" w:rsidP="00B6198C">
      <w:pPr>
        <w:pStyle w:val="Heading2"/>
        <w:numPr>
          <w:ilvl w:val="1"/>
          <w:numId w:val="11"/>
        </w:numPr>
        <w:tabs>
          <w:tab w:val="left" w:pos="119"/>
        </w:tabs>
        <w:spacing w:before="160"/>
        <w:ind w:left="119" w:hanging="119"/>
      </w:pPr>
      <w:r>
        <w:t>Important</w:t>
      </w:r>
      <w:r>
        <w:rPr>
          <w:spacing w:val="-9"/>
        </w:rPr>
        <w:t xml:space="preserve"> </w:t>
      </w:r>
      <w:r>
        <w:rPr>
          <w:spacing w:val="-4"/>
        </w:rPr>
        <w:t>Dates</w:t>
      </w:r>
    </w:p>
    <w:p w14:paraId="5ABBB31F" w14:textId="1EE2B337" w:rsidR="00B6198C" w:rsidRDefault="00B6198C" w:rsidP="00B6198C">
      <w:pPr>
        <w:pStyle w:val="BodyText"/>
        <w:spacing w:before="182"/>
      </w:pPr>
      <w:r>
        <w:t>Last</w:t>
      </w:r>
      <w:r>
        <w:rPr>
          <w:spacing w:val="-1"/>
        </w:rPr>
        <w:t xml:space="preserve"> </w:t>
      </w:r>
      <w:r>
        <w:t>Day</w:t>
      </w:r>
      <w:r>
        <w:rPr>
          <w:spacing w:val="-2"/>
        </w:rPr>
        <w:t xml:space="preserve"> </w:t>
      </w:r>
      <w:r>
        <w:t>to</w:t>
      </w:r>
      <w:r>
        <w:rPr>
          <w:spacing w:val="-2"/>
        </w:rPr>
        <w:t xml:space="preserve"> </w:t>
      </w:r>
      <w:r>
        <w:t>Add</w:t>
      </w:r>
      <w:r>
        <w:rPr>
          <w:spacing w:val="-4"/>
        </w:rPr>
        <w:t xml:space="preserve"> </w:t>
      </w:r>
      <w:r>
        <w:t>Classes</w:t>
      </w:r>
      <w:r>
        <w:rPr>
          <w:spacing w:val="-3"/>
        </w:rPr>
        <w:t xml:space="preserve"> </w:t>
      </w:r>
      <w:r>
        <w:t>Aug.</w:t>
      </w:r>
      <w:r>
        <w:rPr>
          <w:spacing w:val="-2"/>
        </w:rPr>
        <w:t xml:space="preserve"> </w:t>
      </w:r>
      <w:r>
        <w:t>29,</w:t>
      </w:r>
      <w:r>
        <w:rPr>
          <w:spacing w:val="-2"/>
        </w:rPr>
        <w:t xml:space="preserve"> </w:t>
      </w:r>
      <w:r>
        <w:t>202</w:t>
      </w:r>
      <w:r w:rsidR="00377F26">
        <w:t>5</w:t>
      </w:r>
      <w:r>
        <w:t>:</w:t>
      </w:r>
      <w:r>
        <w:rPr>
          <w:spacing w:val="-1"/>
        </w:rPr>
        <w:t xml:space="preserve"> </w:t>
      </w:r>
      <w:r>
        <w:t>Last day</w:t>
      </w:r>
      <w:r>
        <w:rPr>
          <w:spacing w:val="-2"/>
        </w:rPr>
        <w:t xml:space="preserve"> </w:t>
      </w:r>
      <w:r>
        <w:t>to</w:t>
      </w:r>
      <w:r>
        <w:rPr>
          <w:spacing w:val="-2"/>
        </w:rPr>
        <w:t xml:space="preserve"> </w:t>
      </w:r>
      <w:r>
        <w:t>self-</w:t>
      </w:r>
      <w:r>
        <w:rPr>
          <w:spacing w:val="-2"/>
        </w:rPr>
        <w:t>enroll</w:t>
      </w:r>
    </w:p>
    <w:p w14:paraId="6DD38C05" w14:textId="611BBB98" w:rsidR="00B6198C" w:rsidRDefault="00B6198C" w:rsidP="00B6198C">
      <w:pPr>
        <w:pStyle w:val="BodyText"/>
        <w:spacing w:before="181"/>
      </w:pPr>
      <w:r>
        <w:t>Last</w:t>
      </w:r>
      <w:r>
        <w:rPr>
          <w:spacing w:val="-4"/>
        </w:rPr>
        <w:t xml:space="preserve"> </w:t>
      </w:r>
      <w:r>
        <w:t>Day</w:t>
      </w:r>
      <w:r>
        <w:rPr>
          <w:spacing w:val="-3"/>
        </w:rPr>
        <w:t xml:space="preserve"> </w:t>
      </w:r>
      <w:r>
        <w:t>to</w:t>
      </w:r>
      <w:r>
        <w:rPr>
          <w:spacing w:val="-4"/>
        </w:rPr>
        <w:t xml:space="preserve"> </w:t>
      </w:r>
      <w:r>
        <w:t>Add</w:t>
      </w:r>
      <w:r>
        <w:rPr>
          <w:spacing w:val="-5"/>
        </w:rPr>
        <w:t xml:space="preserve"> </w:t>
      </w:r>
      <w:r>
        <w:t>Classes</w:t>
      </w:r>
      <w:r>
        <w:rPr>
          <w:spacing w:val="-4"/>
        </w:rPr>
        <w:t xml:space="preserve"> </w:t>
      </w:r>
      <w:r>
        <w:t>Sept.</w:t>
      </w:r>
      <w:r>
        <w:rPr>
          <w:spacing w:val="-3"/>
        </w:rPr>
        <w:t xml:space="preserve"> </w:t>
      </w:r>
      <w:r>
        <w:t>1</w:t>
      </w:r>
      <w:r w:rsidR="005650CA">
        <w:t>0</w:t>
      </w:r>
      <w:r>
        <w:t>,</w:t>
      </w:r>
      <w:r>
        <w:rPr>
          <w:spacing w:val="-3"/>
        </w:rPr>
        <w:t xml:space="preserve"> </w:t>
      </w:r>
      <w:r>
        <w:t>202</w:t>
      </w:r>
      <w:r w:rsidR="005650CA">
        <w:t>5</w:t>
      </w:r>
      <w:r>
        <w:t>:</w:t>
      </w:r>
      <w:r>
        <w:rPr>
          <w:spacing w:val="-2"/>
        </w:rPr>
        <w:t xml:space="preserve"> </w:t>
      </w:r>
      <w:r>
        <w:t>Appropriate</w:t>
      </w:r>
      <w:r>
        <w:rPr>
          <w:spacing w:val="-3"/>
        </w:rPr>
        <w:t xml:space="preserve"> </w:t>
      </w:r>
      <w:r>
        <w:t>signatures</w:t>
      </w:r>
      <w:r>
        <w:rPr>
          <w:spacing w:val="-4"/>
        </w:rPr>
        <w:t xml:space="preserve"> </w:t>
      </w:r>
      <w:r>
        <w:t>required</w:t>
      </w:r>
      <w:r>
        <w:rPr>
          <w:spacing w:val="-4"/>
        </w:rPr>
        <w:t xml:space="preserve"> </w:t>
      </w:r>
      <w:r>
        <w:t>on</w:t>
      </w:r>
      <w:r>
        <w:rPr>
          <w:spacing w:val="1"/>
        </w:rPr>
        <w:t xml:space="preserve"> </w:t>
      </w:r>
      <w:r>
        <w:t>Academic</w:t>
      </w:r>
      <w:r>
        <w:rPr>
          <w:spacing w:val="-2"/>
        </w:rPr>
        <w:t xml:space="preserve"> </w:t>
      </w:r>
      <w:r>
        <w:t>Registration</w:t>
      </w:r>
      <w:r>
        <w:rPr>
          <w:spacing w:val="-3"/>
        </w:rPr>
        <w:t xml:space="preserve"> </w:t>
      </w:r>
      <w:r>
        <w:rPr>
          <w:spacing w:val="-4"/>
        </w:rPr>
        <w:t>Form</w:t>
      </w:r>
    </w:p>
    <w:p w14:paraId="67AF7AE6" w14:textId="78D2EC0A" w:rsidR="00B6198C" w:rsidRDefault="00B6198C" w:rsidP="00B6198C">
      <w:pPr>
        <w:pStyle w:val="BodyText"/>
        <w:spacing w:before="182"/>
      </w:pPr>
      <w:r>
        <w:t>Last</w:t>
      </w:r>
      <w:r>
        <w:rPr>
          <w:spacing w:val="-4"/>
        </w:rPr>
        <w:t xml:space="preserve"> </w:t>
      </w:r>
      <w:r>
        <w:t>Day</w:t>
      </w:r>
      <w:r>
        <w:rPr>
          <w:spacing w:val="-2"/>
        </w:rPr>
        <w:t xml:space="preserve"> </w:t>
      </w:r>
      <w:r>
        <w:t>to</w:t>
      </w:r>
      <w:r>
        <w:rPr>
          <w:spacing w:val="-3"/>
        </w:rPr>
        <w:t xml:space="preserve"> </w:t>
      </w:r>
      <w:r>
        <w:t>Drop</w:t>
      </w:r>
      <w:r>
        <w:rPr>
          <w:spacing w:val="-3"/>
        </w:rPr>
        <w:t xml:space="preserve"> </w:t>
      </w:r>
      <w:r>
        <w:t>course(s)</w:t>
      </w:r>
      <w:r>
        <w:rPr>
          <w:spacing w:val="-4"/>
        </w:rPr>
        <w:t xml:space="preserve"> </w:t>
      </w:r>
      <w:r>
        <w:t>but</w:t>
      </w:r>
      <w:r>
        <w:rPr>
          <w:spacing w:val="-1"/>
        </w:rPr>
        <w:t xml:space="preserve"> </w:t>
      </w:r>
      <w:r>
        <w:t>retain</w:t>
      </w:r>
      <w:r>
        <w:rPr>
          <w:spacing w:val="-3"/>
        </w:rPr>
        <w:t xml:space="preserve"> </w:t>
      </w:r>
      <w:r>
        <w:t>one</w:t>
      </w:r>
      <w:r w:rsidR="00863259">
        <w:t xml:space="preserve"> cou</w:t>
      </w:r>
      <w:r w:rsidR="00413053">
        <w:t>r</w:t>
      </w:r>
      <w:r w:rsidR="00863259">
        <w:t>se</w:t>
      </w:r>
      <w:r>
        <w:rPr>
          <w:spacing w:val="-2"/>
        </w:rPr>
        <w:t xml:space="preserve"> </w:t>
      </w:r>
      <w:r>
        <w:t>in</w:t>
      </w:r>
      <w:r>
        <w:rPr>
          <w:spacing w:val="-3"/>
        </w:rPr>
        <w:t xml:space="preserve"> </w:t>
      </w:r>
      <w:r>
        <w:t>a</w:t>
      </w:r>
      <w:r>
        <w:rPr>
          <w:spacing w:val="3"/>
        </w:rPr>
        <w:t xml:space="preserve"> </w:t>
      </w:r>
      <w:r>
        <w:t>session/Grade</w:t>
      </w:r>
      <w:r>
        <w:rPr>
          <w:spacing w:val="-2"/>
        </w:rPr>
        <w:t xml:space="preserve"> </w:t>
      </w:r>
      <w:r>
        <w:t>of</w:t>
      </w:r>
      <w:r>
        <w:rPr>
          <w:spacing w:val="-5"/>
        </w:rPr>
        <w:t xml:space="preserve"> </w:t>
      </w:r>
      <w:r>
        <w:t>“W”</w:t>
      </w:r>
      <w:r>
        <w:rPr>
          <w:spacing w:val="-5"/>
        </w:rPr>
        <w:t xml:space="preserve"> </w:t>
      </w:r>
      <w:r>
        <w:t>not</w:t>
      </w:r>
      <w:r>
        <w:rPr>
          <w:spacing w:val="-1"/>
        </w:rPr>
        <w:t xml:space="preserve"> </w:t>
      </w:r>
      <w:r>
        <w:t>on</w:t>
      </w:r>
      <w:r>
        <w:rPr>
          <w:spacing w:val="-3"/>
        </w:rPr>
        <w:t xml:space="preserve"> </w:t>
      </w:r>
      <w:r>
        <w:rPr>
          <w:spacing w:val="-2"/>
        </w:rPr>
        <w:t>transcript</w:t>
      </w:r>
    </w:p>
    <w:p w14:paraId="36567CC1" w14:textId="77777777" w:rsidR="00611104" w:rsidRDefault="00B6198C" w:rsidP="00276B31">
      <w:pPr>
        <w:pStyle w:val="BodyText"/>
        <w:spacing w:before="81"/>
        <w:rPr>
          <w:spacing w:val="-4"/>
        </w:rPr>
      </w:pPr>
      <w:r>
        <w:t>Sept.</w:t>
      </w:r>
      <w:r>
        <w:rPr>
          <w:spacing w:val="-5"/>
        </w:rPr>
        <w:t xml:space="preserve"> </w:t>
      </w:r>
      <w:r>
        <w:t>1</w:t>
      </w:r>
      <w:r w:rsidR="003C6832">
        <w:t>0</w:t>
      </w:r>
      <w:r>
        <w:t>,</w:t>
      </w:r>
      <w:r>
        <w:rPr>
          <w:spacing w:val="-2"/>
        </w:rPr>
        <w:t xml:space="preserve"> </w:t>
      </w:r>
      <w:r>
        <w:rPr>
          <w:spacing w:val="-4"/>
        </w:rPr>
        <w:t>202</w:t>
      </w:r>
      <w:r w:rsidR="007414B7">
        <w:rPr>
          <w:spacing w:val="-4"/>
        </w:rPr>
        <w:t>5</w:t>
      </w:r>
    </w:p>
    <w:p w14:paraId="30EA7386" w14:textId="77777777" w:rsidR="00611104" w:rsidRDefault="00611104" w:rsidP="00276B31">
      <w:pPr>
        <w:pStyle w:val="BodyText"/>
        <w:spacing w:before="81"/>
        <w:rPr>
          <w:spacing w:val="-4"/>
        </w:rPr>
      </w:pPr>
    </w:p>
    <w:p w14:paraId="4472E594" w14:textId="2EFCBCF9" w:rsidR="00276B31" w:rsidRDefault="00276B31" w:rsidP="00276B31">
      <w:pPr>
        <w:pStyle w:val="BodyText"/>
        <w:spacing w:before="81"/>
        <w:rPr>
          <w:spacing w:val="-5"/>
        </w:rPr>
      </w:pPr>
      <w:r>
        <w:t>Drop</w:t>
      </w:r>
      <w:r>
        <w:rPr>
          <w:spacing w:val="-6"/>
        </w:rPr>
        <w:t xml:space="preserve"> </w:t>
      </w:r>
      <w:r>
        <w:t>Classes</w:t>
      </w:r>
      <w:r>
        <w:rPr>
          <w:spacing w:val="-3"/>
        </w:rPr>
        <w:t xml:space="preserve"> </w:t>
      </w:r>
      <w:r>
        <w:t>with</w:t>
      </w:r>
      <w:r>
        <w:rPr>
          <w:spacing w:val="1"/>
        </w:rPr>
        <w:t xml:space="preserve"> </w:t>
      </w:r>
      <w:r>
        <w:t>“W”</w:t>
      </w:r>
      <w:r>
        <w:rPr>
          <w:spacing w:val="-5"/>
        </w:rPr>
        <w:t xml:space="preserve"> </w:t>
      </w:r>
    </w:p>
    <w:p w14:paraId="06DE2E0B" w14:textId="77777777" w:rsidR="00276B31" w:rsidRDefault="00276B31" w:rsidP="00276B31">
      <w:pPr>
        <w:pStyle w:val="BodyText"/>
        <w:spacing w:before="81"/>
      </w:pPr>
      <w:r>
        <w:t>Drop</w:t>
      </w:r>
      <w:r>
        <w:rPr>
          <w:spacing w:val="-3"/>
        </w:rPr>
        <w:t xml:space="preserve"> </w:t>
      </w:r>
      <w:r>
        <w:t>course(s)</w:t>
      </w:r>
      <w:r>
        <w:rPr>
          <w:spacing w:val="-5"/>
        </w:rPr>
        <w:t xml:space="preserve"> </w:t>
      </w:r>
      <w:r>
        <w:t>but</w:t>
      </w:r>
      <w:r>
        <w:rPr>
          <w:spacing w:val="-1"/>
        </w:rPr>
        <w:t xml:space="preserve"> </w:t>
      </w:r>
      <w:r>
        <w:t>retain</w:t>
      </w:r>
      <w:r>
        <w:rPr>
          <w:spacing w:val="-3"/>
        </w:rPr>
        <w:t xml:space="preserve"> </w:t>
      </w:r>
      <w:r>
        <w:t>one</w:t>
      </w:r>
      <w:r>
        <w:rPr>
          <w:spacing w:val="-3"/>
        </w:rPr>
        <w:t xml:space="preserve"> </w:t>
      </w:r>
      <w:r>
        <w:t>in</w:t>
      </w:r>
      <w:r>
        <w:rPr>
          <w:spacing w:val="-3"/>
        </w:rPr>
        <w:t xml:space="preserve"> </w:t>
      </w:r>
      <w:r>
        <w:t>a</w:t>
      </w:r>
      <w:r>
        <w:rPr>
          <w:spacing w:val="2"/>
        </w:rPr>
        <w:t xml:space="preserve"> </w:t>
      </w:r>
      <w:r>
        <w:t>session/Grade</w:t>
      </w:r>
      <w:r>
        <w:rPr>
          <w:spacing w:val="-3"/>
        </w:rPr>
        <w:t xml:space="preserve"> </w:t>
      </w:r>
      <w:r>
        <w:t>of</w:t>
      </w:r>
      <w:r>
        <w:rPr>
          <w:spacing w:val="-5"/>
        </w:rPr>
        <w:t xml:space="preserve"> </w:t>
      </w:r>
      <w:r>
        <w:t>“W”</w:t>
      </w:r>
      <w:r>
        <w:rPr>
          <w:spacing w:val="-5"/>
        </w:rPr>
        <w:t xml:space="preserve"> </w:t>
      </w:r>
      <w:r>
        <w:t>on</w:t>
      </w:r>
      <w:r>
        <w:rPr>
          <w:spacing w:val="-3"/>
        </w:rPr>
        <w:t xml:space="preserve"> </w:t>
      </w:r>
      <w:r>
        <w:rPr>
          <w:spacing w:val="-2"/>
        </w:rPr>
        <w:t>transcript</w:t>
      </w:r>
    </w:p>
    <w:p w14:paraId="14991638" w14:textId="77777777" w:rsidR="00276B31" w:rsidRDefault="00276B31" w:rsidP="00276B31">
      <w:pPr>
        <w:pStyle w:val="BodyText"/>
        <w:spacing w:before="21"/>
      </w:pPr>
      <w:r>
        <w:t>Nov.</w:t>
      </w:r>
      <w:r>
        <w:rPr>
          <w:spacing w:val="-7"/>
        </w:rPr>
        <w:t xml:space="preserve"> </w:t>
      </w:r>
      <w:r>
        <w:t>7,</w:t>
      </w:r>
      <w:r>
        <w:rPr>
          <w:spacing w:val="-3"/>
        </w:rPr>
        <w:t xml:space="preserve"> </w:t>
      </w:r>
      <w:r>
        <w:rPr>
          <w:spacing w:val="-4"/>
        </w:rPr>
        <w:t>2025</w:t>
      </w:r>
    </w:p>
    <w:p w14:paraId="4FF61AFD" w14:textId="77777777" w:rsidR="00276B31" w:rsidRDefault="00276B31" w:rsidP="00276B31">
      <w:pPr>
        <w:pStyle w:val="BodyText"/>
        <w:spacing w:before="182"/>
        <w:rPr>
          <w:spacing w:val="-3"/>
        </w:rPr>
      </w:pPr>
      <w:r>
        <w:t>Term</w:t>
      </w:r>
      <w:r>
        <w:rPr>
          <w:spacing w:val="-5"/>
        </w:rPr>
        <w:t xml:space="preserve"> </w:t>
      </w:r>
      <w:r>
        <w:t>Withdrawal</w:t>
      </w:r>
      <w:r>
        <w:rPr>
          <w:spacing w:val="-3"/>
        </w:rPr>
        <w:t xml:space="preserve"> </w:t>
      </w:r>
    </w:p>
    <w:p w14:paraId="2F76420A" w14:textId="77777777" w:rsidR="00276B31" w:rsidRDefault="00276B31" w:rsidP="00276B31">
      <w:pPr>
        <w:pStyle w:val="BodyText"/>
        <w:spacing w:before="182"/>
      </w:pPr>
      <w:r>
        <w:t>Withdraw</w:t>
      </w:r>
      <w:r>
        <w:rPr>
          <w:spacing w:val="-5"/>
        </w:rPr>
        <w:t xml:space="preserve"> </w:t>
      </w:r>
      <w:r>
        <w:t>from</w:t>
      </w:r>
      <w:r>
        <w:rPr>
          <w:spacing w:val="-3"/>
        </w:rPr>
        <w:t xml:space="preserve"> </w:t>
      </w:r>
      <w:r>
        <w:t>all</w:t>
      </w:r>
      <w:r>
        <w:rPr>
          <w:spacing w:val="-2"/>
        </w:rPr>
        <w:t xml:space="preserve"> </w:t>
      </w:r>
      <w:r>
        <w:t>courses</w:t>
      </w:r>
      <w:r>
        <w:rPr>
          <w:spacing w:val="-3"/>
        </w:rPr>
        <w:t xml:space="preserve"> </w:t>
      </w:r>
      <w:r>
        <w:t>for</w:t>
      </w:r>
      <w:r>
        <w:rPr>
          <w:spacing w:val="-3"/>
        </w:rPr>
        <w:t xml:space="preserve"> </w:t>
      </w:r>
      <w:r>
        <w:t>all</w:t>
      </w:r>
      <w:r>
        <w:rPr>
          <w:spacing w:val="-2"/>
        </w:rPr>
        <w:t xml:space="preserve"> </w:t>
      </w:r>
      <w:r>
        <w:t>sessions</w:t>
      </w:r>
      <w:r>
        <w:rPr>
          <w:spacing w:val="-4"/>
        </w:rPr>
        <w:t xml:space="preserve"> </w:t>
      </w:r>
      <w:r>
        <w:t>Courses/Grade</w:t>
      </w:r>
      <w:r>
        <w:rPr>
          <w:spacing w:val="-2"/>
        </w:rPr>
        <w:t xml:space="preserve"> </w:t>
      </w:r>
      <w:r>
        <w:t>of</w:t>
      </w:r>
      <w:r>
        <w:rPr>
          <w:spacing w:val="-5"/>
        </w:rPr>
        <w:t xml:space="preserve"> </w:t>
      </w:r>
      <w:r>
        <w:t>“W”</w:t>
      </w:r>
      <w:r>
        <w:rPr>
          <w:spacing w:val="-5"/>
        </w:rPr>
        <w:t xml:space="preserve"> </w:t>
      </w:r>
      <w:r>
        <w:t>on</w:t>
      </w:r>
      <w:r>
        <w:rPr>
          <w:spacing w:val="-2"/>
        </w:rPr>
        <w:t xml:space="preserve"> </w:t>
      </w:r>
      <w:r>
        <w:t>transcript</w:t>
      </w:r>
      <w:r>
        <w:rPr>
          <w:spacing w:val="4"/>
        </w:rPr>
        <w:t xml:space="preserve"> </w:t>
      </w:r>
      <w:r>
        <w:rPr>
          <w:spacing w:val="-4"/>
        </w:rPr>
        <w:t>Nov.</w:t>
      </w:r>
    </w:p>
    <w:p w14:paraId="66D04336" w14:textId="77777777" w:rsidR="00276B31" w:rsidRDefault="00276B31" w:rsidP="00276B31">
      <w:pPr>
        <w:pStyle w:val="BodyText"/>
        <w:spacing w:before="22"/>
      </w:pPr>
      <w:r>
        <w:t>21,</w:t>
      </w:r>
      <w:r>
        <w:rPr>
          <w:spacing w:val="-4"/>
        </w:rPr>
        <w:t xml:space="preserve"> 2025</w:t>
      </w:r>
    </w:p>
    <w:p w14:paraId="0010CA00" w14:textId="5EAF56B1" w:rsidR="00B6198C" w:rsidRDefault="00B6198C" w:rsidP="00F32051">
      <w:pPr>
        <w:pStyle w:val="BodyText"/>
        <w:spacing w:before="22"/>
        <w:sectPr w:rsidR="00B6198C" w:rsidSect="00B6198C">
          <w:pgSz w:w="12240" w:h="15840"/>
          <w:pgMar w:top="1360" w:right="720" w:bottom="280" w:left="1440" w:header="720" w:footer="720" w:gutter="0"/>
          <w:cols w:space="720"/>
        </w:sectPr>
      </w:pPr>
    </w:p>
    <w:p w14:paraId="34EFC6B2" w14:textId="77777777" w:rsidR="008C4534" w:rsidRPr="007B21E0" w:rsidRDefault="008C4534" w:rsidP="00064A70">
      <w:pPr>
        <w:pStyle w:val="Heading2"/>
        <w:rPr>
          <w:rFonts w:asciiTheme="minorHAnsi" w:hAnsiTheme="minorHAnsi" w:cstheme="minorHAnsi"/>
        </w:rPr>
      </w:pPr>
    </w:p>
    <w:p w14:paraId="678040B7" w14:textId="74F9F9C4" w:rsidR="00064A70" w:rsidRPr="007B21E0" w:rsidRDefault="00064A70" w:rsidP="00064A70">
      <w:pPr>
        <w:pStyle w:val="Heading2"/>
        <w:rPr>
          <w:rFonts w:asciiTheme="minorHAnsi" w:hAnsiTheme="minorHAnsi" w:cstheme="minorHAnsi"/>
          <w:b/>
          <w:color w:val="auto"/>
        </w:rPr>
      </w:pPr>
      <w:r w:rsidRPr="007B21E0">
        <w:rPr>
          <w:rFonts w:asciiTheme="minorHAnsi" w:hAnsiTheme="minorHAnsi" w:cstheme="minorHAnsi"/>
          <w:b/>
          <w:color w:val="auto"/>
        </w:rPr>
        <w:t>University Policies and Procedures</w:t>
      </w:r>
    </w:p>
    <w:p w14:paraId="1F19F69A" w14:textId="77777777" w:rsidR="006B5405" w:rsidRDefault="006B5405" w:rsidP="00064A70">
      <w:pPr>
        <w:rPr>
          <w:rStyle w:val="Strong"/>
        </w:rPr>
      </w:pPr>
    </w:p>
    <w:p w14:paraId="59F5D765" w14:textId="77777777" w:rsidR="002D430C" w:rsidRPr="002D430C" w:rsidRDefault="002D430C" w:rsidP="002D430C">
      <w:pPr>
        <w:pStyle w:val="Heading2"/>
        <w:rPr>
          <w:rFonts w:asciiTheme="minorHAnsi" w:hAnsiTheme="minorHAnsi" w:cstheme="minorHAnsi"/>
          <w:b/>
          <w:bCs/>
          <w:color w:val="auto"/>
          <w:sz w:val="22"/>
          <w:szCs w:val="22"/>
        </w:rPr>
      </w:pPr>
      <w:r w:rsidRPr="002D430C">
        <w:rPr>
          <w:rFonts w:asciiTheme="minorHAnsi" w:hAnsiTheme="minorHAnsi" w:cstheme="minorHAnsi"/>
          <w:b/>
          <w:bCs/>
          <w:color w:val="auto"/>
          <w:sz w:val="22"/>
          <w:szCs w:val="22"/>
        </w:rPr>
        <w:t>Drop</w:t>
      </w:r>
      <w:r w:rsidRPr="002D430C">
        <w:rPr>
          <w:rFonts w:asciiTheme="minorHAnsi" w:hAnsiTheme="minorHAnsi" w:cstheme="minorHAnsi"/>
          <w:b/>
          <w:bCs/>
          <w:color w:val="auto"/>
          <w:spacing w:val="-1"/>
          <w:sz w:val="22"/>
          <w:szCs w:val="22"/>
        </w:rPr>
        <w:t xml:space="preserve"> </w:t>
      </w:r>
      <w:r w:rsidRPr="002D430C">
        <w:rPr>
          <w:rFonts w:asciiTheme="minorHAnsi" w:hAnsiTheme="minorHAnsi" w:cstheme="minorHAnsi"/>
          <w:b/>
          <w:bCs/>
          <w:color w:val="auto"/>
          <w:sz w:val="22"/>
          <w:szCs w:val="22"/>
        </w:rPr>
        <w:t>for</w:t>
      </w:r>
      <w:r w:rsidRPr="002D430C">
        <w:rPr>
          <w:rFonts w:asciiTheme="minorHAnsi" w:hAnsiTheme="minorHAnsi" w:cstheme="minorHAnsi"/>
          <w:b/>
          <w:bCs/>
          <w:color w:val="auto"/>
          <w:spacing w:val="-1"/>
          <w:sz w:val="22"/>
          <w:szCs w:val="22"/>
        </w:rPr>
        <w:t xml:space="preserve"> </w:t>
      </w:r>
      <w:r w:rsidRPr="002D430C">
        <w:rPr>
          <w:rFonts w:asciiTheme="minorHAnsi" w:hAnsiTheme="minorHAnsi" w:cstheme="minorHAnsi"/>
          <w:b/>
          <w:bCs/>
          <w:color w:val="auto"/>
          <w:sz w:val="22"/>
          <w:szCs w:val="22"/>
        </w:rPr>
        <w:t>Non-</w:t>
      </w:r>
      <w:r w:rsidRPr="002D430C">
        <w:rPr>
          <w:rFonts w:asciiTheme="minorHAnsi" w:hAnsiTheme="minorHAnsi" w:cstheme="minorHAnsi"/>
          <w:b/>
          <w:bCs/>
          <w:color w:val="auto"/>
          <w:spacing w:val="-2"/>
          <w:sz w:val="22"/>
          <w:szCs w:val="22"/>
        </w:rPr>
        <w:t>Payment</w:t>
      </w:r>
    </w:p>
    <w:p w14:paraId="47553534" w14:textId="77777777" w:rsidR="002D430C" w:rsidRDefault="002D430C" w:rsidP="002D430C">
      <w:pPr>
        <w:pStyle w:val="BodyText"/>
        <w:spacing w:before="181" w:line="259" w:lineRule="auto"/>
        <w:ind w:right="783"/>
      </w:pPr>
      <w:r>
        <w:t>There</w:t>
      </w:r>
      <w:r>
        <w:rPr>
          <w:spacing w:val="-2"/>
        </w:rPr>
        <w:t xml:space="preserve"> </w:t>
      </w:r>
      <w:r>
        <w:t>are</w:t>
      </w:r>
      <w:r>
        <w:rPr>
          <w:spacing w:val="-2"/>
        </w:rPr>
        <w:t xml:space="preserve"> </w:t>
      </w:r>
      <w:r>
        <w:t>several</w:t>
      </w:r>
      <w:r>
        <w:rPr>
          <w:spacing w:val="-3"/>
        </w:rPr>
        <w:t xml:space="preserve"> </w:t>
      </w:r>
      <w:r>
        <w:t>steps</w:t>
      </w:r>
      <w:r>
        <w:rPr>
          <w:spacing w:val="-4"/>
        </w:rPr>
        <w:t xml:space="preserve"> </w:t>
      </w:r>
      <w:r>
        <w:t>that students</w:t>
      </w:r>
      <w:r>
        <w:rPr>
          <w:spacing w:val="-4"/>
        </w:rPr>
        <w:t xml:space="preserve"> </w:t>
      </w:r>
      <w:r>
        <w:t>can</w:t>
      </w:r>
      <w:r>
        <w:rPr>
          <w:spacing w:val="-3"/>
        </w:rPr>
        <w:t xml:space="preserve"> </w:t>
      </w:r>
      <w:r>
        <w:t>take</w:t>
      </w:r>
      <w:r>
        <w:rPr>
          <w:spacing w:val="-2"/>
        </w:rPr>
        <w:t xml:space="preserve"> </w:t>
      </w:r>
      <w:r>
        <w:t>to</w:t>
      </w:r>
      <w:r>
        <w:rPr>
          <w:spacing w:val="-3"/>
        </w:rPr>
        <w:t xml:space="preserve"> </w:t>
      </w:r>
      <w:r>
        <w:t>prevent</w:t>
      </w:r>
      <w:r>
        <w:rPr>
          <w:spacing w:val="-1"/>
        </w:rPr>
        <w:t xml:space="preserve"> </w:t>
      </w:r>
      <w:r>
        <w:t>drop</w:t>
      </w:r>
      <w:r>
        <w:rPr>
          <w:spacing w:val="-3"/>
        </w:rPr>
        <w:t xml:space="preserve"> </w:t>
      </w:r>
      <w:r>
        <w:t>for</w:t>
      </w:r>
      <w:r>
        <w:rPr>
          <w:spacing w:val="-4"/>
        </w:rPr>
        <w:t xml:space="preserve"> </w:t>
      </w:r>
      <w:r>
        <w:t>non-payment.</w:t>
      </w:r>
      <w:r>
        <w:rPr>
          <w:spacing w:val="40"/>
        </w:rPr>
        <w:t xml:space="preserve"> </w:t>
      </w:r>
      <w:r>
        <w:t>For</w:t>
      </w:r>
      <w:r>
        <w:rPr>
          <w:spacing w:val="-4"/>
        </w:rPr>
        <w:t xml:space="preserve"> </w:t>
      </w:r>
      <w:r>
        <w:t>instance,</w:t>
      </w:r>
      <w:r>
        <w:rPr>
          <w:spacing w:val="-2"/>
        </w:rPr>
        <w:t xml:space="preserve"> </w:t>
      </w:r>
      <w:r>
        <w:t xml:space="preserve">students </w:t>
      </w:r>
      <w:r>
        <w:rPr>
          <w:spacing w:val="-4"/>
        </w:rPr>
        <w:t>can:</w:t>
      </w:r>
    </w:p>
    <w:p w14:paraId="2AE6DADE" w14:textId="77777777" w:rsidR="002D430C" w:rsidRDefault="002D430C" w:rsidP="002D430C">
      <w:pPr>
        <w:pStyle w:val="ListParagraph"/>
        <w:widowControl w:val="0"/>
        <w:numPr>
          <w:ilvl w:val="0"/>
          <w:numId w:val="12"/>
        </w:numPr>
        <w:tabs>
          <w:tab w:val="left" w:pos="720"/>
        </w:tabs>
        <w:autoSpaceDE w:val="0"/>
        <w:autoSpaceDN w:val="0"/>
        <w:spacing w:before="161" w:after="0" w:line="240" w:lineRule="auto"/>
        <w:ind w:left="720"/>
        <w:contextualSpacing w:val="0"/>
      </w:pPr>
      <w:r>
        <w:t>pay</w:t>
      </w:r>
      <w:r>
        <w:rPr>
          <w:spacing w:val="-2"/>
        </w:rPr>
        <w:t xml:space="preserve"> </w:t>
      </w:r>
      <w:r>
        <w:t>the</w:t>
      </w:r>
      <w:r>
        <w:rPr>
          <w:spacing w:val="-2"/>
        </w:rPr>
        <w:t xml:space="preserve"> </w:t>
      </w:r>
      <w:r>
        <w:t>prior</w:t>
      </w:r>
      <w:r>
        <w:rPr>
          <w:spacing w:val="-3"/>
        </w:rPr>
        <w:t xml:space="preserve"> </w:t>
      </w:r>
      <w:r>
        <w:t>term</w:t>
      </w:r>
      <w:r>
        <w:rPr>
          <w:spacing w:val="-3"/>
        </w:rPr>
        <w:t xml:space="preserve"> </w:t>
      </w:r>
      <w:r>
        <w:t>balance</w:t>
      </w:r>
      <w:r>
        <w:rPr>
          <w:spacing w:val="-1"/>
        </w:rPr>
        <w:t xml:space="preserve"> </w:t>
      </w:r>
      <w:r>
        <w:t>in</w:t>
      </w:r>
      <w:r>
        <w:rPr>
          <w:spacing w:val="-3"/>
        </w:rPr>
        <w:t xml:space="preserve"> </w:t>
      </w:r>
      <w:r>
        <w:rPr>
          <w:spacing w:val="-4"/>
        </w:rPr>
        <w:t>full</w:t>
      </w:r>
    </w:p>
    <w:p w14:paraId="75673B5B" w14:textId="77777777" w:rsidR="002D430C" w:rsidRDefault="002D430C" w:rsidP="002D430C">
      <w:pPr>
        <w:pStyle w:val="ListParagraph"/>
        <w:widowControl w:val="0"/>
        <w:numPr>
          <w:ilvl w:val="0"/>
          <w:numId w:val="12"/>
        </w:numPr>
        <w:tabs>
          <w:tab w:val="left" w:pos="720"/>
        </w:tabs>
        <w:autoSpaceDE w:val="0"/>
        <w:autoSpaceDN w:val="0"/>
        <w:spacing w:before="21" w:after="0" w:line="240" w:lineRule="auto"/>
        <w:ind w:left="720"/>
        <w:contextualSpacing w:val="0"/>
      </w:pPr>
      <w:r>
        <w:t>sign</w:t>
      </w:r>
      <w:r>
        <w:rPr>
          <w:spacing w:val="-5"/>
        </w:rPr>
        <w:t xml:space="preserve"> </w:t>
      </w:r>
      <w:r>
        <w:t>up</w:t>
      </w:r>
      <w:r>
        <w:rPr>
          <w:spacing w:val="-3"/>
        </w:rPr>
        <w:t xml:space="preserve"> </w:t>
      </w:r>
      <w:r>
        <w:t>for</w:t>
      </w:r>
      <w:r>
        <w:rPr>
          <w:spacing w:val="-3"/>
        </w:rPr>
        <w:t xml:space="preserve"> </w:t>
      </w:r>
      <w:r>
        <w:t>a</w:t>
      </w:r>
      <w:r>
        <w:rPr>
          <w:spacing w:val="-3"/>
        </w:rPr>
        <w:t xml:space="preserve"> </w:t>
      </w:r>
      <w:r>
        <w:t>payment</w:t>
      </w:r>
      <w:r>
        <w:rPr>
          <w:spacing w:val="-1"/>
        </w:rPr>
        <w:t xml:space="preserve"> </w:t>
      </w:r>
      <w:r>
        <w:rPr>
          <w:spacing w:val="-4"/>
        </w:rPr>
        <w:t>plan</w:t>
      </w:r>
    </w:p>
    <w:p w14:paraId="145D018E" w14:textId="77777777" w:rsidR="002D430C" w:rsidRDefault="002D430C" w:rsidP="002D430C">
      <w:pPr>
        <w:pStyle w:val="ListParagraph"/>
        <w:widowControl w:val="0"/>
        <w:numPr>
          <w:ilvl w:val="0"/>
          <w:numId w:val="12"/>
        </w:numPr>
        <w:tabs>
          <w:tab w:val="left" w:pos="720"/>
        </w:tabs>
        <w:autoSpaceDE w:val="0"/>
        <w:autoSpaceDN w:val="0"/>
        <w:spacing w:before="21" w:after="0" w:line="240" w:lineRule="auto"/>
        <w:ind w:left="720"/>
        <w:contextualSpacing w:val="0"/>
      </w:pPr>
      <w:r>
        <w:t>accept financial</w:t>
      </w:r>
      <w:r>
        <w:rPr>
          <w:spacing w:val="-1"/>
        </w:rPr>
        <w:t xml:space="preserve"> </w:t>
      </w:r>
      <w:r>
        <w:t>aid</w:t>
      </w:r>
      <w:r>
        <w:rPr>
          <w:spacing w:val="-3"/>
        </w:rPr>
        <w:t xml:space="preserve"> </w:t>
      </w:r>
      <w:r>
        <w:t>to</w:t>
      </w:r>
      <w:r>
        <w:rPr>
          <w:spacing w:val="-1"/>
        </w:rPr>
        <w:t xml:space="preserve"> </w:t>
      </w:r>
      <w:r>
        <w:t>cover</w:t>
      </w:r>
      <w:r>
        <w:rPr>
          <w:spacing w:val="-3"/>
        </w:rPr>
        <w:t xml:space="preserve"> </w:t>
      </w:r>
      <w:r>
        <w:t xml:space="preserve">the </w:t>
      </w:r>
      <w:r>
        <w:rPr>
          <w:spacing w:val="-2"/>
        </w:rPr>
        <w:t>balance</w:t>
      </w:r>
    </w:p>
    <w:p w14:paraId="4F1162DA" w14:textId="77777777" w:rsidR="002D430C" w:rsidRDefault="002D430C" w:rsidP="002D430C">
      <w:pPr>
        <w:pStyle w:val="ListParagraph"/>
        <w:widowControl w:val="0"/>
        <w:numPr>
          <w:ilvl w:val="0"/>
          <w:numId w:val="12"/>
        </w:numPr>
        <w:tabs>
          <w:tab w:val="left" w:pos="720"/>
        </w:tabs>
        <w:autoSpaceDE w:val="0"/>
        <w:autoSpaceDN w:val="0"/>
        <w:spacing w:before="22" w:after="0" w:line="240" w:lineRule="auto"/>
        <w:ind w:left="720"/>
        <w:contextualSpacing w:val="0"/>
      </w:pPr>
      <w:r>
        <w:t>obtain</w:t>
      </w:r>
      <w:r>
        <w:rPr>
          <w:spacing w:val="-4"/>
        </w:rPr>
        <w:t xml:space="preserve"> </w:t>
      </w:r>
      <w:r>
        <w:t>a</w:t>
      </w:r>
      <w:r>
        <w:rPr>
          <w:spacing w:val="-4"/>
        </w:rPr>
        <w:t xml:space="preserve"> </w:t>
      </w:r>
      <w:r>
        <w:t>short-term</w:t>
      </w:r>
      <w:r>
        <w:rPr>
          <w:spacing w:val="-3"/>
        </w:rPr>
        <w:t xml:space="preserve"> </w:t>
      </w:r>
      <w:r>
        <w:t>loan,</w:t>
      </w:r>
      <w:r>
        <w:rPr>
          <w:spacing w:val="-3"/>
        </w:rPr>
        <w:t xml:space="preserve"> </w:t>
      </w:r>
      <w:r>
        <w:t>if</w:t>
      </w:r>
      <w:r>
        <w:rPr>
          <w:spacing w:val="-5"/>
        </w:rPr>
        <w:t xml:space="preserve"> </w:t>
      </w:r>
      <w:r>
        <w:rPr>
          <w:spacing w:val="-2"/>
        </w:rPr>
        <w:t>eligible.</w:t>
      </w:r>
    </w:p>
    <w:p w14:paraId="690A1CDC" w14:textId="77777777" w:rsidR="002D430C" w:rsidRDefault="002D430C" w:rsidP="002D430C">
      <w:pPr>
        <w:pStyle w:val="BodyText"/>
        <w:spacing w:before="181" w:line="256" w:lineRule="auto"/>
        <w:ind w:right="783"/>
      </w:pPr>
      <w:r>
        <w:t>After making financial arrangements, students can submit either an Academic Registration Form or a Reinstatement</w:t>
      </w:r>
      <w:r>
        <w:rPr>
          <w:spacing w:val="-3"/>
        </w:rPr>
        <w:t xml:space="preserve"> </w:t>
      </w:r>
      <w:r>
        <w:t>form</w:t>
      </w:r>
      <w:r>
        <w:rPr>
          <w:spacing w:val="-3"/>
        </w:rPr>
        <w:t xml:space="preserve"> </w:t>
      </w:r>
      <w:r>
        <w:t>depending</w:t>
      </w:r>
      <w:r>
        <w:rPr>
          <w:spacing w:val="-2"/>
        </w:rPr>
        <w:t xml:space="preserve"> </w:t>
      </w:r>
      <w:r>
        <w:t>on</w:t>
      </w:r>
      <w:r>
        <w:rPr>
          <w:spacing w:val="-3"/>
        </w:rPr>
        <w:t xml:space="preserve"> </w:t>
      </w:r>
      <w:r>
        <w:t>the</w:t>
      </w:r>
      <w:r>
        <w:rPr>
          <w:spacing w:val="-3"/>
        </w:rPr>
        <w:t xml:space="preserve"> </w:t>
      </w:r>
      <w:r>
        <w:t>date. After</w:t>
      </w:r>
      <w:r>
        <w:rPr>
          <w:spacing w:val="-4"/>
        </w:rPr>
        <w:t xml:space="preserve"> </w:t>
      </w:r>
      <w:r>
        <w:t>the</w:t>
      </w:r>
      <w:r>
        <w:rPr>
          <w:spacing w:val="-3"/>
        </w:rPr>
        <w:t xml:space="preserve"> </w:t>
      </w:r>
      <w:r>
        <w:t>20th</w:t>
      </w:r>
      <w:r>
        <w:rPr>
          <w:spacing w:val="-3"/>
        </w:rPr>
        <w:t xml:space="preserve"> </w:t>
      </w:r>
      <w:r>
        <w:t>Class</w:t>
      </w:r>
      <w:r>
        <w:rPr>
          <w:spacing w:val="-4"/>
        </w:rPr>
        <w:t xml:space="preserve"> </w:t>
      </w:r>
      <w:r>
        <w:t>Day,</w:t>
      </w:r>
      <w:r>
        <w:rPr>
          <w:spacing w:val="-3"/>
        </w:rPr>
        <w:t xml:space="preserve"> </w:t>
      </w:r>
      <w:r>
        <w:t>students</w:t>
      </w:r>
      <w:r>
        <w:rPr>
          <w:spacing w:val="-4"/>
        </w:rPr>
        <w:t xml:space="preserve"> </w:t>
      </w:r>
      <w:r>
        <w:t>will</w:t>
      </w:r>
      <w:r>
        <w:rPr>
          <w:spacing w:val="-3"/>
        </w:rPr>
        <w:t xml:space="preserve"> </w:t>
      </w:r>
      <w:r>
        <w:t>not</w:t>
      </w:r>
      <w:r>
        <w:rPr>
          <w:spacing w:val="-2"/>
        </w:rPr>
        <w:t xml:space="preserve"> </w:t>
      </w:r>
      <w:r>
        <w:t>be</w:t>
      </w:r>
      <w:r>
        <w:rPr>
          <w:spacing w:val="-3"/>
        </w:rPr>
        <w:t xml:space="preserve"> </w:t>
      </w:r>
      <w:r>
        <w:t>reinstated</w:t>
      </w:r>
      <w:r>
        <w:rPr>
          <w:spacing w:val="-3"/>
        </w:rPr>
        <w:t xml:space="preserve"> </w:t>
      </w:r>
      <w:r>
        <w:t>to classes after this Final Drop even if they have been participating in class.</w:t>
      </w:r>
    </w:p>
    <w:p w14:paraId="31D7E483" w14:textId="77777777" w:rsidR="002D430C" w:rsidRDefault="002D430C" w:rsidP="00064A70">
      <w:pPr>
        <w:rPr>
          <w:rStyle w:val="Strong"/>
        </w:rPr>
      </w:pPr>
    </w:p>
    <w:p w14:paraId="1A01B37A" w14:textId="77311AA3" w:rsidR="00064A70" w:rsidRPr="007B21E0" w:rsidRDefault="00064A70" w:rsidP="00064A70">
      <w:pPr>
        <w:rPr>
          <w:rStyle w:val="Strong"/>
        </w:rPr>
      </w:pPr>
      <w:r w:rsidRPr="007B21E0">
        <w:rPr>
          <w:rStyle w:val="Strong"/>
        </w:rPr>
        <w:t>Students with Disabilities (ADA Compliance):</w:t>
      </w:r>
    </w:p>
    <w:p w14:paraId="3C3C3769" w14:textId="235E6C0F" w:rsidR="00064A70" w:rsidRDefault="00064A70" w:rsidP="00064A70">
      <w:pPr>
        <w:rPr>
          <w:rFonts w:cstheme="minorHAnsi"/>
          <w:sz w:val="20"/>
          <w:szCs w:val="20"/>
        </w:rPr>
      </w:pPr>
      <w:r w:rsidRPr="00F73EFE">
        <w:rPr>
          <w:rFonts w:cstheme="minorHAnsi"/>
        </w:rPr>
        <w:t xml:space="preserve">The University of North Texas at Dallas makes reasonable academic accommodations for students with disabilities.  Students seeking </w:t>
      </w:r>
      <w:r w:rsidR="00E3633C" w:rsidRPr="00F73EFE">
        <w:rPr>
          <w:rFonts w:cstheme="minorHAnsi"/>
        </w:rPr>
        <w:t>accommodation</w:t>
      </w:r>
      <w:r w:rsidRPr="00F73EFE">
        <w:rPr>
          <w:rFonts w:cstheme="minorHAnsi"/>
        </w:rPr>
        <w:t xml:space="preserve"> must first register with the Disabilities Services Office (DSO) to verify their eligibility.  If a disability is verified, the DSO will provide you with an accommodation letter to be delivered to faculty to begin a private discussion regarding your specific needs in a course. </w:t>
      </w:r>
      <w:r w:rsidR="00543792" w:rsidRPr="00F73EFE">
        <w:rPr>
          <w:rFonts w:cstheme="minorHAnsi"/>
        </w:rPr>
        <w:t xml:space="preserve"> You may request </w:t>
      </w:r>
      <w:r w:rsidR="00E3633C" w:rsidRPr="00F73EFE">
        <w:rPr>
          <w:rFonts w:cstheme="minorHAnsi"/>
        </w:rPr>
        <w:t>accommodation</w:t>
      </w:r>
      <w:r w:rsidR="00543792" w:rsidRPr="00F73EFE">
        <w:rPr>
          <w:rFonts w:cstheme="minorHAnsi"/>
        </w:rPr>
        <w:t xml:space="preserve"> at any time,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w:t>
      </w:r>
      <w:r w:rsidR="00E3633C" w:rsidRPr="00F73EFE">
        <w:rPr>
          <w:rFonts w:cstheme="minorHAnsi"/>
        </w:rPr>
        <w:t>letters</w:t>
      </w:r>
      <w:r w:rsidR="00543792" w:rsidRPr="00F73EFE">
        <w:rPr>
          <w:rFonts w:cstheme="minorHAnsi"/>
        </w:rPr>
        <w:t xml:space="preserve"> during their designated office hours to protect the privacy of the student.  For additional information see the Disability Services Office website at </w:t>
      </w:r>
      <w:hyperlink r:id="rId16" w:history="1">
        <w:r w:rsidR="00543792" w:rsidRPr="00F73EFE">
          <w:rPr>
            <w:rStyle w:val="Hyperlink"/>
            <w:rFonts w:cstheme="minorHAnsi"/>
          </w:rPr>
          <w:t>http://www.untdallas.edu/disability</w:t>
        </w:r>
      </w:hyperlink>
      <w:r w:rsidR="00543792" w:rsidRPr="00F73EFE">
        <w:rPr>
          <w:rFonts w:cstheme="minorHAnsi"/>
        </w:rPr>
        <w:t xml:space="preserve">. You may also contact them by phone at 972-338-1777; by email at </w:t>
      </w:r>
      <w:hyperlink r:id="rId17" w:history="1">
        <w:r w:rsidR="00543792" w:rsidRPr="00F73EFE">
          <w:rPr>
            <w:rStyle w:val="Hyperlink"/>
            <w:rFonts w:cstheme="minorHAnsi"/>
          </w:rPr>
          <w:t>UNTDdisability@untdallas.edu</w:t>
        </w:r>
      </w:hyperlink>
      <w:r w:rsidR="00543792" w:rsidRPr="00F73EFE">
        <w:rPr>
          <w:rFonts w:cstheme="minorHAnsi"/>
        </w:rPr>
        <w:t xml:space="preserve"> </w:t>
      </w:r>
      <w:r w:rsidR="00E24080">
        <w:rPr>
          <w:rFonts w:cstheme="minorHAnsi"/>
        </w:rPr>
        <w:t>on the first floor of the Student Center</w:t>
      </w:r>
      <w:r w:rsidR="00543792" w:rsidRPr="007B21E0">
        <w:rPr>
          <w:rFonts w:cstheme="minorHAnsi"/>
          <w:sz w:val="20"/>
          <w:szCs w:val="20"/>
        </w:rPr>
        <w:t>.</w:t>
      </w:r>
    </w:p>
    <w:p w14:paraId="0A4947F3" w14:textId="595B919C" w:rsidR="00E55EBB" w:rsidRPr="0005065B" w:rsidRDefault="006B5405" w:rsidP="00E55EBB">
      <w:pPr>
        <w:pStyle w:val="Default"/>
        <w:spacing w:after="18"/>
        <w:rPr>
          <w:sz w:val="22"/>
          <w:szCs w:val="22"/>
        </w:rPr>
      </w:pPr>
      <w:r w:rsidRPr="0005065B">
        <w:rPr>
          <w:rFonts w:asciiTheme="minorHAnsi" w:hAnsiTheme="minorHAnsi" w:cs="Arial"/>
          <w:color w:val="auto"/>
          <w:sz w:val="22"/>
          <w:szCs w:val="22"/>
          <w:u w:val="single"/>
        </w:rPr>
        <w:t>Canvas Instructure Accessibility Statement:</w:t>
      </w:r>
      <w:r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br/>
        <w:t xml:space="preserve">University of North Texas at Dallas is committed to ensuring that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w:t>
      </w:r>
      <w:r w:rsidR="00E55EBB" w:rsidRPr="0005065B">
        <w:rPr>
          <w:rFonts w:asciiTheme="minorHAnsi" w:hAnsiTheme="minorHAnsi" w:cs="Arial"/>
          <w:color w:val="auto"/>
          <w:sz w:val="22"/>
          <w:szCs w:val="22"/>
        </w:rPr>
        <w:t xml:space="preserve">The Canvas Instructure Accessibility Statement is provided at </w:t>
      </w:r>
      <w:hyperlink r:id="rId18" w:history="1">
        <w:r w:rsidR="00E55EBB" w:rsidRPr="0005065B">
          <w:rPr>
            <w:rStyle w:val="Hyperlink"/>
            <w:rFonts w:asciiTheme="minorHAnsi" w:hAnsiTheme="minorHAnsi" w:cs="Arial"/>
            <w:sz w:val="22"/>
            <w:szCs w:val="22"/>
          </w:rPr>
          <w:t>https://www.canvaslms.com/accessibility</w:t>
        </w:r>
      </w:hyperlink>
      <w:r w:rsidR="00E55EBB"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t> </w:t>
      </w:r>
      <w:r w:rsidR="00E55EBB" w:rsidRPr="0005065B">
        <w:rPr>
          <w:sz w:val="22"/>
          <w:szCs w:val="22"/>
        </w:rPr>
        <w:t xml:space="preserve"> </w:t>
      </w:r>
    </w:p>
    <w:p w14:paraId="78ABD6C0" w14:textId="00C4FA53" w:rsidR="006B5405" w:rsidRDefault="006B5405" w:rsidP="006B5405">
      <w:pPr>
        <w:rPr>
          <w:rFonts w:cs="Arial"/>
        </w:rPr>
      </w:pPr>
    </w:p>
    <w:p w14:paraId="1AB09C78" w14:textId="430D84C8" w:rsidR="006B5405" w:rsidRPr="0005065B" w:rsidRDefault="006B5405" w:rsidP="006B5405">
      <w:pPr>
        <w:rPr>
          <w:rFonts w:cs="Arial"/>
        </w:rPr>
      </w:pPr>
      <w:r w:rsidRPr="0005065B">
        <w:rPr>
          <w:rFonts w:cs="Arial"/>
          <w:bCs/>
          <w:u w:val="single"/>
        </w:rPr>
        <w:t>NOTE</w:t>
      </w:r>
      <w:r w:rsidRPr="0005065B">
        <w:rPr>
          <w:rFonts w:cs="Arial"/>
          <w:bCs/>
        </w:rPr>
        <w:t xml:space="preserve">:  Additional instructional technology tools, such as Turnitin, </w:t>
      </w:r>
      <w:proofErr w:type="spellStart"/>
      <w:r w:rsidRPr="0005065B">
        <w:rPr>
          <w:rFonts w:cs="Arial"/>
          <w:bCs/>
        </w:rPr>
        <w:t>Respondus</w:t>
      </w:r>
      <w:proofErr w:type="spellEnd"/>
      <w:r w:rsidRPr="0005065B">
        <w:rPr>
          <w:rFonts w:cs="Arial"/>
          <w:bCs/>
        </w:rPr>
        <w:t xml:space="preserve">, Panopto, and publisher cartridge content (i.e. </w:t>
      </w:r>
      <w:proofErr w:type="spellStart"/>
      <w:r w:rsidRPr="0005065B">
        <w:rPr>
          <w:rFonts w:cs="Arial"/>
          <w:bCs/>
        </w:rPr>
        <w:t>MyLab</w:t>
      </w:r>
      <w:proofErr w:type="spellEnd"/>
      <w:r w:rsidRPr="0005065B">
        <w:rPr>
          <w:rFonts w:cs="Arial"/>
          <w:bCs/>
        </w:rPr>
        <w:t>, Pearson, etc.) may NOT be fully ADA compliant.  Please contact our Disability Office should you require additional assistance utilizing any of these tools.</w:t>
      </w:r>
      <w:r w:rsidRPr="0005065B">
        <w:rPr>
          <w:rFonts w:cs="Arial"/>
        </w:rPr>
        <w:t xml:space="preserve"> </w:t>
      </w:r>
    </w:p>
    <w:p w14:paraId="043144D0" w14:textId="77777777" w:rsidR="00A340DB" w:rsidRPr="007B21E0" w:rsidRDefault="00A340DB" w:rsidP="00A340DB">
      <w:pPr>
        <w:rPr>
          <w:rStyle w:val="Strong"/>
        </w:rPr>
      </w:pPr>
      <w:r w:rsidRPr="007B21E0">
        <w:rPr>
          <w:rStyle w:val="Strong"/>
        </w:rPr>
        <w:t xml:space="preserve">Academic Integrity:  </w:t>
      </w:r>
    </w:p>
    <w:p w14:paraId="71298F4A" w14:textId="5A429B74" w:rsidR="00A340DB" w:rsidRPr="007B21E0" w:rsidRDefault="00A340DB" w:rsidP="00A340DB">
      <w:pPr>
        <w:rPr>
          <w:rFonts w:cstheme="minorHAnsi"/>
        </w:rPr>
      </w:pPr>
      <w:r w:rsidRPr="007B21E0">
        <w:rPr>
          <w:rFonts w:cstheme="minorHAnsi"/>
        </w:rPr>
        <w:lastRenderedPageBreak/>
        <w:t>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w:t>
      </w:r>
      <w:r w:rsidR="00E55EBB">
        <w:rPr>
          <w:rFonts w:cstheme="minorHAnsi"/>
        </w:rPr>
        <w:t xml:space="preserve"> the UNT Dallas Academic Integrity Policy in the appropriate Catalog at </w:t>
      </w:r>
      <w:hyperlink r:id="rId19" w:history="1">
        <w:r w:rsidR="00E55EBB" w:rsidRPr="00CA0F68">
          <w:rPr>
            <w:rStyle w:val="Hyperlink"/>
            <w:rFonts w:cstheme="minorHAnsi"/>
          </w:rPr>
          <w:t>http://dallascatalog.unt.edu</w:t>
        </w:r>
      </w:hyperlink>
      <w:r w:rsidR="00E55EBB">
        <w:rPr>
          <w:rFonts w:cstheme="minorHAnsi"/>
        </w:rPr>
        <w:t xml:space="preserve">. </w:t>
      </w:r>
      <w:r w:rsidRPr="007B21E0">
        <w:rPr>
          <w:rFonts w:cstheme="minorHAnsi"/>
        </w:rPr>
        <w:t xml:space="preserve"> </w:t>
      </w:r>
    </w:p>
    <w:p w14:paraId="626AFEC5" w14:textId="77777777" w:rsidR="00A340DB" w:rsidRDefault="00A340DB" w:rsidP="00A340DB">
      <w:pPr>
        <w:pStyle w:val="commentcontentpara"/>
        <w:rPr>
          <w:rFonts w:asciiTheme="minorHAnsi" w:hAnsiTheme="minorHAnsi" w:cstheme="minorHAnsi"/>
        </w:rPr>
      </w:pPr>
      <w:r w:rsidRPr="00F73EFE">
        <w:rPr>
          <w:rFonts w:asciiTheme="minorHAnsi" w:hAnsiTheme="minorHAnsi" w:cstheme="minorHAnsi"/>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r w:rsidRPr="007B21E0">
        <w:rPr>
          <w:rFonts w:asciiTheme="minorHAnsi" w:hAnsiTheme="minorHAnsi" w:cstheme="minorHAnsi"/>
        </w:rPr>
        <w:t>.</w:t>
      </w:r>
    </w:p>
    <w:p w14:paraId="46C206E3" w14:textId="77777777" w:rsidR="00122AD2" w:rsidRPr="00122AD2" w:rsidRDefault="00122AD2" w:rsidP="00122AD2">
      <w:pPr>
        <w:pStyle w:val="Heading2"/>
        <w:spacing w:before="160"/>
        <w:rPr>
          <w:rFonts w:asciiTheme="minorHAnsi" w:hAnsiTheme="minorHAnsi" w:cstheme="minorHAnsi"/>
          <w:b/>
          <w:bCs/>
          <w:color w:val="auto"/>
          <w:sz w:val="22"/>
          <w:szCs w:val="22"/>
        </w:rPr>
      </w:pPr>
      <w:r w:rsidRPr="00122AD2">
        <w:rPr>
          <w:rFonts w:asciiTheme="minorHAnsi" w:hAnsiTheme="minorHAnsi" w:cstheme="minorHAnsi"/>
          <w:b/>
          <w:bCs/>
          <w:color w:val="auto"/>
          <w:sz w:val="22"/>
          <w:szCs w:val="22"/>
        </w:rPr>
        <w:t>Artificial</w:t>
      </w:r>
      <w:r w:rsidRPr="00122AD2">
        <w:rPr>
          <w:rFonts w:asciiTheme="minorHAnsi" w:hAnsiTheme="minorHAnsi" w:cstheme="minorHAnsi"/>
          <w:b/>
          <w:bCs/>
          <w:color w:val="auto"/>
          <w:spacing w:val="-5"/>
          <w:sz w:val="22"/>
          <w:szCs w:val="22"/>
        </w:rPr>
        <w:t xml:space="preserve"> </w:t>
      </w:r>
      <w:r w:rsidRPr="00122AD2">
        <w:rPr>
          <w:rFonts w:asciiTheme="minorHAnsi" w:hAnsiTheme="minorHAnsi" w:cstheme="minorHAnsi"/>
          <w:b/>
          <w:bCs/>
          <w:color w:val="auto"/>
          <w:sz w:val="22"/>
          <w:szCs w:val="22"/>
        </w:rPr>
        <w:t>Intelligence</w:t>
      </w:r>
      <w:r w:rsidRPr="00122AD2">
        <w:rPr>
          <w:rFonts w:asciiTheme="minorHAnsi" w:hAnsiTheme="minorHAnsi" w:cstheme="minorHAnsi"/>
          <w:b/>
          <w:bCs/>
          <w:color w:val="auto"/>
          <w:spacing w:val="-2"/>
          <w:sz w:val="22"/>
          <w:szCs w:val="22"/>
        </w:rPr>
        <w:t xml:space="preserve"> Policy</w:t>
      </w:r>
    </w:p>
    <w:p w14:paraId="1C8EFBAC" w14:textId="77777777" w:rsidR="00122AD2" w:rsidRDefault="00122AD2" w:rsidP="00122AD2">
      <w:pPr>
        <w:pStyle w:val="BodyText"/>
        <w:spacing w:before="181" w:line="259" w:lineRule="auto"/>
        <w:ind w:right="806"/>
      </w:pPr>
      <w:r>
        <w:t>UNT Dallas acknowledges the evolving capabilities of Artificial Intelligence (AI) technologies and their various effects on student writing and content creation. The Department of Natural Sciences takes a use-with-permission</w:t>
      </w:r>
      <w:r>
        <w:rPr>
          <w:spacing w:val="-5"/>
        </w:rPr>
        <w:t xml:space="preserve"> </w:t>
      </w:r>
      <w:r>
        <w:t>approach</w:t>
      </w:r>
      <w:r>
        <w:rPr>
          <w:spacing w:val="-3"/>
        </w:rPr>
        <w:t xml:space="preserve"> </w:t>
      </w:r>
      <w:r>
        <w:t>to</w:t>
      </w:r>
      <w:r>
        <w:rPr>
          <w:spacing w:val="-3"/>
        </w:rPr>
        <w:t xml:space="preserve"> </w:t>
      </w:r>
      <w:r>
        <w:t>AI.</w:t>
      </w:r>
      <w:r>
        <w:rPr>
          <w:spacing w:val="-3"/>
        </w:rPr>
        <w:t xml:space="preserve"> </w:t>
      </w:r>
      <w:r>
        <w:t>Students</w:t>
      </w:r>
      <w:r>
        <w:rPr>
          <w:spacing w:val="-3"/>
        </w:rPr>
        <w:t xml:space="preserve"> </w:t>
      </w:r>
      <w:r>
        <w:t>are</w:t>
      </w:r>
      <w:r>
        <w:rPr>
          <w:spacing w:val="-2"/>
        </w:rPr>
        <w:t xml:space="preserve"> </w:t>
      </w:r>
      <w:r>
        <w:t>only</w:t>
      </w:r>
      <w:r>
        <w:rPr>
          <w:spacing w:val="-2"/>
        </w:rPr>
        <w:t xml:space="preserve"> </w:t>
      </w:r>
      <w:r>
        <w:t>permitted</w:t>
      </w:r>
      <w:r>
        <w:rPr>
          <w:spacing w:val="-3"/>
        </w:rPr>
        <w:t xml:space="preserve"> </w:t>
      </w:r>
      <w:r>
        <w:t>to</w:t>
      </w:r>
      <w:r>
        <w:rPr>
          <w:spacing w:val="-3"/>
        </w:rPr>
        <w:t xml:space="preserve"> </w:t>
      </w:r>
      <w:r>
        <w:t>use</w:t>
      </w:r>
      <w:r>
        <w:rPr>
          <w:spacing w:val="-1"/>
        </w:rPr>
        <w:t xml:space="preserve"> </w:t>
      </w:r>
      <w:r>
        <w:t>AI</w:t>
      </w:r>
      <w:r>
        <w:rPr>
          <w:spacing w:val="-2"/>
        </w:rPr>
        <w:t xml:space="preserve"> </w:t>
      </w:r>
      <w:r>
        <w:t>technology</w:t>
      </w:r>
      <w:r>
        <w:rPr>
          <w:spacing w:val="-2"/>
        </w:rPr>
        <w:t xml:space="preserve"> </w:t>
      </w:r>
      <w:r>
        <w:t>in</w:t>
      </w:r>
      <w:r>
        <w:rPr>
          <w:spacing w:val="-3"/>
        </w:rPr>
        <w:t xml:space="preserve"> </w:t>
      </w:r>
      <w:r>
        <w:t>the</w:t>
      </w:r>
      <w:r>
        <w:rPr>
          <w:spacing w:val="-2"/>
        </w:rPr>
        <w:t xml:space="preserve"> </w:t>
      </w:r>
      <w:r>
        <w:t>creation</w:t>
      </w:r>
      <w:r>
        <w:rPr>
          <w:spacing w:val="-2"/>
        </w:rPr>
        <w:t xml:space="preserve"> </w:t>
      </w:r>
      <w:r>
        <w:rPr>
          <w:spacing w:val="-5"/>
        </w:rPr>
        <w:t>of</w:t>
      </w:r>
    </w:p>
    <w:p w14:paraId="32501F00" w14:textId="7DCE2775" w:rsidR="00122AD2" w:rsidRDefault="00122AD2" w:rsidP="000F5809">
      <w:pPr>
        <w:pStyle w:val="BodyText"/>
        <w:spacing w:line="259" w:lineRule="auto"/>
        <w:ind w:right="783"/>
      </w:pPr>
      <w:r>
        <w:t>any</w:t>
      </w:r>
      <w:r>
        <w:rPr>
          <w:spacing w:val="-3"/>
        </w:rPr>
        <w:t xml:space="preserve"> </w:t>
      </w:r>
      <w:r>
        <w:t>course</w:t>
      </w:r>
      <w:r>
        <w:rPr>
          <w:spacing w:val="-3"/>
        </w:rPr>
        <w:t xml:space="preserve"> </w:t>
      </w:r>
      <w:r>
        <w:t>content</w:t>
      </w:r>
      <w:r>
        <w:rPr>
          <w:spacing w:val="-2"/>
        </w:rPr>
        <w:t xml:space="preserve"> </w:t>
      </w:r>
      <w:r>
        <w:t>if</w:t>
      </w:r>
      <w:r>
        <w:rPr>
          <w:spacing w:val="-6"/>
        </w:rPr>
        <w:t xml:space="preserve"> </w:t>
      </w:r>
      <w:r>
        <w:t>permitted</w:t>
      </w:r>
      <w:r>
        <w:rPr>
          <w:spacing w:val="-4"/>
        </w:rPr>
        <w:t xml:space="preserve"> </w:t>
      </w:r>
      <w:r>
        <w:t>by</w:t>
      </w:r>
      <w:r>
        <w:rPr>
          <w:spacing w:val="-3"/>
        </w:rPr>
        <w:t xml:space="preserve"> </w:t>
      </w:r>
      <w:r>
        <w:t>the</w:t>
      </w:r>
      <w:r>
        <w:rPr>
          <w:spacing w:val="-3"/>
        </w:rPr>
        <w:t xml:space="preserve"> </w:t>
      </w:r>
      <w:r>
        <w:t>course</w:t>
      </w:r>
      <w:r>
        <w:rPr>
          <w:spacing w:val="-3"/>
        </w:rPr>
        <w:t xml:space="preserve"> </w:t>
      </w:r>
      <w:r>
        <w:t>instructor. If</w:t>
      </w:r>
      <w:r>
        <w:rPr>
          <w:spacing w:val="-6"/>
        </w:rPr>
        <w:t xml:space="preserve"> </w:t>
      </w:r>
      <w:r>
        <w:t>the</w:t>
      </w:r>
      <w:r>
        <w:rPr>
          <w:spacing w:val="-3"/>
        </w:rPr>
        <w:t xml:space="preserve"> </w:t>
      </w:r>
      <w:r>
        <w:t>use</w:t>
      </w:r>
      <w:r>
        <w:rPr>
          <w:spacing w:val="-3"/>
        </w:rPr>
        <w:t xml:space="preserve"> </w:t>
      </w:r>
      <w:r>
        <w:t>of</w:t>
      </w:r>
      <w:r>
        <w:rPr>
          <w:spacing w:val="-6"/>
        </w:rPr>
        <w:t xml:space="preserve"> </w:t>
      </w:r>
      <w:r>
        <w:t>AI</w:t>
      </w:r>
      <w:r>
        <w:rPr>
          <w:spacing w:val="-3"/>
        </w:rPr>
        <w:t xml:space="preserve"> </w:t>
      </w:r>
      <w:r>
        <w:t>technology</w:t>
      </w:r>
      <w:r>
        <w:rPr>
          <w:spacing w:val="-3"/>
        </w:rPr>
        <w:t xml:space="preserve"> </w:t>
      </w:r>
      <w:r>
        <w:t>is</w:t>
      </w:r>
      <w:r>
        <w:rPr>
          <w:spacing w:val="-5"/>
        </w:rPr>
        <w:t xml:space="preserve"> </w:t>
      </w:r>
      <w:r>
        <w:t>detected,</w:t>
      </w:r>
      <w:r>
        <w:rPr>
          <w:spacing w:val="-3"/>
        </w:rPr>
        <w:t xml:space="preserve"> </w:t>
      </w:r>
      <w:r>
        <w:t>without specific instructor permission, the student will be deemed in violation of the plagiarism policy.</w:t>
      </w:r>
    </w:p>
    <w:p w14:paraId="1019D84D" w14:textId="77777777" w:rsidR="000F5809" w:rsidRPr="000F5809" w:rsidRDefault="000F5809" w:rsidP="000F5809">
      <w:pPr>
        <w:pStyle w:val="BodyText"/>
        <w:spacing w:line="259" w:lineRule="auto"/>
        <w:ind w:right="783"/>
      </w:pPr>
    </w:p>
    <w:p w14:paraId="5DDE0A4A" w14:textId="4A8BB0E1" w:rsidR="00E851D6" w:rsidRPr="007B21E0" w:rsidRDefault="00A340DB" w:rsidP="00A340DB">
      <w:pPr>
        <w:rPr>
          <w:rFonts w:cstheme="minorHAnsi"/>
        </w:rPr>
      </w:pPr>
      <w:r w:rsidRPr="007B21E0">
        <w:rPr>
          <w:rFonts w:cstheme="minorHAnsi"/>
          <w:bCs/>
          <w:u w:val="single"/>
        </w:rPr>
        <w:t>Web-based Plagiarism Detection</w:t>
      </w:r>
      <w:r w:rsidRPr="007B21E0">
        <w:rPr>
          <w:rFonts w:cstheme="minorHAnsi"/>
          <w:bCs/>
          <w:i/>
        </w:rPr>
        <w:t xml:space="preserve">: </w:t>
      </w:r>
      <w:r w:rsidRPr="007B21E0">
        <w:rPr>
          <w:rFonts w:cstheme="minorHAnsi"/>
        </w:rPr>
        <w:t>Please be aware in some courses, students may be required to submit written assignments to Turnitin, a web-based plagiarism detection service, or another method. If submitting to Turnitin, please remove your title page and other personal information.</w:t>
      </w:r>
    </w:p>
    <w:p w14:paraId="73D4AB01" w14:textId="1F3379B2" w:rsidR="00332DAD" w:rsidRPr="007B21E0" w:rsidRDefault="00AA704C" w:rsidP="00332DAD">
      <w:pPr>
        <w:rPr>
          <w:rStyle w:val="Strong"/>
          <w:rFonts w:cstheme="minorHAnsi"/>
          <w:sz w:val="20"/>
          <w:szCs w:val="20"/>
        </w:rPr>
      </w:pPr>
      <w:r>
        <w:rPr>
          <w:rStyle w:val="Strong"/>
        </w:rPr>
        <w:t>Classroom etiquette</w:t>
      </w:r>
    </w:p>
    <w:p w14:paraId="6151CFA8" w14:textId="308DE656" w:rsidR="00332DAD" w:rsidRPr="00F73EFE" w:rsidRDefault="00332DAD" w:rsidP="00332DAD">
      <w:pPr>
        <w:rPr>
          <w:rStyle w:val="Strong"/>
          <w:rFonts w:cstheme="minorHAnsi"/>
          <w:b w:val="0"/>
        </w:rPr>
      </w:pPr>
      <w:r w:rsidRPr="00F73EFE">
        <w:rPr>
          <w:rStyle w:val="Strong"/>
          <w:rFonts w:cstheme="minorHAnsi"/>
          <w:b w:val="0"/>
        </w:rPr>
        <w:t xml:space="preserve">Students are encouraged to contribute their perspectives and insights to class discussions. However, offensive &amp; inappropriate language (swearing) and remarks offensive to others of </w:t>
      </w:r>
      <w:r w:rsidR="00D91861" w:rsidRPr="00F73EFE">
        <w:rPr>
          <w:rStyle w:val="Strong"/>
          <w:rFonts w:cstheme="minorHAnsi"/>
          <w:b w:val="0"/>
        </w:rPr>
        <w:t>nationalities</w:t>
      </w:r>
      <w:r w:rsidRPr="00F73EFE">
        <w:rPr>
          <w:rStyle w:val="Strong"/>
          <w:rFonts w:cstheme="minorHAnsi"/>
          <w:b w:val="0"/>
        </w:rPr>
        <w:t xml:space="preserve">, ethnic groups, sexual preferences, religious groups, genders, or other ascribed statuses will not be tolerated. Disruptions which violate the Code of Student’s Rights, Responsibilities, and Conduct will be referred to the Dean of Students as the instructor deems appropriate </w:t>
      </w:r>
      <w:r w:rsidR="00E55EBB">
        <w:rPr>
          <w:rStyle w:val="Strong"/>
          <w:rFonts w:cstheme="minorHAnsi"/>
          <w:b w:val="0"/>
        </w:rPr>
        <w:t xml:space="preserve">(UNTD Policy 7.001 found at </w:t>
      </w:r>
      <w:hyperlink r:id="rId20" w:history="1">
        <w:r w:rsidR="00AB437F" w:rsidRPr="00300949">
          <w:rPr>
            <w:rStyle w:val="Hyperlink"/>
          </w:rPr>
          <w:t>https://untsystem.policytech.com/dotNet/documents/?docid=1278&amp;public=true</w:t>
        </w:r>
      </w:hyperlink>
      <w:r w:rsidR="00E55EBB">
        <w:rPr>
          <w:rStyle w:val="Strong"/>
          <w:rFonts w:cstheme="minorHAnsi"/>
          <w:b w:val="0"/>
        </w:rPr>
        <w:t>)</w:t>
      </w:r>
      <w:r w:rsidR="0005065B">
        <w:rPr>
          <w:rStyle w:val="Strong"/>
          <w:rFonts w:cstheme="minorHAnsi"/>
          <w:b w:val="0"/>
        </w:rPr>
        <w:t>.</w:t>
      </w:r>
    </w:p>
    <w:p w14:paraId="396707AC" w14:textId="470F04BB" w:rsidR="0046118F" w:rsidRDefault="0046118F" w:rsidP="00332DAD">
      <w:pPr>
        <w:rPr>
          <w:rStyle w:val="Strong"/>
        </w:rPr>
      </w:pPr>
      <w:r>
        <w:rPr>
          <w:rStyle w:val="Strong"/>
        </w:rPr>
        <w:t>Classroom Disruption:</w:t>
      </w:r>
    </w:p>
    <w:p w14:paraId="3F4B24FF" w14:textId="680C1BB8" w:rsidR="0046118F" w:rsidRPr="0046118F" w:rsidRDefault="0046118F" w:rsidP="0046118F">
      <w:r w:rsidRPr="0046118F">
        <w:t xml:space="preserve">Students are expected to </w:t>
      </w:r>
      <w:r w:rsidR="00A14EC2" w:rsidRPr="0046118F">
        <w:t>always engage with the instructor and other students in this class in a respectful and civil manner</w:t>
      </w:r>
      <w:r w:rsidRPr="0046118F">
        <w:t xml:space="preserve">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w:t>
      </w:r>
      <w:r w:rsidR="00416DFE">
        <w:t>with</w:t>
      </w:r>
      <w:r w:rsidR="00711144">
        <w:t xml:space="preserve"> </w:t>
      </w:r>
      <w:r w:rsidRPr="0046118F">
        <w:t xml:space="preserve">confirmation of the meeting. A student who is directed to leave class will be assigned an unexcused </w:t>
      </w:r>
      <w:r w:rsidR="00A14EC2" w:rsidRPr="0046118F">
        <w:t>absence</w:t>
      </w:r>
      <w:r w:rsidRPr="0046118F">
        <w:t xml:space="preserve"> for that class period and any other classes the student misses </w:t>
      </w:r>
      <w:r w:rsidR="00A14EC2" w:rsidRPr="0046118F">
        <w:t>because of</w:t>
      </w:r>
      <w:r w:rsidRPr="0046118F">
        <w:t xml:space="preserve"> not meeting with the Dean of Students. The student is responsible for </w:t>
      </w:r>
      <w:r w:rsidR="00711144" w:rsidRPr="0046118F">
        <w:t>the material</w:t>
      </w:r>
      <w:r w:rsidRPr="0046118F">
        <w:t xml:space="preserve"> missed during all absences</w:t>
      </w:r>
      <w:r w:rsidR="00957C6F">
        <w:t>,</w:t>
      </w:r>
      <w:r w:rsidRPr="0046118F">
        <w:t xml:space="preserve"> and the instructor is not responsible for providing missed material.  In addition, the student will be assigned a failing grade for assignments, quizzes or examinations missed and will not be allowed to make up the work. </w:t>
      </w:r>
    </w:p>
    <w:p w14:paraId="263546F6" w14:textId="0CA58578" w:rsidR="0046118F" w:rsidRPr="0046118F" w:rsidRDefault="0046118F" w:rsidP="0046118F">
      <w:pPr>
        <w:rPr>
          <w:rStyle w:val="Strong"/>
        </w:rPr>
      </w:pPr>
      <w:r w:rsidRPr="0046118F">
        <w:lastRenderedPageBreak/>
        <w:t xml:space="preserve">The Code of Student’s Rights, Responsibilities, and Conduct </w:t>
      </w:r>
      <w:r>
        <w:rPr>
          <w:rStyle w:val="Strong"/>
          <w:rFonts w:cstheme="minorHAnsi"/>
          <w:b w:val="0"/>
        </w:rPr>
        <w:t xml:space="preserve">(UNTD Policy 7.001 found at </w:t>
      </w:r>
      <w:hyperlink r:id="rId21" w:history="1">
        <w:r w:rsidR="00AB437F" w:rsidRPr="00300949">
          <w:rPr>
            <w:rStyle w:val="Hyperlink"/>
          </w:rPr>
          <w:t>https://untsystem.policytech.com/dotNet/documents/?docid=1278&amp;public=true</w:t>
        </w:r>
      </w:hyperlink>
      <w:r>
        <w:rPr>
          <w:rStyle w:val="Strong"/>
          <w:rFonts w:cstheme="minorHAnsi"/>
          <w:b w:val="0"/>
        </w:rPr>
        <w:t>)</w:t>
      </w:r>
      <w:r w:rsidRPr="0046118F">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39E209E3" w14:textId="226936C6" w:rsidR="00332DAD" w:rsidRPr="00F73EFE" w:rsidRDefault="00332DAD" w:rsidP="00332DAD">
      <w:pPr>
        <w:rPr>
          <w:rStyle w:val="Strong"/>
        </w:rPr>
      </w:pPr>
      <w:r w:rsidRPr="00F73EFE">
        <w:rPr>
          <w:rStyle w:val="Strong"/>
        </w:rPr>
        <w:t>Course Evaluations:</w:t>
      </w:r>
    </w:p>
    <w:p w14:paraId="2FA21272" w14:textId="07CB60FE" w:rsidR="00332DAD" w:rsidRPr="007B21E0" w:rsidRDefault="006840C5" w:rsidP="00332DAD">
      <w:pPr>
        <w:rPr>
          <w:rFonts w:cstheme="minorHAnsi"/>
          <w:bCs/>
          <w:iCs/>
        </w:rPr>
      </w:pPr>
      <w:r w:rsidRPr="007B21E0">
        <w:rPr>
          <w:rFonts w:cstheme="minorHAnsi"/>
          <w:bCs/>
          <w:iCs/>
        </w:rPr>
        <w:t>Student</w:t>
      </w:r>
      <w:r w:rsidR="00332DAD" w:rsidRPr="007B21E0">
        <w:rPr>
          <w:rFonts w:cstheme="minorHAnsi"/>
          <w:bCs/>
          <w:iCs/>
        </w:rPr>
        <w:t xml:space="preserve"> evaluations of teaching effectiveness </w:t>
      </w:r>
      <w:r w:rsidR="00D91861" w:rsidRPr="007B21E0">
        <w:rPr>
          <w:rFonts w:cstheme="minorHAnsi"/>
          <w:bCs/>
          <w:iCs/>
        </w:rPr>
        <w:t>are</w:t>
      </w:r>
      <w:r w:rsidR="00332DAD" w:rsidRPr="007B21E0">
        <w:rPr>
          <w:rFonts w:cstheme="minorHAnsi"/>
          <w:bCs/>
          <w:iCs/>
        </w:rPr>
        <w:t xml:space="preserve"> a requirement for all organized classes at UNT Dallas.  This short survey will be made available to you at the end of the semester</w:t>
      </w:r>
      <w:r w:rsidR="00666505">
        <w:rPr>
          <w:rFonts w:cstheme="minorHAnsi"/>
          <w:bCs/>
          <w:iCs/>
        </w:rPr>
        <w:t xml:space="preserve"> via your campus email</w:t>
      </w:r>
      <w:r w:rsidR="00332DAD" w:rsidRPr="007B21E0">
        <w:rPr>
          <w:rFonts w:cstheme="minorHAnsi"/>
          <w:bCs/>
          <w:iCs/>
        </w:rPr>
        <w:t xml:space="preserve">, providing </w:t>
      </w:r>
      <w:r w:rsidR="002E0834" w:rsidRPr="007B21E0">
        <w:rPr>
          <w:rFonts w:cstheme="minorHAnsi"/>
          <w:bCs/>
          <w:iCs/>
        </w:rPr>
        <w:t>you with</w:t>
      </w:r>
      <w:r w:rsidR="00332DAD" w:rsidRPr="007B21E0">
        <w:rPr>
          <w:rFonts w:cstheme="minorHAnsi"/>
          <w:bCs/>
          <w:iCs/>
        </w:rPr>
        <w:t xml:space="preserve"> a chance to comment on how this class is taught.</w:t>
      </w:r>
      <w:r w:rsidR="00666505">
        <w:rPr>
          <w:rFonts w:cstheme="minorHAnsi"/>
          <w:bCs/>
          <w:iCs/>
        </w:rPr>
        <w:t xml:space="preserve">  I </w:t>
      </w:r>
      <w:r w:rsidR="00D91861">
        <w:rPr>
          <w:rFonts w:cstheme="minorHAnsi"/>
          <w:bCs/>
          <w:iCs/>
        </w:rPr>
        <w:t xml:space="preserve">(as the instructor) </w:t>
      </w:r>
      <w:r w:rsidR="00666505">
        <w:rPr>
          <w:rFonts w:cstheme="minorHAnsi"/>
          <w:bCs/>
          <w:iCs/>
        </w:rPr>
        <w:t xml:space="preserve">will not have access to the results of the evaluations until after final grades have </w:t>
      </w:r>
      <w:r w:rsidR="000A1F69">
        <w:rPr>
          <w:rFonts w:cstheme="minorHAnsi"/>
          <w:bCs/>
          <w:iCs/>
        </w:rPr>
        <w:t>been posted</w:t>
      </w:r>
      <w:r w:rsidR="00666505">
        <w:rPr>
          <w:rFonts w:cstheme="minorHAnsi"/>
          <w:bCs/>
          <w:iCs/>
        </w:rPr>
        <w:t>.</w:t>
      </w:r>
      <w:r w:rsidR="00332DAD" w:rsidRPr="007B21E0">
        <w:rPr>
          <w:rFonts w:cstheme="minorHAnsi"/>
          <w:bCs/>
          <w:iCs/>
        </w:rPr>
        <w:t>  I am very interested in the feedback I get from students, as I work to continually improve my teaching.  I consider students’ evaluations to be an important part of your participation in this class.</w:t>
      </w:r>
    </w:p>
    <w:p w14:paraId="34206DFE" w14:textId="77777777" w:rsidR="001A0C75" w:rsidRPr="00807474" w:rsidRDefault="001A0C75" w:rsidP="001A0C75">
      <w:pPr>
        <w:spacing w:after="0" w:line="240" w:lineRule="auto"/>
        <w:rPr>
          <w:rFonts w:ascii="Calibri" w:eastAsia="Calibri" w:hAnsi="Calibri" w:cs="Calibri"/>
          <w:b/>
          <w:bCs/>
        </w:rPr>
      </w:pPr>
      <w:r w:rsidRPr="00807474">
        <w:rPr>
          <w:rFonts w:ascii="Calibri" w:eastAsia="Calibri" w:hAnsi="Calibri" w:cs="Calibri"/>
          <w:b/>
          <w:bCs/>
        </w:rPr>
        <w:t>Sexual Harassment, Sexual Misconduct, Intimate Partner Violence and Stalking</w:t>
      </w:r>
    </w:p>
    <w:p w14:paraId="5B28874F" w14:textId="6711D60B" w:rsidR="001A0C75" w:rsidRPr="00807474" w:rsidRDefault="001A0C75" w:rsidP="001A0C75">
      <w:pPr>
        <w:spacing w:after="0" w:line="240" w:lineRule="auto"/>
        <w:rPr>
          <w:rFonts w:ascii="Calibri" w:eastAsia="Calibri" w:hAnsi="Calibri" w:cs="Calibri"/>
        </w:rPr>
      </w:pPr>
      <w:r>
        <w:rPr>
          <w:rFonts w:ascii="Calibri" w:eastAsia="Calibri" w:hAnsi="Calibri" w:cs="Calibri"/>
        </w:rPr>
        <w:t xml:space="preserve">UNT Dallas </w:t>
      </w:r>
      <w:r w:rsidRPr="00807474">
        <w:rPr>
          <w:rFonts w:ascii="Calibri" w:eastAsia="Calibri" w:hAnsi="Calibri" w:cs="Calibri"/>
        </w:rPr>
        <w:t>is committed to creating a safe learning environment for all members of our community, free from gender and sex-based discrimination, including sexual harassment, domestic and dating violence, sexual assault, and stalking, in accordance with Title IX</w:t>
      </w:r>
      <w:r>
        <w:rPr>
          <w:rFonts w:ascii="Calibri" w:eastAsia="Calibri" w:hAnsi="Calibri" w:cs="Calibri"/>
        </w:rPr>
        <w:t>, Texas laws and University Policies</w:t>
      </w:r>
      <w:r w:rsidRPr="00807474">
        <w:rPr>
          <w:rFonts w:ascii="Calibri" w:eastAsia="Calibri" w:hAnsi="Calibri" w:cs="Calibri"/>
        </w:rPr>
        <w:t>.</w:t>
      </w:r>
      <w:r>
        <w:rPr>
          <w:rFonts w:ascii="Calibri" w:eastAsia="Calibri" w:hAnsi="Calibri" w:cs="Calibri"/>
        </w:rPr>
        <w:t xml:space="preserve">  Please note that all employees are mandated reporters and must report all </w:t>
      </w:r>
      <w:r w:rsidRPr="00807474">
        <w:rPr>
          <w:rFonts w:ascii="Calibri" w:eastAsia="Calibri" w:hAnsi="Calibri" w:cs="Calibri"/>
        </w:rPr>
        <w:t>instances</w:t>
      </w:r>
      <w:r>
        <w:rPr>
          <w:rFonts w:ascii="Calibri" w:eastAsia="Calibri" w:hAnsi="Calibri" w:cs="Calibri"/>
        </w:rPr>
        <w:t xml:space="preserve"> of sexual misconduct, dating violence, sexual assault, domestic violence and stalking to the Title IX Coordinator. </w:t>
      </w:r>
      <w:r w:rsidRPr="00807474">
        <w:rPr>
          <w:rFonts w:ascii="Calibri" w:eastAsia="Calibri" w:hAnsi="Calibri" w:cs="Calibri"/>
        </w:rPr>
        <w:t xml:space="preserve">If you or someone you know has experienced any form of sex or gender-based discrimination or violence and wish to speak to the Title IX Coordinator, you can email them at </w:t>
      </w:r>
      <w:hyperlink r:id="rId22" w:history="1">
        <w:r w:rsidRPr="004058F3">
          <w:rPr>
            <w:rStyle w:val="Hyperlink"/>
            <w:rFonts w:ascii="Calibri" w:eastAsia="Calibri" w:hAnsi="Calibri" w:cs="Calibri"/>
          </w:rPr>
          <w:t>titleix@untdallas.edu</w:t>
        </w:r>
      </w:hyperlink>
      <w:r w:rsidRPr="00807474">
        <w:rPr>
          <w:rFonts w:ascii="Calibri" w:eastAsia="Calibri" w:hAnsi="Calibri" w:cs="Calibri"/>
        </w:rPr>
        <w:t xml:space="preserve"> </w:t>
      </w:r>
      <w:r w:rsidRPr="00263018">
        <w:rPr>
          <w:rFonts w:ascii="Calibri" w:eastAsia="Calibri" w:hAnsi="Calibri" w:cs="Calibri"/>
        </w:rPr>
        <w:t xml:space="preserve">or  file a report </w:t>
      </w:r>
      <w:hyperlink r:id="rId23" w:history="1">
        <w:r w:rsidRPr="00263018">
          <w:rPr>
            <w:rStyle w:val="Hyperlink"/>
            <w:rFonts w:ascii="Calibri" w:eastAsia="Calibri" w:hAnsi="Calibri" w:cs="Calibri"/>
          </w:rPr>
          <w:t>here</w:t>
        </w:r>
      </w:hyperlink>
      <w:r w:rsidR="004F0244">
        <w:rPr>
          <w:rStyle w:val="Hyperlink"/>
          <w:rFonts w:ascii="Calibri" w:eastAsia="Calibri" w:hAnsi="Calibri" w:cs="Calibri"/>
        </w:rPr>
        <w:t>.</w:t>
      </w:r>
    </w:p>
    <w:p w14:paraId="3CDBB9F7" w14:textId="77777777" w:rsidR="001A0C75" w:rsidRPr="00807474" w:rsidRDefault="001A0C75" w:rsidP="001A0C75">
      <w:pPr>
        <w:spacing w:after="0" w:line="240" w:lineRule="auto"/>
        <w:rPr>
          <w:rFonts w:ascii="Calibri" w:eastAsia="Calibri" w:hAnsi="Calibri" w:cs="Calibri"/>
        </w:rPr>
      </w:pPr>
    </w:p>
    <w:p w14:paraId="547A1185" w14:textId="77777777" w:rsidR="001A0C75" w:rsidRDefault="001A0C75" w:rsidP="001A0C75">
      <w:pPr>
        <w:spacing w:after="0" w:line="240" w:lineRule="auto"/>
        <w:rPr>
          <w:rFonts w:ascii="Calibri" w:eastAsia="Calibri" w:hAnsi="Calibri" w:cs="Calibri"/>
          <w:b/>
          <w:bCs/>
        </w:rPr>
      </w:pPr>
      <w:r w:rsidRPr="00807474">
        <w:rPr>
          <w:rFonts w:ascii="Calibri" w:eastAsia="Calibri" w:hAnsi="Calibri" w:cs="Calibri"/>
          <w:b/>
          <w:bCs/>
        </w:rPr>
        <w:t>Pregnancy, Pregnancy Related Conditions and Parenting</w:t>
      </w:r>
      <w:r>
        <w:rPr>
          <w:rFonts w:ascii="Calibri" w:eastAsia="Calibri" w:hAnsi="Calibri" w:cs="Calibri"/>
          <w:b/>
          <w:bCs/>
        </w:rPr>
        <w:t xml:space="preserve"> Modifications </w:t>
      </w:r>
      <w:r w:rsidRPr="00807474">
        <w:rPr>
          <w:rFonts w:ascii="Calibri" w:eastAsia="Calibri" w:hAnsi="Calibri" w:cs="Calibri"/>
          <w:b/>
          <w:bCs/>
        </w:rPr>
        <w:t xml:space="preserve">Under Title IX </w:t>
      </w:r>
    </w:p>
    <w:p w14:paraId="69FEFE85" w14:textId="77777777" w:rsidR="001A0C75" w:rsidRPr="00807474" w:rsidRDefault="001A0C75" w:rsidP="001A0C75">
      <w:pPr>
        <w:spacing w:after="0" w:line="240" w:lineRule="auto"/>
        <w:rPr>
          <w:rFonts w:ascii="Calibri" w:eastAsia="Calibri" w:hAnsi="Calibri" w:cs="Calibri"/>
          <w:b/>
          <w:bCs/>
        </w:rPr>
      </w:pPr>
      <w:r>
        <w:rPr>
          <w:rFonts w:ascii="Calibri" w:eastAsia="Calibri" w:hAnsi="Calibri" w:cs="Calibri"/>
          <w:b/>
          <w:bCs/>
        </w:rPr>
        <w:t xml:space="preserve">UNT Dallas </w:t>
      </w:r>
      <w:r w:rsidRPr="00807474">
        <w:rPr>
          <w:rFonts w:ascii="Calibri" w:eastAsia="Calibri" w:hAnsi="Calibri" w:cs="Calibri"/>
        </w:rPr>
        <w:t>is committed to compliance with Title IX, and to supporting the academic success of pregnant and parenting students</w:t>
      </w:r>
      <w:r>
        <w:rPr>
          <w:rFonts w:ascii="Calibri" w:eastAsia="Calibri" w:hAnsi="Calibri" w:cs="Calibri"/>
        </w:rPr>
        <w:t xml:space="preserve"> and students with pregnancy related conditions</w:t>
      </w:r>
      <w:r w:rsidRPr="00807474">
        <w:rPr>
          <w:rFonts w:ascii="Calibri" w:eastAsia="Calibri" w:hAnsi="Calibri" w:cs="Calibri"/>
        </w:rPr>
        <w:t>. If you are a pregnant, have pregnant related conditions or a parenting student (child under one-year needs documented medical care) who wishes to request reasonable related modifications from the University under Title IX,</w:t>
      </w:r>
      <w:r>
        <w:rPr>
          <w:rFonts w:ascii="Calibri" w:eastAsia="Calibri" w:hAnsi="Calibri" w:cs="Calibri"/>
        </w:rPr>
        <w:t xml:space="preserve"> please email the Title IX Coordinator at </w:t>
      </w:r>
      <w:hyperlink r:id="rId24" w:history="1">
        <w:r w:rsidRPr="004058F3">
          <w:rPr>
            <w:rStyle w:val="Hyperlink"/>
            <w:rFonts w:ascii="Calibri" w:eastAsia="Calibri" w:hAnsi="Calibri" w:cs="Calibri"/>
          </w:rPr>
          <w:t>titleix@untdallas.edu</w:t>
        </w:r>
      </w:hyperlink>
      <w:r>
        <w:rPr>
          <w:rFonts w:ascii="Calibri" w:eastAsia="Calibri" w:hAnsi="Calibri" w:cs="Calibri"/>
        </w:rPr>
        <w:t xml:space="preserve"> The Title IX Coordinator will work with your professors and academic unit to provide reasonable modifications needed to be supportive of your education while pregnant or as a parent under Title IX. </w:t>
      </w:r>
    </w:p>
    <w:p w14:paraId="3C0C2B33" w14:textId="77777777" w:rsidR="00332DAD" w:rsidRPr="007B21E0" w:rsidRDefault="00332DAD" w:rsidP="00332DAD">
      <w:pPr>
        <w:pStyle w:val="Default"/>
        <w:rPr>
          <w:rStyle w:val="Strong"/>
          <w:rFonts w:asciiTheme="minorHAnsi" w:hAnsiTheme="minorHAnsi" w:cstheme="minorHAnsi"/>
          <w:sz w:val="20"/>
          <w:szCs w:val="20"/>
        </w:rPr>
      </w:pPr>
    </w:p>
    <w:p w14:paraId="59D50870" w14:textId="77777777" w:rsidR="00F753EC" w:rsidRDefault="00F753EC" w:rsidP="00332DAD">
      <w:pPr>
        <w:pStyle w:val="Default"/>
        <w:rPr>
          <w:rStyle w:val="Strong"/>
          <w:rFonts w:asciiTheme="minorHAnsi" w:hAnsiTheme="minorHAnsi" w:cstheme="minorHAnsi"/>
          <w:sz w:val="22"/>
          <w:szCs w:val="22"/>
        </w:rPr>
      </w:pPr>
    </w:p>
    <w:p w14:paraId="22052FC0" w14:textId="77777777" w:rsidR="00F753EC" w:rsidRDefault="00F753EC" w:rsidP="00332DAD">
      <w:pPr>
        <w:pStyle w:val="Default"/>
        <w:rPr>
          <w:rStyle w:val="Strong"/>
          <w:rFonts w:asciiTheme="minorHAnsi" w:hAnsiTheme="minorHAnsi" w:cstheme="minorHAnsi"/>
          <w:sz w:val="22"/>
          <w:szCs w:val="22"/>
        </w:rPr>
      </w:pPr>
    </w:p>
    <w:p w14:paraId="40C0E69D" w14:textId="77777777" w:rsidR="00F753EC" w:rsidRDefault="00F753EC" w:rsidP="00332DAD">
      <w:pPr>
        <w:pStyle w:val="Default"/>
        <w:rPr>
          <w:rStyle w:val="Strong"/>
          <w:rFonts w:asciiTheme="minorHAnsi" w:hAnsiTheme="minorHAnsi" w:cstheme="minorHAnsi"/>
          <w:sz w:val="22"/>
          <w:szCs w:val="22"/>
        </w:rPr>
      </w:pPr>
    </w:p>
    <w:p w14:paraId="09B98C9A" w14:textId="3C05ACBF"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Bad Weather Policy:</w:t>
      </w:r>
    </w:p>
    <w:p w14:paraId="2E539590" w14:textId="77777777" w:rsidR="00332DAD" w:rsidRPr="007B21E0" w:rsidRDefault="00332DAD" w:rsidP="00332DAD">
      <w:pPr>
        <w:pStyle w:val="Default"/>
        <w:rPr>
          <w:rStyle w:val="Strong"/>
          <w:rFonts w:asciiTheme="minorHAnsi" w:hAnsiTheme="minorHAnsi" w:cstheme="minorHAnsi"/>
          <w:sz w:val="20"/>
          <w:szCs w:val="20"/>
        </w:rPr>
      </w:pPr>
    </w:p>
    <w:p w14:paraId="579D6FD5" w14:textId="196F8A1A" w:rsidR="00332DAD" w:rsidRPr="007B21E0" w:rsidRDefault="00332DAD" w:rsidP="00332DAD">
      <w:pPr>
        <w:rPr>
          <w:rFonts w:cstheme="minorHAnsi"/>
        </w:rPr>
      </w:pPr>
      <w:r w:rsidRPr="007B21E0">
        <w:rPr>
          <w:rFonts w:cstheme="minorHAnsi"/>
        </w:rPr>
        <w:t xml:space="preserve">Campus facilities will </w:t>
      </w:r>
      <w:r w:rsidR="004F0244" w:rsidRPr="007B21E0">
        <w:rPr>
          <w:rFonts w:cstheme="minorHAnsi"/>
        </w:rPr>
        <w:t>close,</w:t>
      </w:r>
      <w:r w:rsidRPr="007B21E0">
        <w:rPr>
          <w:rFonts w:cstheme="minorHAnsi"/>
        </w:rPr>
        <w:t xml:space="preserve"> and operations will be suspended when adverse weather and/or safety hazards exist on the UNTD campus or if travel to the campus is deemed dangerous as the result of ice, </w:t>
      </w:r>
      <w:r w:rsidRPr="007B21E0">
        <w:rPr>
          <w:rFonts w:cstheme="minorHAnsi"/>
        </w:rPr>
        <w:lastRenderedPageBreak/>
        <w:t xml:space="preserve">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w:t>
      </w:r>
      <w:r w:rsidR="004F0244" w:rsidRPr="007B21E0">
        <w:rPr>
          <w:rFonts w:cstheme="minorHAnsi"/>
        </w:rPr>
        <w:t>information,</w:t>
      </w:r>
      <w:r w:rsidRPr="007B21E0">
        <w:rPr>
          <w:rFonts w:cstheme="minorHAnsi"/>
        </w:rPr>
        <w:t xml:space="preserve"> please refer to </w:t>
      </w:r>
      <w:hyperlink r:id="rId25" w:history="1">
        <w:r w:rsidR="008C4534" w:rsidRPr="007B21E0">
          <w:rPr>
            <w:rStyle w:val="Hyperlink"/>
            <w:rFonts w:cstheme="minorHAnsi"/>
          </w:rPr>
          <w:t>http://www.untdallas.edu/police/resources/notifications</w:t>
        </w:r>
      </w:hyperlink>
      <w:r w:rsidR="008C4534" w:rsidRPr="007B21E0">
        <w:rPr>
          <w:rFonts w:cstheme="minorHAnsi"/>
        </w:rPr>
        <w:t xml:space="preserve">. </w:t>
      </w:r>
    </w:p>
    <w:p w14:paraId="4DD812E6" w14:textId="77777777" w:rsidR="00332DAD" w:rsidRPr="007B21E0" w:rsidRDefault="00332DAD" w:rsidP="00332DAD">
      <w:pPr>
        <w:pStyle w:val="Default"/>
        <w:rPr>
          <w:rFonts w:asciiTheme="minorHAnsi" w:hAnsiTheme="minorHAnsi" w:cstheme="minorHAnsi"/>
          <w:b/>
          <w:color w:val="auto"/>
          <w:sz w:val="20"/>
          <w:szCs w:val="20"/>
        </w:rPr>
      </w:pPr>
    </w:p>
    <w:p w14:paraId="7559D732" w14:textId="7777777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 xml:space="preserve">Inclement Weather and Online Classes: </w:t>
      </w:r>
    </w:p>
    <w:p w14:paraId="12A18A9C" w14:textId="77777777" w:rsidR="00332DAD" w:rsidRPr="00F73EFE" w:rsidRDefault="00332DAD" w:rsidP="00332DAD">
      <w:pPr>
        <w:pStyle w:val="Default"/>
        <w:rPr>
          <w:rFonts w:asciiTheme="minorHAnsi" w:hAnsiTheme="minorHAnsi" w:cstheme="minorHAnsi"/>
          <w:color w:val="auto"/>
          <w:sz w:val="22"/>
          <w:szCs w:val="22"/>
        </w:rPr>
      </w:pPr>
    </w:p>
    <w:p w14:paraId="4302D5B4" w14:textId="3DFE58FC" w:rsidR="006B5405" w:rsidRDefault="00332DAD" w:rsidP="001429C9">
      <w:pPr>
        <w:pStyle w:val="Default"/>
        <w:rPr>
          <w:rFonts w:asciiTheme="minorHAnsi" w:hAnsiTheme="minorHAnsi" w:cstheme="minorHAnsi"/>
          <w:color w:val="auto"/>
          <w:sz w:val="22"/>
          <w:szCs w:val="22"/>
        </w:rPr>
      </w:pPr>
      <w:r w:rsidRPr="00F73EFE">
        <w:rPr>
          <w:rFonts w:asciiTheme="minorHAnsi" w:hAnsiTheme="minorHAnsi" w:cstheme="minorHAnsi"/>
          <w:color w:val="auto"/>
          <w:sz w:val="22"/>
          <w:szCs w:val="22"/>
        </w:rPr>
        <w:t>On</w:t>
      </w:r>
      <w:r w:rsidR="00666505">
        <w:rPr>
          <w:rFonts w:asciiTheme="minorHAnsi" w:hAnsiTheme="minorHAnsi" w:cstheme="minorHAnsi"/>
          <w:color w:val="auto"/>
          <w:sz w:val="22"/>
          <w:szCs w:val="22"/>
        </w:rPr>
        <w:t>line classes may or may not be a</w:t>
      </w:r>
      <w:r w:rsidRPr="00F73EFE">
        <w:rPr>
          <w:rFonts w:asciiTheme="minorHAnsi" w:hAnsiTheme="minorHAnsi" w:cstheme="minorHAnsi"/>
          <w:color w:val="auto"/>
          <w:sz w:val="22"/>
          <w:szCs w:val="22"/>
        </w:rPr>
        <w:t xml:space="preserve">ffected by campus closures due to inclement weather. Unless otherwise notified by your instructor via e-mail, online messaging, or online announcement, students should assume that assignments are due as scheduled. </w:t>
      </w:r>
    </w:p>
    <w:p w14:paraId="1C5DBE4B" w14:textId="77777777" w:rsidR="001429C9" w:rsidRPr="001429C9" w:rsidRDefault="001429C9" w:rsidP="001429C9">
      <w:pPr>
        <w:pStyle w:val="Default"/>
        <w:rPr>
          <w:rFonts w:asciiTheme="minorHAnsi" w:hAnsiTheme="minorHAnsi" w:cstheme="minorHAnsi"/>
          <w:color w:val="auto"/>
          <w:sz w:val="22"/>
          <w:szCs w:val="22"/>
        </w:rPr>
      </w:pPr>
    </w:p>
    <w:p w14:paraId="3DF01763" w14:textId="5B664897" w:rsidR="006B5405" w:rsidRPr="0005065B" w:rsidRDefault="006B5405" w:rsidP="006B5405">
      <w:pPr>
        <w:pStyle w:val="Default"/>
        <w:rPr>
          <w:rFonts w:asciiTheme="minorHAnsi" w:eastAsia="Calibri" w:hAnsiTheme="minorHAnsi" w:cs="Arial"/>
          <w:sz w:val="22"/>
          <w:szCs w:val="22"/>
        </w:rPr>
      </w:pPr>
      <w:r w:rsidRPr="0005065B">
        <w:rPr>
          <w:rFonts w:asciiTheme="minorHAnsi" w:hAnsiTheme="minorHAnsi" w:cs="Arial"/>
          <w:b/>
          <w:color w:val="auto"/>
          <w:sz w:val="22"/>
          <w:szCs w:val="22"/>
        </w:rPr>
        <w:t xml:space="preserve">Technology Assistance: </w:t>
      </w:r>
      <w:r w:rsidR="004F0244" w:rsidRPr="0005065B">
        <w:rPr>
          <w:rFonts w:asciiTheme="minorHAnsi" w:eastAsia="Calibri" w:hAnsiTheme="minorHAnsi" w:cs="Arial"/>
          <w:sz w:val="22"/>
          <w:szCs w:val="22"/>
        </w:rPr>
        <w:t>To</w:t>
      </w:r>
      <w:r w:rsidRPr="0005065B">
        <w:rPr>
          <w:rFonts w:asciiTheme="minorHAnsi" w:eastAsia="Calibri" w:hAnsiTheme="minorHAnsi" w:cs="Arial"/>
          <w:sz w:val="22"/>
          <w:szCs w:val="22"/>
        </w:rPr>
        <w:t xml:space="preserve"> successfully access the materials in </w:t>
      </w:r>
      <w:r w:rsidR="0005065B">
        <w:rPr>
          <w:rFonts w:asciiTheme="minorHAnsi" w:eastAsia="Calibri" w:hAnsiTheme="minorHAnsi" w:cs="Arial"/>
          <w:sz w:val="22"/>
          <w:szCs w:val="22"/>
        </w:rPr>
        <w:t>Canvas</w:t>
      </w:r>
      <w:r w:rsidRPr="0005065B">
        <w:rPr>
          <w:rFonts w:asciiTheme="minorHAnsi" w:eastAsia="Calibri" w:hAnsiTheme="minorHAnsi" w:cs="Arial"/>
          <w:sz w:val="22"/>
          <w:szCs w:val="22"/>
        </w:rPr>
        <w:t xml:space="preserve">, UNT Dallas advises that your computer be equipped with the minimum system requirements listed on the first page of the syllabus. </w:t>
      </w:r>
    </w:p>
    <w:p w14:paraId="3EBE0975" w14:textId="77777777" w:rsidR="006B5405" w:rsidRPr="0005065B" w:rsidRDefault="006B5405" w:rsidP="006B5405">
      <w:pPr>
        <w:pStyle w:val="Default"/>
        <w:rPr>
          <w:rFonts w:asciiTheme="minorHAnsi" w:eastAsia="Calibri" w:hAnsiTheme="minorHAnsi" w:cs="Arial"/>
          <w:sz w:val="22"/>
          <w:szCs w:val="22"/>
        </w:rPr>
      </w:pPr>
    </w:p>
    <w:p w14:paraId="1B7D94D7" w14:textId="3AF368F2" w:rsidR="006B5405" w:rsidRPr="0005065B" w:rsidRDefault="006B5405" w:rsidP="006B5405">
      <w:pPr>
        <w:autoSpaceDE w:val="0"/>
        <w:autoSpaceDN w:val="0"/>
        <w:adjustRightInd w:val="0"/>
        <w:rPr>
          <w:rFonts w:eastAsia="Calibri" w:cs="Arial"/>
          <w:color w:val="000000"/>
        </w:rPr>
      </w:pPr>
      <w:r w:rsidRPr="0005065B">
        <w:rPr>
          <w:rFonts w:eastAsia="Calibri" w:cs="Arial"/>
          <w:color w:val="000000"/>
        </w:rPr>
        <w:t xml:space="preserve">If you </w:t>
      </w:r>
      <w:r w:rsidR="004F0244" w:rsidRPr="0005065B">
        <w:rPr>
          <w:rFonts w:eastAsia="Calibri" w:cs="Arial"/>
          <w:color w:val="000000"/>
        </w:rPr>
        <w:t>have trouble</w:t>
      </w:r>
      <w:r w:rsidRPr="0005065B">
        <w:rPr>
          <w:rFonts w:eastAsia="Calibri" w:cs="Arial"/>
          <w:color w:val="000000"/>
        </w:rPr>
        <w:t xml:space="preserve"> accessing or using components of the course, try using Google Chrome browser. If you still experience technical difficulties, first, notify your instructor. </w:t>
      </w:r>
    </w:p>
    <w:p w14:paraId="10CFC2BE" w14:textId="77777777" w:rsidR="0005065B" w:rsidRDefault="006B5405" w:rsidP="006B5405">
      <w:pPr>
        <w:autoSpaceDE w:val="0"/>
        <w:autoSpaceDN w:val="0"/>
        <w:adjustRightInd w:val="0"/>
        <w:rPr>
          <w:rFonts w:eastAsia="Calibri" w:cs="Arial"/>
        </w:rPr>
      </w:pPr>
      <w:r w:rsidRPr="0005065B">
        <w:rPr>
          <w:rFonts w:eastAsia="Calibri" w:cs="Arial"/>
          <w:color w:val="000000"/>
        </w:rPr>
        <w:t xml:space="preserve">If the problem is still not resolved, call </w:t>
      </w:r>
      <w:r w:rsidRPr="0005065B">
        <w:rPr>
          <w:rFonts w:eastAsia="Calibri" w:cs="Arial"/>
        </w:rPr>
        <w:t xml:space="preserve">Distance Learning at the phone number listed on the first page of the syllabus. Also, no matter what browser you use, always enable pop-ups. </w:t>
      </w:r>
    </w:p>
    <w:p w14:paraId="5CC0BDF9" w14:textId="0694AD7A" w:rsidR="006B5405" w:rsidRPr="0005065B" w:rsidRDefault="006B5405" w:rsidP="006B5405">
      <w:pPr>
        <w:autoSpaceDE w:val="0"/>
        <w:autoSpaceDN w:val="0"/>
        <w:adjustRightInd w:val="0"/>
        <w:rPr>
          <w:rFonts w:cs="Arial"/>
        </w:rPr>
      </w:pPr>
      <w:r w:rsidRPr="0005065B">
        <w:rPr>
          <w:rFonts w:eastAsia="Calibri" w:cs="Arial"/>
        </w:rPr>
        <w:t>For more information see:</w:t>
      </w:r>
      <w:r w:rsidRPr="0005065B">
        <w:rPr>
          <w:rFonts w:cs="Arial"/>
        </w:rPr>
        <w:t xml:space="preserve"> </w:t>
      </w:r>
    </w:p>
    <w:p w14:paraId="7A005CB0" w14:textId="67DC1A46" w:rsidR="0005065B" w:rsidRPr="0005065B" w:rsidRDefault="0005065B" w:rsidP="0005065B">
      <w:pPr>
        <w:pStyle w:val="ListParagraph"/>
        <w:numPr>
          <w:ilvl w:val="0"/>
          <w:numId w:val="7"/>
        </w:numPr>
        <w:autoSpaceDE w:val="0"/>
        <w:autoSpaceDN w:val="0"/>
        <w:adjustRightInd w:val="0"/>
        <w:rPr>
          <w:rFonts w:cs="Arial"/>
        </w:rPr>
      </w:pPr>
      <w:r w:rsidRPr="0005065B">
        <w:rPr>
          <w:rFonts w:cs="Arial"/>
        </w:rPr>
        <w:t xml:space="preserve">UNT Dallas Canvas Technical Requirements:  </w:t>
      </w:r>
      <w:hyperlink r:id="rId26" w:history="1">
        <w:r w:rsidRPr="0005065B">
          <w:rPr>
            <w:rStyle w:val="Hyperlink"/>
            <w:rFonts w:cs="Arial"/>
          </w:rPr>
          <w:t>https://community.canvaslms.com/docs/DOC-10721</w:t>
        </w:r>
      </w:hyperlink>
    </w:p>
    <w:p w14:paraId="717ABA4C" w14:textId="053E0EE2" w:rsidR="006B5405" w:rsidRPr="0005065B" w:rsidRDefault="0005065B" w:rsidP="0005065B">
      <w:pPr>
        <w:pStyle w:val="ListParagraph"/>
        <w:numPr>
          <w:ilvl w:val="0"/>
          <w:numId w:val="7"/>
        </w:numPr>
        <w:autoSpaceDE w:val="0"/>
        <w:autoSpaceDN w:val="0"/>
        <w:adjustRightInd w:val="0"/>
        <w:rPr>
          <w:rFonts w:ascii="Arial" w:hAnsi="Arial" w:cs="Arial"/>
        </w:rPr>
      </w:pPr>
      <w:r w:rsidRPr="0005065B">
        <w:rPr>
          <w:rFonts w:cs="Arial"/>
        </w:rPr>
        <w:t xml:space="preserve">Canvas Instructure Support &amp; Unsupported Operating Systems:  </w:t>
      </w:r>
      <w:hyperlink r:id="rId27" w:history="1">
        <w:r w:rsidRPr="0005065B">
          <w:rPr>
            <w:rStyle w:val="Hyperlink"/>
            <w:rFonts w:cs="Arial"/>
          </w:rPr>
          <w:t>https://community.canvaslms.com/docs/DOC-10720</w:t>
        </w:r>
      </w:hyperlink>
      <w:r w:rsidRPr="0005065B">
        <w:rPr>
          <w:rFonts w:cs="Arial"/>
        </w:rPr>
        <w:t xml:space="preserve"> </w:t>
      </w:r>
    </w:p>
    <w:sectPr w:rsidR="006B5405" w:rsidRPr="0005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6476"/>
    <w:multiLevelType w:val="hybridMultilevel"/>
    <w:tmpl w:val="792AA6A8"/>
    <w:lvl w:ilvl="0" w:tplc="F16C6A48">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C17AFA26">
      <w:numFmt w:val="bullet"/>
      <w:lvlText w:val="•"/>
      <w:lvlJc w:val="left"/>
      <w:pPr>
        <w:ind w:left="1656" w:hanging="360"/>
      </w:pPr>
      <w:rPr>
        <w:rFonts w:hint="default"/>
        <w:lang w:val="en-US" w:eastAsia="en-US" w:bidi="ar-SA"/>
      </w:rPr>
    </w:lvl>
    <w:lvl w:ilvl="2" w:tplc="2B468BA2">
      <w:numFmt w:val="bullet"/>
      <w:lvlText w:val="•"/>
      <w:lvlJc w:val="left"/>
      <w:pPr>
        <w:ind w:left="2592" w:hanging="360"/>
      </w:pPr>
      <w:rPr>
        <w:rFonts w:hint="default"/>
        <w:lang w:val="en-US" w:eastAsia="en-US" w:bidi="ar-SA"/>
      </w:rPr>
    </w:lvl>
    <w:lvl w:ilvl="3" w:tplc="41CEEAD4">
      <w:numFmt w:val="bullet"/>
      <w:lvlText w:val="•"/>
      <w:lvlJc w:val="left"/>
      <w:pPr>
        <w:ind w:left="3528" w:hanging="360"/>
      </w:pPr>
      <w:rPr>
        <w:rFonts w:hint="default"/>
        <w:lang w:val="en-US" w:eastAsia="en-US" w:bidi="ar-SA"/>
      </w:rPr>
    </w:lvl>
    <w:lvl w:ilvl="4" w:tplc="89CC004E">
      <w:numFmt w:val="bullet"/>
      <w:lvlText w:val="•"/>
      <w:lvlJc w:val="left"/>
      <w:pPr>
        <w:ind w:left="4464" w:hanging="360"/>
      </w:pPr>
      <w:rPr>
        <w:rFonts w:hint="default"/>
        <w:lang w:val="en-US" w:eastAsia="en-US" w:bidi="ar-SA"/>
      </w:rPr>
    </w:lvl>
    <w:lvl w:ilvl="5" w:tplc="05362322">
      <w:numFmt w:val="bullet"/>
      <w:lvlText w:val="•"/>
      <w:lvlJc w:val="left"/>
      <w:pPr>
        <w:ind w:left="5400" w:hanging="360"/>
      </w:pPr>
      <w:rPr>
        <w:rFonts w:hint="default"/>
        <w:lang w:val="en-US" w:eastAsia="en-US" w:bidi="ar-SA"/>
      </w:rPr>
    </w:lvl>
    <w:lvl w:ilvl="6" w:tplc="4DCAC934">
      <w:numFmt w:val="bullet"/>
      <w:lvlText w:val="•"/>
      <w:lvlJc w:val="left"/>
      <w:pPr>
        <w:ind w:left="6336" w:hanging="360"/>
      </w:pPr>
      <w:rPr>
        <w:rFonts w:hint="default"/>
        <w:lang w:val="en-US" w:eastAsia="en-US" w:bidi="ar-SA"/>
      </w:rPr>
    </w:lvl>
    <w:lvl w:ilvl="7" w:tplc="5D9CC084">
      <w:numFmt w:val="bullet"/>
      <w:lvlText w:val="•"/>
      <w:lvlJc w:val="left"/>
      <w:pPr>
        <w:ind w:left="7272" w:hanging="360"/>
      </w:pPr>
      <w:rPr>
        <w:rFonts w:hint="default"/>
        <w:lang w:val="en-US" w:eastAsia="en-US" w:bidi="ar-SA"/>
      </w:rPr>
    </w:lvl>
    <w:lvl w:ilvl="8" w:tplc="1166EE5A">
      <w:numFmt w:val="bullet"/>
      <w:lvlText w:val="•"/>
      <w:lvlJc w:val="left"/>
      <w:pPr>
        <w:ind w:left="8208" w:hanging="360"/>
      </w:pPr>
      <w:rPr>
        <w:rFonts w:hint="default"/>
        <w:lang w:val="en-US" w:eastAsia="en-US" w:bidi="ar-SA"/>
      </w:rPr>
    </w:lvl>
  </w:abstractNum>
  <w:abstractNum w:abstractNumId="1" w15:restartNumberingAfterBreak="0">
    <w:nsid w:val="28433EDC"/>
    <w:multiLevelType w:val="hybridMultilevel"/>
    <w:tmpl w:val="6CCC3EBC"/>
    <w:lvl w:ilvl="0" w:tplc="B480343A">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47FAF"/>
    <w:multiLevelType w:val="hybridMultilevel"/>
    <w:tmpl w:val="69FC7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872D39"/>
    <w:multiLevelType w:val="hybridMultilevel"/>
    <w:tmpl w:val="273A1DF2"/>
    <w:lvl w:ilvl="0" w:tplc="20782806">
      <w:numFmt w:val="bullet"/>
      <w:lvlText w:val="-"/>
      <w:lvlJc w:val="left"/>
      <w:pPr>
        <w:ind w:left="721" w:hanging="360"/>
      </w:pPr>
      <w:rPr>
        <w:rFonts w:ascii="Calibri" w:eastAsia="Calibri" w:hAnsi="Calibri" w:cs="Calibri" w:hint="default"/>
        <w:b w:val="0"/>
        <w:bCs w:val="0"/>
        <w:i w:val="0"/>
        <w:iCs w:val="0"/>
        <w:spacing w:val="0"/>
        <w:w w:val="100"/>
        <w:sz w:val="22"/>
        <w:szCs w:val="22"/>
        <w:lang w:val="en-US" w:eastAsia="en-US" w:bidi="ar-SA"/>
      </w:rPr>
    </w:lvl>
    <w:lvl w:ilvl="1" w:tplc="CDF846A6">
      <w:numFmt w:val="bullet"/>
      <w:lvlText w:val="•"/>
      <w:lvlJc w:val="left"/>
      <w:pPr>
        <w:ind w:left="1656" w:hanging="360"/>
      </w:pPr>
      <w:rPr>
        <w:rFonts w:hint="default"/>
        <w:lang w:val="en-US" w:eastAsia="en-US" w:bidi="ar-SA"/>
      </w:rPr>
    </w:lvl>
    <w:lvl w:ilvl="2" w:tplc="C6BA8448">
      <w:numFmt w:val="bullet"/>
      <w:lvlText w:val="•"/>
      <w:lvlJc w:val="left"/>
      <w:pPr>
        <w:ind w:left="2592" w:hanging="360"/>
      </w:pPr>
      <w:rPr>
        <w:rFonts w:hint="default"/>
        <w:lang w:val="en-US" w:eastAsia="en-US" w:bidi="ar-SA"/>
      </w:rPr>
    </w:lvl>
    <w:lvl w:ilvl="3" w:tplc="4A36707E">
      <w:numFmt w:val="bullet"/>
      <w:lvlText w:val="•"/>
      <w:lvlJc w:val="left"/>
      <w:pPr>
        <w:ind w:left="3528" w:hanging="360"/>
      </w:pPr>
      <w:rPr>
        <w:rFonts w:hint="default"/>
        <w:lang w:val="en-US" w:eastAsia="en-US" w:bidi="ar-SA"/>
      </w:rPr>
    </w:lvl>
    <w:lvl w:ilvl="4" w:tplc="0B68D3D0">
      <w:numFmt w:val="bullet"/>
      <w:lvlText w:val="•"/>
      <w:lvlJc w:val="left"/>
      <w:pPr>
        <w:ind w:left="4464" w:hanging="360"/>
      </w:pPr>
      <w:rPr>
        <w:rFonts w:hint="default"/>
        <w:lang w:val="en-US" w:eastAsia="en-US" w:bidi="ar-SA"/>
      </w:rPr>
    </w:lvl>
    <w:lvl w:ilvl="5" w:tplc="917A62D8">
      <w:numFmt w:val="bullet"/>
      <w:lvlText w:val="•"/>
      <w:lvlJc w:val="left"/>
      <w:pPr>
        <w:ind w:left="5400" w:hanging="360"/>
      </w:pPr>
      <w:rPr>
        <w:rFonts w:hint="default"/>
        <w:lang w:val="en-US" w:eastAsia="en-US" w:bidi="ar-SA"/>
      </w:rPr>
    </w:lvl>
    <w:lvl w:ilvl="6" w:tplc="96FCB542">
      <w:numFmt w:val="bullet"/>
      <w:lvlText w:val="•"/>
      <w:lvlJc w:val="left"/>
      <w:pPr>
        <w:ind w:left="6336" w:hanging="360"/>
      </w:pPr>
      <w:rPr>
        <w:rFonts w:hint="default"/>
        <w:lang w:val="en-US" w:eastAsia="en-US" w:bidi="ar-SA"/>
      </w:rPr>
    </w:lvl>
    <w:lvl w:ilvl="7" w:tplc="5B88F512">
      <w:numFmt w:val="bullet"/>
      <w:lvlText w:val="•"/>
      <w:lvlJc w:val="left"/>
      <w:pPr>
        <w:ind w:left="7272" w:hanging="360"/>
      </w:pPr>
      <w:rPr>
        <w:rFonts w:hint="default"/>
        <w:lang w:val="en-US" w:eastAsia="en-US" w:bidi="ar-SA"/>
      </w:rPr>
    </w:lvl>
    <w:lvl w:ilvl="8" w:tplc="424A5AE8">
      <w:numFmt w:val="bullet"/>
      <w:lvlText w:val="•"/>
      <w:lvlJc w:val="left"/>
      <w:pPr>
        <w:ind w:left="8208" w:hanging="360"/>
      </w:pPr>
      <w:rPr>
        <w:rFonts w:hint="default"/>
        <w:lang w:val="en-US" w:eastAsia="en-US" w:bidi="ar-SA"/>
      </w:rPr>
    </w:lvl>
  </w:abstractNum>
  <w:abstractNum w:abstractNumId="4" w15:restartNumberingAfterBreak="0">
    <w:nsid w:val="418B39FC"/>
    <w:multiLevelType w:val="hybridMultilevel"/>
    <w:tmpl w:val="5CF6B910"/>
    <w:lvl w:ilvl="0" w:tplc="32262616">
      <w:start w:val="1"/>
      <w:numFmt w:val="decimal"/>
      <w:lvlText w:val="%1."/>
      <w:lvlJc w:val="left"/>
      <w:pPr>
        <w:ind w:left="0" w:hanging="216"/>
        <w:jc w:val="left"/>
      </w:pPr>
      <w:rPr>
        <w:rFonts w:ascii="Calibri" w:eastAsia="Calibri" w:hAnsi="Calibri" w:cs="Calibri" w:hint="default"/>
        <w:b w:val="0"/>
        <w:bCs w:val="0"/>
        <w:i w:val="0"/>
        <w:iCs w:val="0"/>
        <w:spacing w:val="-2"/>
        <w:w w:val="100"/>
        <w:sz w:val="22"/>
        <w:szCs w:val="22"/>
        <w:lang w:val="en-US" w:eastAsia="en-US" w:bidi="ar-SA"/>
      </w:rPr>
    </w:lvl>
    <w:lvl w:ilvl="1" w:tplc="70669036">
      <w:numFmt w:val="bullet"/>
      <w:lvlText w:val="-"/>
      <w:lvlJc w:val="left"/>
      <w:pPr>
        <w:ind w:left="120" w:hanging="120"/>
      </w:pPr>
      <w:rPr>
        <w:rFonts w:ascii="Calibri" w:eastAsia="Calibri" w:hAnsi="Calibri" w:cs="Calibri" w:hint="default"/>
        <w:b/>
        <w:bCs/>
        <w:i w:val="0"/>
        <w:iCs w:val="0"/>
        <w:spacing w:val="0"/>
        <w:w w:val="100"/>
        <w:sz w:val="22"/>
        <w:szCs w:val="22"/>
        <w:lang w:val="en-US" w:eastAsia="en-US" w:bidi="ar-SA"/>
      </w:rPr>
    </w:lvl>
    <w:lvl w:ilvl="2" w:tplc="F8EAF098">
      <w:numFmt w:val="bullet"/>
      <w:lvlText w:val="•"/>
      <w:lvlJc w:val="left"/>
      <w:pPr>
        <w:ind w:left="1226" w:hanging="120"/>
      </w:pPr>
      <w:rPr>
        <w:rFonts w:hint="default"/>
        <w:lang w:val="en-US" w:eastAsia="en-US" w:bidi="ar-SA"/>
      </w:rPr>
    </w:lvl>
    <w:lvl w:ilvl="3" w:tplc="90CC6624">
      <w:numFmt w:val="bullet"/>
      <w:lvlText w:val="•"/>
      <w:lvlJc w:val="left"/>
      <w:pPr>
        <w:ind w:left="2333" w:hanging="120"/>
      </w:pPr>
      <w:rPr>
        <w:rFonts w:hint="default"/>
        <w:lang w:val="en-US" w:eastAsia="en-US" w:bidi="ar-SA"/>
      </w:rPr>
    </w:lvl>
    <w:lvl w:ilvl="4" w:tplc="E39C5A1C">
      <w:numFmt w:val="bullet"/>
      <w:lvlText w:val="•"/>
      <w:lvlJc w:val="left"/>
      <w:pPr>
        <w:ind w:left="3440" w:hanging="120"/>
      </w:pPr>
      <w:rPr>
        <w:rFonts w:hint="default"/>
        <w:lang w:val="en-US" w:eastAsia="en-US" w:bidi="ar-SA"/>
      </w:rPr>
    </w:lvl>
    <w:lvl w:ilvl="5" w:tplc="7E200E0C">
      <w:numFmt w:val="bullet"/>
      <w:lvlText w:val="•"/>
      <w:lvlJc w:val="left"/>
      <w:pPr>
        <w:ind w:left="4546" w:hanging="120"/>
      </w:pPr>
      <w:rPr>
        <w:rFonts w:hint="default"/>
        <w:lang w:val="en-US" w:eastAsia="en-US" w:bidi="ar-SA"/>
      </w:rPr>
    </w:lvl>
    <w:lvl w:ilvl="6" w:tplc="58809ED6">
      <w:numFmt w:val="bullet"/>
      <w:lvlText w:val="•"/>
      <w:lvlJc w:val="left"/>
      <w:pPr>
        <w:ind w:left="5653" w:hanging="120"/>
      </w:pPr>
      <w:rPr>
        <w:rFonts w:hint="default"/>
        <w:lang w:val="en-US" w:eastAsia="en-US" w:bidi="ar-SA"/>
      </w:rPr>
    </w:lvl>
    <w:lvl w:ilvl="7" w:tplc="DEE0EBC8">
      <w:numFmt w:val="bullet"/>
      <w:lvlText w:val="•"/>
      <w:lvlJc w:val="left"/>
      <w:pPr>
        <w:ind w:left="6760" w:hanging="120"/>
      </w:pPr>
      <w:rPr>
        <w:rFonts w:hint="default"/>
        <w:lang w:val="en-US" w:eastAsia="en-US" w:bidi="ar-SA"/>
      </w:rPr>
    </w:lvl>
    <w:lvl w:ilvl="8" w:tplc="0E40046C">
      <w:numFmt w:val="bullet"/>
      <w:lvlText w:val="•"/>
      <w:lvlJc w:val="left"/>
      <w:pPr>
        <w:ind w:left="7866" w:hanging="120"/>
      </w:pPr>
      <w:rPr>
        <w:rFonts w:hint="default"/>
        <w:lang w:val="en-US" w:eastAsia="en-US" w:bidi="ar-SA"/>
      </w:rPr>
    </w:lvl>
  </w:abstractNum>
  <w:abstractNum w:abstractNumId="5" w15:restartNumberingAfterBreak="0">
    <w:nsid w:val="4C61728A"/>
    <w:multiLevelType w:val="hybridMultilevel"/>
    <w:tmpl w:val="D248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297EB4"/>
    <w:multiLevelType w:val="hybridMultilevel"/>
    <w:tmpl w:val="4CB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7B3295"/>
    <w:multiLevelType w:val="hybridMultilevel"/>
    <w:tmpl w:val="8B98DB94"/>
    <w:lvl w:ilvl="0" w:tplc="944A44DA">
      <w:start w:val="1"/>
      <w:numFmt w:val="decimal"/>
      <w:lvlText w:val="%1."/>
      <w:lvlJc w:val="left"/>
      <w:pPr>
        <w:ind w:left="721" w:hanging="360"/>
        <w:jc w:val="left"/>
      </w:pPr>
      <w:rPr>
        <w:rFonts w:ascii="Calibri" w:eastAsia="Calibri" w:hAnsi="Calibri" w:cs="Calibri" w:hint="default"/>
        <w:b w:val="0"/>
        <w:bCs w:val="0"/>
        <w:i w:val="0"/>
        <w:iCs w:val="0"/>
        <w:spacing w:val="-2"/>
        <w:w w:val="100"/>
        <w:sz w:val="22"/>
        <w:szCs w:val="22"/>
        <w:lang w:val="en-US" w:eastAsia="en-US" w:bidi="ar-SA"/>
      </w:rPr>
    </w:lvl>
    <w:lvl w:ilvl="1" w:tplc="B480343A">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2" w:tplc="1CFC5298">
      <w:numFmt w:val="bullet"/>
      <w:lvlText w:val="•"/>
      <w:lvlJc w:val="left"/>
      <w:pPr>
        <w:ind w:left="2592" w:hanging="360"/>
      </w:pPr>
      <w:rPr>
        <w:rFonts w:hint="default"/>
        <w:lang w:val="en-US" w:eastAsia="en-US" w:bidi="ar-SA"/>
      </w:rPr>
    </w:lvl>
    <w:lvl w:ilvl="3" w:tplc="2596588A">
      <w:numFmt w:val="bullet"/>
      <w:lvlText w:val="•"/>
      <w:lvlJc w:val="left"/>
      <w:pPr>
        <w:ind w:left="3528" w:hanging="360"/>
      </w:pPr>
      <w:rPr>
        <w:rFonts w:hint="default"/>
        <w:lang w:val="en-US" w:eastAsia="en-US" w:bidi="ar-SA"/>
      </w:rPr>
    </w:lvl>
    <w:lvl w:ilvl="4" w:tplc="03ECCB0C">
      <w:numFmt w:val="bullet"/>
      <w:lvlText w:val="•"/>
      <w:lvlJc w:val="left"/>
      <w:pPr>
        <w:ind w:left="4464" w:hanging="360"/>
      </w:pPr>
      <w:rPr>
        <w:rFonts w:hint="default"/>
        <w:lang w:val="en-US" w:eastAsia="en-US" w:bidi="ar-SA"/>
      </w:rPr>
    </w:lvl>
    <w:lvl w:ilvl="5" w:tplc="3AD20B80">
      <w:numFmt w:val="bullet"/>
      <w:lvlText w:val="•"/>
      <w:lvlJc w:val="left"/>
      <w:pPr>
        <w:ind w:left="5400" w:hanging="360"/>
      </w:pPr>
      <w:rPr>
        <w:rFonts w:hint="default"/>
        <w:lang w:val="en-US" w:eastAsia="en-US" w:bidi="ar-SA"/>
      </w:rPr>
    </w:lvl>
    <w:lvl w:ilvl="6" w:tplc="A8C88A30">
      <w:numFmt w:val="bullet"/>
      <w:lvlText w:val="•"/>
      <w:lvlJc w:val="left"/>
      <w:pPr>
        <w:ind w:left="6336" w:hanging="360"/>
      </w:pPr>
      <w:rPr>
        <w:rFonts w:hint="default"/>
        <w:lang w:val="en-US" w:eastAsia="en-US" w:bidi="ar-SA"/>
      </w:rPr>
    </w:lvl>
    <w:lvl w:ilvl="7" w:tplc="F6A847B4">
      <w:numFmt w:val="bullet"/>
      <w:lvlText w:val="•"/>
      <w:lvlJc w:val="left"/>
      <w:pPr>
        <w:ind w:left="7272" w:hanging="360"/>
      </w:pPr>
      <w:rPr>
        <w:rFonts w:hint="default"/>
        <w:lang w:val="en-US" w:eastAsia="en-US" w:bidi="ar-SA"/>
      </w:rPr>
    </w:lvl>
    <w:lvl w:ilvl="8" w:tplc="32CE5806">
      <w:numFmt w:val="bullet"/>
      <w:lvlText w:val="•"/>
      <w:lvlJc w:val="left"/>
      <w:pPr>
        <w:ind w:left="8208" w:hanging="360"/>
      </w:pPr>
      <w:rPr>
        <w:rFonts w:hint="default"/>
        <w:lang w:val="en-US" w:eastAsia="en-US" w:bidi="ar-SA"/>
      </w:rPr>
    </w:lvl>
  </w:abstractNum>
  <w:abstractNum w:abstractNumId="9" w15:restartNumberingAfterBreak="0">
    <w:nsid w:val="545E57B4"/>
    <w:multiLevelType w:val="hybridMultilevel"/>
    <w:tmpl w:val="AD56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409F4"/>
    <w:multiLevelType w:val="hybridMultilevel"/>
    <w:tmpl w:val="0E1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64027"/>
    <w:multiLevelType w:val="hybridMultilevel"/>
    <w:tmpl w:val="D560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433572">
    <w:abstractNumId w:val="11"/>
  </w:num>
  <w:num w:numId="2" w16cid:durableId="1312638075">
    <w:abstractNumId w:val="9"/>
  </w:num>
  <w:num w:numId="3" w16cid:durableId="908073213">
    <w:abstractNumId w:val="2"/>
  </w:num>
  <w:num w:numId="4" w16cid:durableId="1716273644">
    <w:abstractNumId w:val="5"/>
  </w:num>
  <w:num w:numId="5" w16cid:durableId="1591965655">
    <w:abstractNumId w:val="6"/>
  </w:num>
  <w:num w:numId="6" w16cid:durableId="1420835857">
    <w:abstractNumId w:val="7"/>
  </w:num>
  <w:num w:numId="7" w16cid:durableId="1959140578">
    <w:abstractNumId w:val="10"/>
  </w:num>
  <w:num w:numId="8" w16cid:durableId="1469476576">
    <w:abstractNumId w:val="8"/>
  </w:num>
  <w:num w:numId="9" w16cid:durableId="1238007804">
    <w:abstractNumId w:val="0"/>
  </w:num>
  <w:num w:numId="10" w16cid:durableId="763304925">
    <w:abstractNumId w:val="1"/>
  </w:num>
  <w:num w:numId="11" w16cid:durableId="1735398196">
    <w:abstractNumId w:val="4"/>
  </w:num>
  <w:num w:numId="12" w16cid:durableId="2017071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C4"/>
    <w:rsid w:val="00006C36"/>
    <w:rsid w:val="000132F7"/>
    <w:rsid w:val="00021AA3"/>
    <w:rsid w:val="000356B6"/>
    <w:rsid w:val="0004396B"/>
    <w:rsid w:val="0005065B"/>
    <w:rsid w:val="00054AD0"/>
    <w:rsid w:val="00064A70"/>
    <w:rsid w:val="0008132F"/>
    <w:rsid w:val="000858F7"/>
    <w:rsid w:val="00096DE7"/>
    <w:rsid w:val="000A1842"/>
    <w:rsid w:val="000A1F69"/>
    <w:rsid w:val="000A2169"/>
    <w:rsid w:val="000B0BCC"/>
    <w:rsid w:val="000E423B"/>
    <w:rsid w:val="000F5809"/>
    <w:rsid w:val="00122AD2"/>
    <w:rsid w:val="001429C9"/>
    <w:rsid w:val="001506E5"/>
    <w:rsid w:val="00151C3A"/>
    <w:rsid w:val="00160DF5"/>
    <w:rsid w:val="00170282"/>
    <w:rsid w:val="0018413C"/>
    <w:rsid w:val="00186D3F"/>
    <w:rsid w:val="00192D85"/>
    <w:rsid w:val="00195FF4"/>
    <w:rsid w:val="001A0C75"/>
    <w:rsid w:val="001A53CE"/>
    <w:rsid w:val="001B0CA3"/>
    <w:rsid w:val="001D20BA"/>
    <w:rsid w:val="001D4FDC"/>
    <w:rsid w:val="00200046"/>
    <w:rsid w:val="00212888"/>
    <w:rsid w:val="00245727"/>
    <w:rsid w:val="0024666B"/>
    <w:rsid w:val="00252685"/>
    <w:rsid w:val="00261728"/>
    <w:rsid w:val="00266CB1"/>
    <w:rsid w:val="00267FD1"/>
    <w:rsid w:val="00271020"/>
    <w:rsid w:val="00276B31"/>
    <w:rsid w:val="00281B83"/>
    <w:rsid w:val="00281DBA"/>
    <w:rsid w:val="00282501"/>
    <w:rsid w:val="0029128F"/>
    <w:rsid w:val="002A2E02"/>
    <w:rsid w:val="002A6FA2"/>
    <w:rsid w:val="002C0F54"/>
    <w:rsid w:val="002D02F3"/>
    <w:rsid w:val="002D430C"/>
    <w:rsid w:val="002D45F0"/>
    <w:rsid w:val="002E0834"/>
    <w:rsid w:val="002E5B3F"/>
    <w:rsid w:val="0031663D"/>
    <w:rsid w:val="0031673D"/>
    <w:rsid w:val="00332DAD"/>
    <w:rsid w:val="00342B34"/>
    <w:rsid w:val="00377F26"/>
    <w:rsid w:val="00387BAB"/>
    <w:rsid w:val="00397C02"/>
    <w:rsid w:val="003B37AC"/>
    <w:rsid w:val="003C6832"/>
    <w:rsid w:val="003E6643"/>
    <w:rsid w:val="003E7D3F"/>
    <w:rsid w:val="00401233"/>
    <w:rsid w:val="004075A2"/>
    <w:rsid w:val="00413053"/>
    <w:rsid w:val="00416DFE"/>
    <w:rsid w:val="004416A9"/>
    <w:rsid w:val="00442495"/>
    <w:rsid w:val="00453A15"/>
    <w:rsid w:val="0046118F"/>
    <w:rsid w:val="00465533"/>
    <w:rsid w:val="00480883"/>
    <w:rsid w:val="004842C0"/>
    <w:rsid w:val="00484756"/>
    <w:rsid w:val="004C7618"/>
    <w:rsid w:val="004D1040"/>
    <w:rsid w:val="004D3A3F"/>
    <w:rsid w:val="004F0244"/>
    <w:rsid w:val="005029ED"/>
    <w:rsid w:val="00505823"/>
    <w:rsid w:val="0051033A"/>
    <w:rsid w:val="005254F0"/>
    <w:rsid w:val="0054170C"/>
    <w:rsid w:val="00543792"/>
    <w:rsid w:val="00545840"/>
    <w:rsid w:val="00560F3E"/>
    <w:rsid w:val="005650CA"/>
    <w:rsid w:val="00567063"/>
    <w:rsid w:val="0059326F"/>
    <w:rsid w:val="005A0CBA"/>
    <w:rsid w:val="005B168C"/>
    <w:rsid w:val="005C461B"/>
    <w:rsid w:val="005E0E7B"/>
    <w:rsid w:val="005E6876"/>
    <w:rsid w:val="005F63F9"/>
    <w:rsid w:val="00603CBE"/>
    <w:rsid w:val="00611104"/>
    <w:rsid w:val="00623D01"/>
    <w:rsid w:val="0063250B"/>
    <w:rsid w:val="006426C0"/>
    <w:rsid w:val="006512ED"/>
    <w:rsid w:val="00666505"/>
    <w:rsid w:val="00675006"/>
    <w:rsid w:val="0068106D"/>
    <w:rsid w:val="00681462"/>
    <w:rsid w:val="00683FAB"/>
    <w:rsid w:val="006840C5"/>
    <w:rsid w:val="00684B4A"/>
    <w:rsid w:val="00692963"/>
    <w:rsid w:val="006B1236"/>
    <w:rsid w:val="006B5405"/>
    <w:rsid w:val="006B78CC"/>
    <w:rsid w:val="006C3377"/>
    <w:rsid w:val="006D7603"/>
    <w:rsid w:val="006E13FD"/>
    <w:rsid w:val="006E2189"/>
    <w:rsid w:val="006E30CB"/>
    <w:rsid w:val="006F68C3"/>
    <w:rsid w:val="00711144"/>
    <w:rsid w:val="0071282D"/>
    <w:rsid w:val="007247F4"/>
    <w:rsid w:val="007270C4"/>
    <w:rsid w:val="00736532"/>
    <w:rsid w:val="007410EE"/>
    <w:rsid w:val="007414B7"/>
    <w:rsid w:val="00751086"/>
    <w:rsid w:val="00754106"/>
    <w:rsid w:val="00760B4E"/>
    <w:rsid w:val="00767BDE"/>
    <w:rsid w:val="0077439B"/>
    <w:rsid w:val="00781B0F"/>
    <w:rsid w:val="007840E0"/>
    <w:rsid w:val="00790EBC"/>
    <w:rsid w:val="007970DE"/>
    <w:rsid w:val="007A2255"/>
    <w:rsid w:val="007B21E0"/>
    <w:rsid w:val="007B2251"/>
    <w:rsid w:val="007E092A"/>
    <w:rsid w:val="007F0BAD"/>
    <w:rsid w:val="007F39BF"/>
    <w:rsid w:val="00803341"/>
    <w:rsid w:val="0081072F"/>
    <w:rsid w:val="00815EAC"/>
    <w:rsid w:val="00820557"/>
    <w:rsid w:val="0083026B"/>
    <w:rsid w:val="00863259"/>
    <w:rsid w:val="0087059E"/>
    <w:rsid w:val="008851E8"/>
    <w:rsid w:val="00887B29"/>
    <w:rsid w:val="0089672C"/>
    <w:rsid w:val="008A126E"/>
    <w:rsid w:val="008A50B7"/>
    <w:rsid w:val="008B3903"/>
    <w:rsid w:val="008B625C"/>
    <w:rsid w:val="008C05D2"/>
    <w:rsid w:val="008C4534"/>
    <w:rsid w:val="008E513F"/>
    <w:rsid w:val="008F18D5"/>
    <w:rsid w:val="008F73BC"/>
    <w:rsid w:val="0092589D"/>
    <w:rsid w:val="00934EFE"/>
    <w:rsid w:val="009351E6"/>
    <w:rsid w:val="00955E7E"/>
    <w:rsid w:val="00957C6F"/>
    <w:rsid w:val="009641AE"/>
    <w:rsid w:val="00965B9D"/>
    <w:rsid w:val="00967061"/>
    <w:rsid w:val="00973860"/>
    <w:rsid w:val="00983266"/>
    <w:rsid w:val="0099074C"/>
    <w:rsid w:val="009F4106"/>
    <w:rsid w:val="00A00941"/>
    <w:rsid w:val="00A051B6"/>
    <w:rsid w:val="00A14EC2"/>
    <w:rsid w:val="00A15652"/>
    <w:rsid w:val="00A17921"/>
    <w:rsid w:val="00A2060F"/>
    <w:rsid w:val="00A21DC1"/>
    <w:rsid w:val="00A31BA5"/>
    <w:rsid w:val="00A340DB"/>
    <w:rsid w:val="00A34685"/>
    <w:rsid w:val="00A43A74"/>
    <w:rsid w:val="00A446EF"/>
    <w:rsid w:val="00A5136D"/>
    <w:rsid w:val="00A52F33"/>
    <w:rsid w:val="00A71C5D"/>
    <w:rsid w:val="00A90677"/>
    <w:rsid w:val="00AA6D5A"/>
    <w:rsid w:val="00AA704C"/>
    <w:rsid w:val="00AA7974"/>
    <w:rsid w:val="00AB437F"/>
    <w:rsid w:val="00AB5999"/>
    <w:rsid w:val="00AC7B86"/>
    <w:rsid w:val="00B038EB"/>
    <w:rsid w:val="00B157FC"/>
    <w:rsid w:val="00B33A0D"/>
    <w:rsid w:val="00B6198C"/>
    <w:rsid w:val="00B91BE9"/>
    <w:rsid w:val="00B92F38"/>
    <w:rsid w:val="00B94992"/>
    <w:rsid w:val="00B94F4C"/>
    <w:rsid w:val="00BC0199"/>
    <w:rsid w:val="00BC4A84"/>
    <w:rsid w:val="00BF17C5"/>
    <w:rsid w:val="00C0170A"/>
    <w:rsid w:val="00C53DDB"/>
    <w:rsid w:val="00C60280"/>
    <w:rsid w:val="00C61680"/>
    <w:rsid w:val="00C63F7E"/>
    <w:rsid w:val="00C8192F"/>
    <w:rsid w:val="00C8248C"/>
    <w:rsid w:val="00C83C17"/>
    <w:rsid w:val="00C92A65"/>
    <w:rsid w:val="00C94AED"/>
    <w:rsid w:val="00CE1E40"/>
    <w:rsid w:val="00CE7C96"/>
    <w:rsid w:val="00CF7590"/>
    <w:rsid w:val="00D450E5"/>
    <w:rsid w:val="00D5451F"/>
    <w:rsid w:val="00D56963"/>
    <w:rsid w:val="00D569C8"/>
    <w:rsid w:val="00D57976"/>
    <w:rsid w:val="00D90352"/>
    <w:rsid w:val="00D91861"/>
    <w:rsid w:val="00DB5797"/>
    <w:rsid w:val="00DC356D"/>
    <w:rsid w:val="00DE7C7A"/>
    <w:rsid w:val="00E07C48"/>
    <w:rsid w:val="00E129B8"/>
    <w:rsid w:val="00E24080"/>
    <w:rsid w:val="00E31B42"/>
    <w:rsid w:val="00E3633C"/>
    <w:rsid w:val="00E54C1B"/>
    <w:rsid w:val="00E55EBB"/>
    <w:rsid w:val="00E603C2"/>
    <w:rsid w:val="00E734F7"/>
    <w:rsid w:val="00E76D27"/>
    <w:rsid w:val="00E7791B"/>
    <w:rsid w:val="00E851D6"/>
    <w:rsid w:val="00E97650"/>
    <w:rsid w:val="00EC5F89"/>
    <w:rsid w:val="00EE5C0F"/>
    <w:rsid w:val="00F32051"/>
    <w:rsid w:val="00F34057"/>
    <w:rsid w:val="00F348D5"/>
    <w:rsid w:val="00F45CEC"/>
    <w:rsid w:val="00F5028E"/>
    <w:rsid w:val="00F511D5"/>
    <w:rsid w:val="00F51CA5"/>
    <w:rsid w:val="00F5320B"/>
    <w:rsid w:val="00F653DF"/>
    <w:rsid w:val="00F658F0"/>
    <w:rsid w:val="00F73EFE"/>
    <w:rsid w:val="00F753EC"/>
    <w:rsid w:val="00F755DD"/>
    <w:rsid w:val="00F76970"/>
    <w:rsid w:val="00F77208"/>
    <w:rsid w:val="00FB0A15"/>
    <w:rsid w:val="00FB0BA9"/>
    <w:rsid w:val="00FF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5718"/>
  <w15:chartTrackingRefBased/>
  <w15:docId w15:val="{366239BA-8A1D-4E4C-ABAA-0D040BBA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06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91B"/>
    <w:rPr>
      <w:color w:val="0563C1" w:themeColor="hyperlink"/>
      <w:u w:val="single"/>
    </w:rPr>
  </w:style>
  <w:style w:type="character" w:customStyle="1" w:styleId="Heading1Char">
    <w:name w:val="Heading 1 Char"/>
    <w:basedOn w:val="DefaultParagraphFont"/>
    <w:link w:val="Heading1"/>
    <w:uiPriority w:val="9"/>
    <w:rsid w:val="00A906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067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E07C48"/>
    <w:pPr>
      <w:ind w:left="720"/>
      <w:contextualSpacing/>
    </w:pPr>
  </w:style>
  <w:style w:type="character" w:styleId="Strong">
    <w:name w:val="Strong"/>
    <w:basedOn w:val="DefaultParagraphFont"/>
    <w:uiPriority w:val="22"/>
    <w:qFormat/>
    <w:rsid w:val="00A340DB"/>
    <w:rPr>
      <w:b/>
      <w:bCs/>
    </w:rPr>
  </w:style>
  <w:style w:type="paragraph" w:customStyle="1" w:styleId="commentcontentpara">
    <w:name w:val="commentcontentpara"/>
    <w:basedOn w:val="Normal"/>
    <w:rsid w:val="00A340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340DB"/>
    <w:rPr>
      <w:color w:val="954F72" w:themeColor="followedHyperlink"/>
      <w:u w:val="single"/>
    </w:rPr>
  </w:style>
  <w:style w:type="paragraph" w:customStyle="1" w:styleId="Default">
    <w:name w:val="Default"/>
    <w:rsid w:val="00A340DB"/>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xmsonormal">
    <w:name w:val="x_msonormal"/>
    <w:basedOn w:val="Normal"/>
    <w:rsid w:val="006B54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51D6"/>
    <w:rPr>
      <w:color w:val="605E5C"/>
      <w:shd w:val="clear" w:color="auto" w:fill="E1DFDD"/>
    </w:rPr>
  </w:style>
  <w:style w:type="paragraph" w:customStyle="1" w:styleId="TableParagraph">
    <w:name w:val="Table Paragraph"/>
    <w:basedOn w:val="Normal"/>
    <w:uiPriority w:val="1"/>
    <w:qFormat/>
    <w:rsid w:val="00021AA3"/>
    <w:pPr>
      <w:widowControl w:val="0"/>
      <w:autoSpaceDE w:val="0"/>
      <w:autoSpaceDN w:val="0"/>
      <w:spacing w:after="0" w:line="240" w:lineRule="auto"/>
      <w:ind w:left="109"/>
    </w:pPr>
    <w:rPr>
      <w:rFonts w:ascii="Calibri Light" w:eastAsia="Calibri Light" w:hAnsi="Calibri Light" w:cs="Calibri Light"/>
    </w:rPr>
  </w:style>
  <w:style w:type="paragraph" w:styleId="BodyText">
    <w:name w:val="Body Text"/>
    <w:basedOn w:val="Normal"/>
    <w:link w:val="BodyTextChar"/>
    <w:uiPriority w:val="1"/>
    <w:qFormat/>
    <w:rsid w:val="0089672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9672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4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dallas.edu/bookstore" TargetMode="External"/><Relationship Id="rId13" Type="http://schemas.openxmlformats.org/officeDocument/2006/relationships/hyperlink" Target="https://www.untdallas.edu/learning/schedule-appointment/" TargetMode="External"/><Relationship Id="rId18" Type="http://schemas.openxmlformats.org/officeDocument/2006/relationships/hyperlink" Target="https://www.canvaslms.com/accessibility" TargetMode="External"/><Relationship Id="rId26" Type="http://schemas.openxmlformats.org/officeDocument/2006/relationships/hyperlink" Target="https://community.canvaslms.com/docs/DOC-10721" TargetMode="External"/><Relationship Id="rId3" Type="http://schemas.openxmlformats.org/officeDocument/2006/relationships/styles" Target="styles.xml"/><Relationship Id="rId21" Type="http://schemas.openxmlformats.org/officeDocument/2006/relationships/hyperlink" Target="https://untsystem.policytech.com/dotNet/documents/?docid=1278&amp;public=true" TargetMode="External"/><Relationship Id="rId7" Type="http://schemas.openxmlformats.org/officeDocument/2006/relationships/hyperlink" Target="http://www.untdallas.edu/library" TargetMode="External"/><Relationship Id="rId12" Type="http://schemas.openxmlformats.org/officeDocument/2006/relationships/hyperlink" Target="mailto:lcstem@untdallas.edu" TargetMode="External"/><Relationship Id="rId17" Type="http://schemas.openxmlformats.org/officeDocument/2006/relationships/hyperlink" Target="mailto:UNTDdisability@untdallas.edu" TargetMode="External"/><Relationship Id="rId25" Type="http://schemas.openxmlformats.org/officeDocument/2006/relationships/hyperlink" Target="http://www.untdallas.edu/police/resources/notifications" TargetMode="External"/><Relationship Id="rId2" Type="http://schemas.openxmlformats.org/officeDocument/2006/relationships/numbering" Target="numbering.xml"/><Relationship Id="rId16" Type="http://schemas.openxmlformats.org/officeDocument/2006/relationships/hyperlink" Target="http://www.untdallas.edu/disability" TargetMode="External"/><Relationship Id="rId20" Type="http://schemas.openxmlformats.org/officeDocument/2006/relationships/hyperlink" Target="https://untsystem.policytech.com/dotNet/documents/?docid=1278&amp;public=tr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nda.Mooberry@untdallas.edu" TargetMode="External"/><Relationship Id="rId11" Type="http://schemas.openxmlformats.org/officeDocument/2006/relationships/hyperlink" Target="mailto:distancelearning@untdallas.edu?subject=Canvas%20Assistance" TargetMode="External"/><Relationship Id="rId24" Type="http://schemas.openxmlformats.org/officeDocument/2006/relationships/hyperlink" Target="mailto:titleix@untdallas.edu"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untdallas.edu/hr/upol)" TargetMode="External"/><Relationship Id="rId23" Type="http://schemas.openxmlformats.org/officeDocument/2006/relationships/hyperlink" Target="https://cm.maxient.com/reportingform.php?UNTDallas&amp;layout_id=3" TargetMode="External"/><Relationship Id="rId28" Type="http://schemas.openxmlformats.org/officeDocument/2006/relationships/fontTable" Target="fontTable.xml"/><Relationship Id="rId10" Type="http://schemas.openxmlformats.org/officeDocument/2006/relationships/hyperlink" Target="https://community.canvaslms.com/docs/DOC-10701" TargetMode="External"/><Relationship Id="rId19" Type="http://schemas.openxmlformats.org/officeDocument/2006/relationships/hyperlink" Target="http://dallascatalog.unt.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untdallas@bkstr.com" TargetMode="External"/><Relationship Id="rId14" Type="http://schemas.openxmlformats.org/officeDocument/2006/relationships/hyperlink" Target="https://untsystem.policytech.com/dotNet/documents/?docid=1347&amp;public=true" TargetMode="External"/><Relationship Id="rId22" Type="http://schemas.openxmlformats.org/officeDocument/2006/relationships/hyperlink" Target="mailto:titleix@untdallas.edu" TargetMode="External"/><Relationship Id="rId27" Type="http://schemas.openxmlformats.org/officeDocument/2006/relationships/hyperlink" Target="https://community.canvaslms.com/docs/DOC-10720" TargetMode="Externa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AB16C4-51B8-4F50-97D1-145462B6584F}">
  <ds:schemaRefs>
    <ds:schemaRef ds:uri="http://schemas.openxmlformats.org/officeDocument/2006/bibliography"/>
  </ds:schemaRefs>
</ds:datastoreItem>
</file>

<file path=customXml/itemProps2.xml><?xml version="1.0" encoding="utf-8"?>
<ds:datastoreItem xmlns:ds="http://schemas.openxmlformats.org/officeDocument/2006/customXml" ds:itemID="{991358D8-6FBC-43C2-83C6-74E8F9F2A6B0}"/>
</file>

<file path=customXml/itemProps3.xml><?xml version="1.0" encoding="utf-8"?>
<ds:datastoreItem xmlns:ds="http://schemas.openxmlformats.org/officeDocument/2006/customXml" ds:itemID="{1808B09B-112F-4D88-A034-FEA692234169}"/>
</file>

<file path=customXml/itemProps4.xml><?xml version="1.0" encoding="utf-8"?>
<ds:datastoreItem xmlns:ds="http://schemas.openxmlformats.org/officeDocument/2006/customXml" ds:itemID="{3FB56D35-C369-4CC0-A372-7B349F2C77F4}"/>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614</TotalTime>
  <Pages>10</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Mooberry, Linda</cp:lastModifiedBy>
  <cp:revision>165</cp:revision>
  <cp:lastPrinted>2024-05-20T19:19:00Z</cp:lastPrinted>
  <dcterms:created xsi:type="dcterms:W3CDTF">2025-07-24T03:36:00Z</dcterms:created>
  <dcterms:modified xsi:type="dcterms:W3CDTF">2025-08-25T01:33:00Z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