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2FDF45" w14:textId="77777777" w:rsidR="00783348" w:rsidRPr="00F73EFE" w:rsidRDefault="007270C4" w:rsidP="007B21E0">
      <w:pPr>
        <w:spacing w:after="0"/>
        <w:jc w:val="center"/>
        <w:rPr>
          <w:rFonts w:cstheme="minorHAnsi"/>
          <w:b/>
          <w:sz w:val="28"/>
          <w:szCs w:val="28"/>
        </w:rPr>
      </w:pPr>
      <w:r w:rsidRPr="00F73EFE">
        <w:rPr>
          <w:rFonts w:cstheme="minorHAnsi"/>
          <w:b/>
          <w:sz w:val="28"/>
          <w:szCs w:val="28"/>
        </w:rPr>
        <w:t>University of North Texas at Dallas</w:t>
      </w:r>
    </w:p>
    <w:p w14:paraId="5B953314" w14:textId="4E32D430" w:rsidR="007270C4" w:rsidRPr="00FF0791" w:rsidRDefault="00FF0791" w:rsidP="007B21E0">
      <w:pPr>
        <w:spacing w:after="0"/>
        <w:jc w:val="center"/>
        <w:rPr>
          <w:rFonts w:cstheme="minorHAnsi"/>
          <w:b/>
        </w:rPr>
      </w:pPr>
      <w:r w:rsidRPr="00FF0791">
        <w:rPr>
          <w:rFonts w:cstheme="minorHAnsi"/>
          <w:b/>
        </w:rPr>
        <w:t xml:space="preserve">Fall </w:t>
      </w:r>
      <w:r w:rsidR="00E851D6">
        <w:rPr>
          <w:rFonts w:cstheme="minorHAnsi"/>
          <w:b/>
        </w:rPr>
        <w:t>202</w:t>
      </w:r>
      <w:r w:rsidR="00A21DC1">
        <w:rPr>
          <w:rFonts w:cstheme="minorHAnsi"/>
          <w:b/>
        </w:rPr>
        <w:t>4</w:t>
      </w:r>
    </w:p>
    <w:p w14:paraId="05D57E61" w14:textId="764B36A8" w:rsidR="007270C4" w:rsidRDefault="007270C4" w:rsidP="007B21E0">
      <w:pPr>
        <w:spacing w:after="0"/>
        <w:jc w:val="center"/>
        <w:rPr>
          <w:rFonts w:cstheme="minorHAnsi"/>
          <w:b/>
          <w:sz w:val="24"/>
          <w:szCs w:val="24"/>
        </w:rPr>
      </w:pPr>
      <w:r w:rsidRPr="00F73EFE">
        <w:rPr>
          <w:rFonts w:cstheme="minorHAnsi"/>
          <w:b/>
          <w:sz w:val="24"/>
          <w:szCs w:val="24"/>
        </w:rPr>
        <w:t>SYLLABUS</w:t>
      </w:r>
    </w:p>
    <w:p w14:paraId="01E27E18" w14:textId="0F6DA1FA" w:rsidR="00D569C8" w:rsidRDefault="00D569C8" w:rsidP="007B21E0">
      <w:pPr>
        <w:spacing w:after="0"/>
        <w:jc w:val="center"/>
        <w:rPr>
          <w:rFonts w:cstheme="minorHAnsi"/>
          <w:b/>
          <w:sz w:val="24"/>
          <w:szCs w:val="24"/>
        </w:rPr>
      </w:pPr>
    </w:p>
    <w:p w14:paraId="3E7CC46A" w14:textId="77777777" w:rsidR="007B21E0" w:rsidRPr="007B21E0" w:rsidRDefault="007B21E0" w:rsidP="007B21E0">
      <w:pPr>
        <w:spacing w:after="0"/>
        <w:jc w:val="center"/>
        <w:rPr>
          <w:rFonts w:cstheme="minorHAnsi"/>
        </w:rPr>
      </w:pPr>
    </w:p>
    <w:p w14:paraId="2498E91D" w14:textId="77777777" w:rsidR="0071461D" w:rsidRPr="0071461D" w:rsidRDefault="0071461D" w:rsidP="0071461D">
      <w:pPr>
        <w:pStyle w:val="Heading1"/>
        <w:spacing w:before="0"/>
        <w:jc w:val="center"/>
        <w:rPr>
          <w:b/>
          <w:bCs/>
          <w:color w:val="auto"/>
        </w:rPr>
      </w:pPr>
      <w:r w:rsidRPr="0071461D">
        <w:rPr>
          <w:b/>
          <w:bCs/>
          <w:color w:val="auto"/>
        </w:rPr>
        <w:t>BIOC 3300-0001: Elementary Biochemistry; 3 hours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General Course Information Table"/>
        <w:tblDescription w:val="Includes information regarding the course name, instructor information, course meeting location, prerequisites or corequisites, and required and recommended readings."/>
      </w:tblPr>
      <w:tblGrid>
        <w:gridCol w:w="2965"/>
        <w:gridCol w:w="6385"/>
      </w:tblGrid>
      <w:tr w:rsidR="00AC7B86" w:rsidRPr="007B21E0" w14:paraId="0571E466" w14:textId="77777777" w:rsidTr="00965B9D">
        <w:tc>
          <w:tcPr>
            <w:tcW w:w="2965" w:type="dxa"/>
          </w:tcPr>
          <w:p w14:paraId="4A859948" w14:textId="77777777" w:rsidR="00AC7B86" w:rsidRPr="007B21E0" w:rsidRDefault="00AC7B86" w:rsidP="007270C4">
            <w:pPr>
              <w:spacing w:after="0" w:line="240" w:lineRule="auto"/>
              <w:rPr>
                <w:rFonts w:cstheme="minorHAnsi"/>
                <w:b/>
              </w:rPr>
            </w:pPr>
            <w:r w:rsidRPr="007B21E0">
              <w:rPr>
                <w:rFonts w:cstheme="minorHAnsi"/>
                <w:b/>
              </w:rPr>
              <w:t>Department of</w:t>
            </w:r>
          </w:p>
        </w:tc>
        <w:tc>
          <w:tcPr>
            <w:tcW w:w="6385" w:type="dxa"/>
          </w:tcPr>
          <w:p w14:paraId="07A5F9EE" w14:textId="35C1EC9B" w:rsidR="00AC7B86" w:rsidRPr="007B21E0" w:rsidRDefault="0071461D" w:rsidP="007270C4">
            <w:pPr>
              <w:rPr>
                <w:rFonts w:cstheme="minorHAnsi"/>
              </w:rPr>
            </w:pPr>
            <w:r>
              <w:rPr>
                <w:rFonts w:cstheme="minorHAnsi"/>
              </w:rPr>
              <w:t>Natural Sciences</w:t>
            </w:r>
          </w:p>
        </w:tc>
      </w:tr>
      <w:tr w:rsidR="007270C4" w:rsidRPr="007B21E0" w14:paraId="0F643654" w14:textId="77777777" w:rsidTr="00965B9D">
        <w:tc>
          <w:tcPr>
            <w:tcW w:w="2965" w:type="dxa"/>
          </w:tcPr>
          <w:p w14:paraId="7A76D9AE" w14:textId="77777777" w:rsidR="007270C4" w:rsidRPr="007B21E0" w:rsidRDefault="007270C4" w:rsidP="007270C4">
            <w:pPr>
              <w:rPr>
                <w:rFonts w:cstheme="minorHAnsi"/>
                <w:b/>
              </w:rPr>
            </w:pPr>
            <w:r w:rsidRPr="007B21E0">
              <w:rPr>
                <w:rFonts w:cstheme="minorHAnsi"/>
                <w:b/>
              </w:rPr>
              <w:t>Instructor Name</w:t>
            </w:r>
          </w:p>
        </w:tc>
        <w:tc>
          <w:tcPr>
            <w:tcW w:w="6385" w:type="dxa"/>
          </w:tcPr>
          <w:p w14:paraId="3C89D95A" w14:textId="4BA3C6A5" w:rsidR="007270C4" w:rsidRPr="007B21E0" w:rsidRDefault="0071461D" w:rsidP="007270C4">
            <w:pPr>
              <w:rPr>
                <w:rFonts w:cstheme="minorHAnsi"/>
              </w:rPr>
            </w:pPr>
            <w:r>
              <w:rPr>
                <w:rFonts w:cstheme="minorHAnsi"/>
              </w:rPr>
              <w:t>Dr. Linda Mooberry</w:t>
            </w:r>
          </w:p>
        </w:tc>
      </w:tr>
      <w:tr w:rsidR="007270C4" w:rsidRPr="007B21E0" w14:paraId="0DFD3A7A" w14:textId="77777777" w:rsidTr="00965B9D">
        <w:tc>
          <w:tcPr>
            <w:tcW w:w="2965" w:type="dxa"/>
          </w:tcPr>
          <w:p w14:paraId="1284E5D2" w14:textId="77777777" w:rsidR="007270C4" w:rsidRPr="007B21E0" w:rsidRDefault="007270C4" w:rsidP="007270C4">
            <w:pPr>
              <w:rPr>
                <w:rFonts w:cstheme="minorHAnsi"/>
                <w:b/>
              </w:rPr>
            </w:pPr>
            <w:r w:rsidRPr="007B21E0">
              <w:rPr>
                <w:rFonts w:cstheme="minorHAnsi"/>
                <w:b/>
              </w:rPr>
              <w:t>Office Location</w:t>
            </w:r>
          </w:p>
        </w:tc>
        <w:tc>
          <w:tcPr>
            <w:tcW w:w="6385" w:type="dxa"/>
          </w:tcPr>
          <w:p w14:paraId="0F7170B3" w14:textId="332C1F43" w:rsidR="007270C4" w:rsidRPr="007B21E0" w:rsidRDefault="0071461D" w:rsidP="007270C4">
            <w:pPr>
              <w:rPr>
                <w:rFonts w:cstheme="minorHAnsi"/>
              </w:rPr>
            </w:pPr>
            <w:r>
              <w:rPr>
                <w:rFonts w:cstheme="minorHAnsi"/>
              </w:rPr>
              <w:t>Founders Hall 253</w:t>
            </w:r>
          </w:p>
        </w:tc>
      </w:tr>
      <w:tr w:rsidR="007270C4" w:rsidRPr="007B21E0" w14:paraId="15D3AEDF" w14:textId="77777777" w:rsidTr="00965B9D">
        <w:tc>
          <w:tcPr>
            <w:tcW w:w="2965" w:type="dxa"/>
          </w:tcPr>
          <w:p w14:paraId="46B91DAE" w14:textId="77777777" w:rsidR="007270C4" w:rsidRPr="007B21E0" w:rsidRDefault="007270C4" w:rsidP="007270C4">
            <w:pPr>
              <w:rPr>
                <w:rFonts w:cstheme="minorHAnsi"/>
                <w:b/>
              </w:rPr>
            </w:pPr>
            <w:r w:rsidRPr="007B21E0">
              <w:rPr>
                <w:rFonts w:cstheme="minorHAnsi"/>
                <w:b/>
              </w:rPr>
              <w:t>Office Phone</w:t>
            </w:r>
          </w:p>
        </w:tc>
        <w:tc>
          <w:tcPr>
            <w:tcW w:w="6385" w:type="dxa"/>
          </w:tcPr>
          <w:p w14:paraId="46B4815D" w14:textId="381202DB" w:rsidR="007270C4" w:rsidRPr="007B21E0" w:rsidRDefault="0071461D" w:rsidP="007270C4">
            <w:pPr>
              <w:rPr>
                <w:rFonts w:cstheme="minorHAnsi"/>
              </w:rPr>
            </w:pPr>
            <w:r>
              <w:rPr>
                <w:rFonts w:cstheme="minorHAnsi"/>
              </w:rPr>
              <w:t>972-338-1136</w:t>
            </w:r>
          </w:p>
        </w:tc>
      </w:tr>
      <w:tr w:rsidR="007270C4" w:rsidRPr="007B21E0" w14:paraId="5E26F31A" w14:textId="77777777" w:rsidTr="00965B9D">
        <w:tc>
          <w:tcPr>
            <w:tcW w:w="2965" w:type="dxa"/>
          </w:tcPr>
          <w:p w14:paraId="74E84B91" w14:textId="77777777" w:rsidR="007270C4" w:rsidRPr="007B21E0" w:rsidRDefault="007270C4" w:rsidP="007270C4">
            <w:pPr>
              <w:rPr>
                <w:rFonts w:cstheme="minorHAnsi"/>
                <w:b/>
              </w:rPr>
            </w:pPr>
            <w:r w:rsidRPr="007B21E0">
              <w:rPr>
                <w:rFonts w:cstheme="minorHAnsi"/>
                <w:b/>
              </w:rPr>
              <w:t>Email Address</w:t>
            </w:r>
          </w:p>
        </w:tc>
        <w:tc>
          <w:tcPr>
            <w:tcW w:w="6385" w:type="dxa"/>
          </w:tcPr>
          <w:p w14:paraId="0EA8007A" w14:textId="343BE4E1" w:rsidR="007270C4" w:rsidRPr="007B21E0" w:rsidRDefault="0071461D" w:rsidP="007270C4">
            <w:pPr>
              <w:rPr>
                <w:rFonts w:cstheme="minorHAnsi"/>
              </w:rPr>
            </w:pPr>
            <w:hyperlink r:id="rId9" w:history="1">
              <w:r w:rsidRPr="0071461D">
                <w:rPr>
                  <w:rStyle w:val="Hyperlink"/>
                  <w:rFonts w:cstheme="minorHAnsi"/>
                </w:rPr>
                <w:t>Linda.Mooberry@untdallas.edu</w:t>
              </w:r>
            </w:hyperlink>
          </w:p>
        </w:tc>
      </w:tr>
      <w:tr w:rsidR="007270C4" w:rsidRPr="007B21E0" w14:paraId="4AAE8FB7" w14:textId="77777777" w:rsidTr="00965B9D">
        <w:tc>
          <w:tcPr>
            <w:tcW w:w="2965" w:type="dxa"/>
          </w:tcPr>
          <w:p w14:paraId="3C372F10" w14:textId="77777777" w:rsidR="007270C4" w:rsidRPr="007B21E0" w:rsidRDefault="00E7791B" w:rsidP="007270C4">
            <w:pPr>
              <w:rPr>
                <w:rFonts w:cstheme="minorHAnsi"/>
                <w:b/>
              </w:rPr>
            </w:pPr>
            <w:r w:rsidRPr="007B21E0">
              <w:rPr>
                <w:rFonts w:cstheme="minorHAnsi"/>
                <w:b/>
              </w:rPr>
              <w:t>Office Hours</w:t>
            </w:r>
          </w:p>
        </w:tc>
        <w:tc>
          <w:tcPr>
            <w:tcW w:w="6385" w:type="dxa"/>
          </w:tcPr>
          <w:p w14:paraId="2C155D71" w14:textId="3B2628BD" w:rsidR="007270C4" w:rsidRPr="007B21E0" w:rsidRDefault="0071461D" w:rsidP="007270C4">
            <w:pPr>
              <w:rPr>
                <w:rFonts w:cstheme="minorHAnsi"/>
              </w:rPr>
            </w:pPr>
            <w:r>
              <w:rPr>
                <w:rFonts w:cstheme="minorHAnsi"/>
              </w:rPr>
              <w:t>Mondays &amp; Wednesdays 10:00am – 12:00 pm</w:t>
            </w:r>
          </w:p>
        </w:tc>
      </w:tr>
      <w:tr w:rsidR="007270C4" w:rsidRPr="007B21E0" w14:paraId="3CD71F2C" w14:textId="77777777" w:rsidTr="00965B9D">
        <w:tc>
          <w:tcPr>
            <w:tcW w:w="2965" w:type="dxa"/>
          </w:tcPr>
          <w:p w14:paraId="25CC4D41" w14:textId="77777777" w:rsidR="007270C4" w:rsidRPr="007B21E0" w:rsidRDefault="00E7791B" w:rsidP="007270C4">
            <w:pPr>
              <w:rPr>
                <w:rFonts w:cstheme="minorHAnsi"/>
                <w:b/>
              </w:rPr>
            </w:pPr>
            <w:r w:rsidRPr="007B21E0">
              <w:rPr>
                <w:rFonts w:cstheme="minorHAnsi"/>
                <w:b/>
              </w:rPr>
              <w:t>Virtual Office Hours</w:t>
            </w:r>
          </w:p>
        </w:tc>
        <w:tc>
          <w:tcPr>
            <w:tcW w:w="6385" w:type="dxa"/>
          </w:tcPr>
          <w:p w14:paraId="29BC6E10" w14:textId="367DE1F9" w:rsidR="007270C4" w:rsidRPr="007B21E0" w:rsidRDefault="0071461D" w:rsidP="007270C4">
            <w:pPr>
              <w:rPr>
                <w:rFonts w:cstheme="minorHAnsi"/>
              </w:rPr>
            </w:pPr>
            <w:r>
              <w:rPr>
                <w:rFonts w:cstheme="minorHAnsi"/>
              </w:rPr>
              <w:t>By appointment</w:t>
            </w:r>
          </w:p>
        </w:tc>
      </w:tr>
      <w:tr w:rsidR="007270C4" w:rsidRPr="007B21E0" w14:paraId="42AADCAE" w14:textId="77777777" w:rsidTr="00965B9D">
        <w:tc>
          <w:tcPr>
            <w:tcW w:w="2965" w:type="dxa"/>
          </w:tcPr>
          <w:p w14:paraId="5782C308" w14:textId="77777777" w:rsidR="007270C4" w:rsidRPr="007B21E0" w:rsidRDefault="00E7791B" w:rsidP="007270C4">
            <w:pPr>
              <w:rPr>
                <w:rFonts w:cstheme="minorHAnsi"/>
                <w:b/>
              </w:rPr>
            </w:pPr>
            <w:r w:rsidRPr="007B21E0">
              <w:rPr>
                <w:rFonts w:cstheme="minorHAnsi"/>
                <w:b/>
              </w:rPr>
              <w:t>Course Format/Structure</w:t>
            </w:r>
          </w:p>
        </w:tc>
        <w:tc>
          <w:tcPr>
            <w:tcW w:w="6385" w:type="dxa"/>
          </w:tcPr>
          <w:p w14:paraId="4E80EA57" w14:textId="014FF086" w:rsidR="007270C4" w:rsidRPr="0071461D" w:rsidRDefault="00A2060F" w:rsidP="007270C4">
            <w:pPr>
              <w:rPr>
                <w:rFonts w:cstheme="minorHAnsi"/>
                <w:i/>
              </w:rPr>
            </w:pPr>
            <w:r w:rsidRPr="00A2060F">
              <w:rPr>
                <w:rFonts w:cstheme="minorHAnsi"/>
              </w:rPr>
              <w:t>Face to Face</w:t>
            </w:r>
            <w:r w:rsidRPr="00A2060F">
              <w:rPr>
                <w:rFonts w:cstheme="minorHAnsi"/>
                <w:i/>
              </w:rPr>
              <w:t xml:space="preserve"> </w:t>
            </w:r>
            <w:r w:rsidR="00A17921" w:rsidRPr="00A2060F">
              <w:rPr>
                <w:rFonts w:cstheme="minorHAnsi"/>
                <w:i/>
              </w:rPr>
              <w:t xml:space="preserve"> </w:t>
            </w:r>
          </w:p>
        </w:tc>
      </w:tr>
      <w:tr w:rsidR="007270C4" w:rsidRPr="007B21E0" w14:paraId="19DA1F1B" w14:textId="77777777" w:rsidTr="00965B9D">
        <w:tc>
          <w:tcPr>
            <w:tcW w:w="2965" w:type="dxa"/>
          </w:tcPr>
          <w:p w14:paraId="2FE0C738" w14:textId="77777777" w:rsidR="007270C4" w:rsidRPr="007B21E0" w:rsidRDefault="00E7791B" w:rsidP="007270C4">
            <w:pPr>
              <w:rPr>
                <w:rFonts w:cstheme="minorHAnsi"/>
                <w:b/>
              </w:rPr>
            </w:pPr>
            <w:r w:rsidRPr="007B21E0">
              <w:rPr>
                <w:rFonts w:cstheme="minorHAnsi"/>
                <w:b/>
              </w:rPr>
              <w:t>Classroom Location</w:t>
            </w:r>
          </w:p>
        </w:tc>
        <w:tc>
          <w:tcPr>
            <w:tcW w:w="6385" w:type="dxa"/>
          </w:tcPr>
          <w:p w14:paraId="5D47782C" w14:textId="2ABF0074" w:rsidR="007270C4" w:rsidRPr="007B21E0" w:rsidRDefault="003D0B7A" w:rsidP="007270C4">
            <w:pPr>
              <w:rPr>
                <w:rFonts w:cstheme="minorHAnsi"/>
              </w:rPr>
            </w:pPr>
            <w:r>
              <w:rPr>
                <w:rFonts w:cstheme="minorHAnsi"/>
              </w:rPr>
              <w:t>DAL 1-304</w:t>
            </w:r>
          </w:p>
        </w:tc>
      </w:tr>
      <w:tr w:rsidR="007270C4" w:rsidRPr="007B21E0" w14:paraId="54AE3E4E" w14:textId="77777777" w:rsidTr="00965B9D">
        <w:tc>
          <w:tcPr>
            <w:tcW w:w="2965" w:type="dxa"/>
          </w:tcPr>
          <w:p w14:paraId="5FE81098" w14:textId="77777777" w:rsidR="007270C4" w:rsidRPr="007B21E0" w:rsidRDefault="00E7791B" w:rsidP="007270C4">
            <w:pPr>
              <w:rPr>
                <w:rFonts w:cstheme="minorHAnsi"/>
                <w:b/>
              </w:rPr>
            </w:pPr>
            <w:r w:rsidRPr="007B21E0">
              <w:rPr>
                <w:rFonts w:cstheme="minorHAnsi"/>
                <w:b/>
              </w:rPr>
              <w:t>Class Meeting Days &amp; Times</w:t>
            </w:r>
          </w:p>
        </w:tc>
        <w:tc>
          <w:tcPr>
            <w:tcW w:w="6385" w:type="dxa"/>
          </w:tcPr>
          <w:p w14:paraId="64D1837D" w14:textId="160259E8" w:rsidR="007270C4" w:rsidRPr="007B21E0" w:rsidRDefault="00E26A81" w:rsidP="007270C4">
            <w:pPr>
              <w:rPr>
                <w:rFonts w:cstheme="minorHAnsi"/>
              </w:rPr>
            </w:pPr>
            <w:r>
              <w:rPr>
                <w:rFonts w:cstheme="minorHAnsi"/>
              </w:rPr>
              <w:t>Tuesday/Thursday 1:00 to 2:20 pm</w:t>
            </w:r>
          </w:p>
        </w:tc>
      </w:tr>
      <w:tr w:rsidR="007270C4" w:rsidRPr="007B21E0" w14:paraId="26E1C894" w14:textId="77777777" w:rsidTr="00965B9D">
        <w:tc>
          <w:tcPr>
            <w:tcW w:w="2965" w:type="dxa"/>
          </w:tcPr>
          <w:p w14:paraId="23BD99B8" w14:textId="77777777" w:rsidR="007270C4" w:rsidRPr="007B21E0" w:rsidRDefault="00E7791B" w:rsidP="007270C4">
            <w:pPr>
              <w:rPr>
                <w:rFonts w:cstheme="minorHAnsi"/>
                <w:b/>
              </w:rPr>
            </w:pPr>
            <w:r w:rsidRPr="007B21E0">
              <w:rPr>
                <w:rFonts w:cstheme="minorHAnsi"/>
                <w:b/>
              </w:rPr>
              <w:t>Course Catalog Description</w:t>
            </w:r>
          </w:p>
        </w:tc>
        <w:tc>
          <w:tcPr>
            <w:tcW w:w="6385" w:type="dxa"/>
          </w:tcPr>
          <w:p w14:paraId="3BBEEEF4" w14:textId="733FCD65" w:rsidR="007270C4" w:rsidRPr="007B21E0" w:rsidRDefault="00E26A81" w:rsidP="007270C4">
            <w:pPr>
              <w:rPr>
                <w:rFonts w:cstheme="minorHAnsi"/>
              </w:rPr>
            </w:pPr>
            <w:r w:rsidRPr="00230CA6">
              <w:rPr>
                <w:rFonts w:asciiTheme="majorHAnsi" w:eastAsia="Calibri" w:hAnsiTheme="majorHAnsi" w:cstheme="minorHAnsi"/>
              </w:rPr>
              <w:t xml:space="preserve">Chemistry of </w:t>
            </w:r>
            <w:r>
              <w:rPr>
                <w:rFonts w:asciiTheme="majorHAnsi" w:eastAsia="Calibri" w:hAnsiTheme="majorHAnsi" w:cstheme="minorHAnsi"/>
              </w:rPr>
              <w:t>b</w:t>
            </w:r>
            <w:r w:rsidRPr="00230CA6">
              <w:rPr>
                <w:rFonts w:asciiTheme="majorHAnsi" w:eastAsia="Calibri" w:hAnsiTheme="majorHAnsi" w:cstheme="minorHAnsi"/>
              </w:rPr>
              <w:t>iomolecules; amino acids, proteins, enzymes, carbohydrates, lipids, nucleotides, nucleic acids, vitamins and coenzymes; metabolism of biomolecules, generation and utilization of energy.</w:t>
            </w:r>
          </w:p>
        </w:tc>
      </w:tr>
      <w:tr w:rsidR="00CC50EC" w:rsidRPr="007B21E0" w14:paraId="547FBBB8" w14:textId="77777777" w:rsidTr="00965B9D">
        <w:tc>
          <w:tcPr>
            <w:tcW w:w="2965" w:type="dxa"/>
          </w:tcPr>
          <w:p w14:paraId="3D3FC552" w14:textId="77777777" w:rsidR="00CC50EC" w:rsidRPr="007B21E0" w:rsidRDefault="00CC50EC" w:rsidP="00CC50EC">
            <w:pPr>
              <w:rPr>
                <w:rFonts w:cstheme="minorHAnsi"/>
                <w:b/>
              </w:rPr>
            </w:pPr>
            <w:r w:rsidRPr="007B21E0">
              <w:rPr>
                <w:rFonts w:cstheme="minorHAnsi"/>
                <w:b/>
              </w:rPr>
              <w:t>Prerequisites</w:t>
            </w:r>
          </w:p>
        </w:tc>
        <w:tc>
          <w:tcPr>
            <w:tcW w:w="6385" w:type="dxa"/>
          </w:tcPr>
          <w:p w14:paraId="5281B168" w14:textId="7AA106BE" w:rsidR="00CC50EC" w:rsidRPr="007B21E0" w:rsidRDefault="00CC50EC" w:rsidP="00CC50EC">
            <w:pPr>
              <w:rPr>
                <w:rFonts w:cstheme="minorHAnsi"/>
              </w:rPr>
            </w:pPr>
            <w:r w:rsidRPr="00230CA6">
              <w:rPr>
                <w:rFonts w:asciiTheme="majorHAnsi" w:hAnsiTheme="majorHAnsi" w:cstheme="minorHAnsi"/>
              </w:rPr>
              <w:t xml:space="preserve">CHEM </w:t>
            </w:r>
            <w:r>
              <w:rPr>
                <w:rFonts w:asciiTheme="majorHAnsi" w:hAnsiTheme="majorHAnsi" w:cstheme="minorHAnsi"/>
              </w:rPr>
              <w:t>3</w:t>
            </w:r>
            <w:r w:rsidRPr="00230CA6">
              <w:rPr>
                <w:rFonts w:asciiTheme="majorHAnsi" w:hAnsiTheme="majorHAnsi" w:cstheme="minorHAnsi"/>
              </w:rPr>
              <w:t xml:space="preserve">370, CHEM </w:t>
            </w:r>
            <w:r>
              <w:rPr>
                <w:rFonts w:asciiTheme="majorHAnsi" w:hAnsiTheme="majorHAnsi" w:cstheme="minorHAnsi"/>
              </w:rPr>
              <w:t>3</w:t>
            </w:r>
            <w:r w:rsidRPr="00230CA6">
              <w:rPr>
                <w:rFonts w:asciiTheme="majorHAnsi" w:hAnsiTheme="majorHAnsi" w:cstheme="minorHAnsi"/>
              </w:rPr>
              <w:t>380, CHEM 3210, CHEM 3220</w:t>
            </w:r>
          </w:p>
        </w:tc>
      </w:tr>
      <w:tr w:rsidR="00CC50EC" w:rsidRPr="007B21E0" w14:paraId="0B816047" w14:textId="77777777" w:rsidTr="00965B9D">
        <w:tc>
          <w:tcPr>
            <w:tcW w:w="2965" w:type="dxa"/>
          </w:tcPr>
          <w:p w14:paraId="435172FC" w14:textId="77777777" w:rsidR="00CC50EC" w:rsidRPr="007B21E0" w:rsidRDefault="00CC50EC" w:rsidP="00CC50EC">
            <w:pPr>
              <w:rPr>
                <w:rFonts w:cstheme="minorHAnsi"/>
                <w:b/>
              </w:rPr>
            </w:pPr>
            <w:r w:rsidRPr="007B21E0">
              <w:rPr>
                <w:rFonts w:cstheme="minorHAnsi"/>
                <w:b/>
              </w:rPr>
              <w:t>Corequisites</w:t>
            </w:r>
          </w:p>
        </w:tc>
        <w:tc>
          <w:tcPr>
            <w:tcW w:w="6385" w:type="dxa"/>
          </w:tcPr>
          <w:p w14:paraId="26B51207" w14:textId="14B31448" w:rsidR="00CC50EC" w:rsidRPr="007B21E0" w:rsidRDefault="00CC50EC" w:rsidP="00CC50EC">
            <w:pPr>
              <w:rPr>
                <w:rFonts w:cstheme="minorHAnsi"/>
              </w:rPr>
            </w:pPr>
            <w:r>
              <w:rPr>
                <w:rFonts w:cstheme="minorHAnsi"/>
              </w:rPr>
              <w:t>None</w:t>
            </w:r>
          </w:p>
        </w:tc>
      </w:tr>
      <w:tr w:rsidR="00CC50EC" w:rsidRPr="007B21E0" w14:paraId="65FF9AA0" w14:textId="77777777" w:rsidTr="00965B9D">
        <w:tc>
          <w:tcPr>
            <w:tcW w:w="2965" w:type="dxa"/>
          </w:tcPr>
          <w:p w14:paraId="232FA212" w14:textId="35642D18" w:rsidR="00CC50EC" w:rsidRPr="007B21E0" w:rsidRDefault="00CC50EC" w:rsidP="00CC50EC">
            <w:pPr>
              <w:rPr>
                <w:rFonts w:cstheme="minorHAnsi"/>
                <w:b/>
              </w:rPr>
            </w:pPr>
            <w:r w:rsidRPr="007B21E0">
              <w:rPr>
                <w:rFonts w:cstheme="minorHAnsi"/>
                <w:b/>
              </w:rPr>
              <w:t xml:space="preserve">Required </w:t>
            </w:r>
            <w:r>
              <w:rPr>
                <w:rFonts w:cstheme="minorHAnsi"/>
                <w:b/>
              </w:rPr>
              <w:t>Reading</w:t>
            </w:r>
          </w:p>
        </w:tc>
        <w:tc>
          <w:tcPr>
            <w:tcW w:w="6385" w:type="dxa"/>
          </w:tcPr>
          <w:p w14:paraId="75695C1C" w14:textId="7A4236E7" w:rsidR="00CC50EC" w:rsidRPr="007B21E0" w:rsidRDefault="00CC50EC" w:rsidP="00CC50EC">
            <w:pPr>
              <w:rPr>
                <w:rFonts w:cstheme="minorHAnsi"/>
              </w:rPr>
            </w:pPr>
            <w:r w:rsidRPr="002552A1">
              <w:rPr>
                <w:rFonts w:ascii="Cambria" w:hAnsi="Cambria"/>
                <w:i/>
                <w:iCs/>
              </w:rPr>
              <w:t>Lehninger Principles of Biochemistry, 8th edition</w:t>
            </w:r>
            <w:r w:rsidRPr="008E27A1">
              <w:rPr>
                <w:rFonts w:ascii="Cambria" w:hAnsi="Cambria"/>
              </w:rPr>
              <w:t xml:space="preserve">.  Achieve 1-Term Access Card. ISBN: </w:t>
            </w:r>
            <w:r w:rsidR="003A194D">
              <w:rPr>
                <w:rFonts w:ascii="Aptos" w:hAnsi="Aptos"/>
                <w:color w:val="000000"/>
                <w:shd w:val="clear" w:color="auto" w:fill="FFFFFF"/>
              </w:rPr>
              <w:t>9781319230906</w:t>
            </w:r>
            <w:r w:rsidRPr="008E27A1">
              <w:rPr>
                <w:rFonts w:ascii="Cambria" w:hAnsi="Cambria"/>
              </w:rPr>
              <w:t xml:space="preserve">, Authors: Nelson &amp; Cox, Publisher: MPS (Macmillan Publishers). You will utilize this to complete your online assignments in addition to having access to the eBook. You should register to Achieve Learning online platform from Canvas using the Macmillan Learning tab.  </w:t>
            </w:r>
          </w:p>
        </w:tc>
      </w:tr>
      <w:tr w:rsidR="00CC50EC" w:rsidRPr="007B21E0" w14:paraId="5A65133A" w14:textId="77777777" w:rsidTr="00965B9D">
        <w:tc>
          <w:tcPr>
            <w:tcW w:w="2965" w:type="dxa"/>
          </w:tcPr>
          <w:p w14:paraId="19DBE117" w14:textId="22872892" w:rsidR="00CC50EC" w:rsidRPr="007B21E0" w:rsidRDefault="00CC50EC" w:rsidP="00CC50EC">
            <w:pPr>
              <w:rPr>
                <w:rFonts w:cstheme="minorHAnsi"/>
                <w:b/>
              </w:rPr>
            </w:pPr>
            <w:r w:rsidRPr="007B21E0">
              <w:rPr>
                <w:rFonts w:cstheme="minorHAnsi"/>
                <w:b/>
              </w:rPr>
              <w:t xml:space="preserve">Recommended </w:t>
            </w:r>
            <w:r>
              <w:rPr>
                <w:rFonts w:cstheme="minorHAnsi"/>
                <w:b/>
              </w:rPr>
              <w:t>Reading</w:t>
            </w:r>
            <w:r w:rsidRPr="007B21E0">
              <w:rPr>
                <w:rFonts w:cstheme="minorHAnsi"/>
                <w:b/>
              </w:rPr>
              <w:t xml:space="preserve"> &amp; References</w:t>
            </w:r>
          </w:p>
        </w:tc>
        <w:tc>
          <w:tcPr>
            <w:tcW w:w="6385" w:type="dxa"/>
          </w:tcPr>
          <w:p w14:paraId="2356F797" w14:textId="4B938F8C" w:rsidR="00CC50EC" w:rsidRPr="007B21E0" w:rsidRDefault="003A194D" w:rsidP="00CC50EC">
            <w:pPr>
              <w:rPr>
                <w:rFonts w:cstheme="minorHAnsi"/>
              </w:rPr>
            </w:pPr>
            <w:r>
              <w:rPr>
                <w:rFonts w:cstheme="minorHAnsi"/>
              </w:rPr>
              <w:t>None</w:t>
            </w:r>
          </w:p>
        </w:tc>
      </w:tr>
      <w:tr w:rsidR="00CC50EC" w:rsidRPr="007B21E0" w14:paraId="77AEC518" w14:textId="77777777" w:rsidTr="00965B9D">
        <w:tc>
          <w:tcPr>
            <w:tcW w:w="2965" w:type="dxa"/>
          </w:tcPr>
          <w:p w14:paraId="729F7AD3" w14:textId="77777777" w:rsidR="00CC50EC" w:rsidRPr="007B21E0" w:rsidRDefault="00CC50EC" w:rsidP="00CC50EC">
            <w:pPr>
              <w:rPr>
                <w:rFonts w:cstheme="minorHAnsi"/>
                <w:b/>
              </w:rPr>
            </w:pPr>
            <w:r w:rsidRPr="007B21E0">
              <w:rPr>
                <w:rFonts w:cstheme="minorHAnsi"/>
                <w:b/>
              </w:rPr>
              <w:t>Access to Learning Resources</w:t>
            </w:r>
          </w:p>
        </w:tc>
        <w:tc>
          <w:tcPr>
            <w:tcW w:w="6385" w:type="dxa"/>
          </w:tcPr>
          <w:p w14:paraId="6B37D9ED" w14:textId="77777777" w:rsidR="00CC50EC" w:rsidRPr="00965B9D" w:rsidRDefault="00CC50EC" w:rsidP="00CC50EC">
            <w:pPr>
              <w:spacing w:after="0" w:line="240" w:lineRule="auto"/>
              <w:rPr>
                <w:rFonts w:cstheme="minorHAnsi"/>
                <w:b/>
              </w:rPr>
            </w:pPr>
            <w:r w:rsidRPr="00965B9D">
              <w:rPr>
                <w:rFonts w:cstheme="minorHAnsi"/>
                <w:b/>
              </w:rPr>
              <w:t xml:space="preserve">UNT Dallas Library:  </w:t>
            </w:r>
          </w:p>
          <w:p w14:paraId="58B03AE1" w14:textId="7D51B2DA" w:rsidR="00CC50EC" w:rsidRPr="007B21E0" w:rsidRDefault="00CC50EC" w:rsidP="00CC50EC">
            <w:pPr>
              <w:spacing w:after="0" w:line="240" w:lineRule="auto"/>
              <w:ind w:left="720"/>
              <w:rPr>
                <w:rFonts w:cstheme="minorHAnsi"/>
              </w:rPr>
            </w:pPr>
            <w:r>
              <w:rPr>
                <w:rFonts w:cstheme="minorHAnsi"/>
              </w:rPr>
              <w:t>P</w:t>
            </w:r>
            <w:r w:rsidRPr="007B21E0">
              <w:rPr>
                <w:rFonts w:cstheme="minorHAnsi"/>
              </w:rPr>
              <w:t xml:space="preserve">hone: (972) 338-1616;  </w:t>
            </w:r>
          </w:p>
          <w:p w14:paraId="7BCFA539" w14:textId="2353293A" w:rsidR="00CC50EC" w:rsidRPr="007B21E0" w:rsidRDefault="00CC50EC" w:rsidP="00CC50EC">
            <w:pPr>
              <w:spacing w:after="0" w:line="240" w:lineRule="auto"/>
              <w:ind w:left="720"/>
              <w:rPr>
                <w:rFonts w:cstheme="minorHAnsi"/>
              </w:rPr>
            </w:pPr>
            <w:r>
              <w:rPr>
                <w:rFonts w:cstheme="minorHAnsi"/>
              </w:rPr>
              <w:t>W</w:t>
            </w:r>
            <w:r w:rsidRPr="007B21E0">
              <w:rPr>
                <w:rFonts w:cstheme="minorHAnsi"/>
              </w:rPr>
              <w:t xml:space="preserve">ebsite URL: </w:t>
            </w:r>
            <w:hyperlink r:id="rId10" w:history="1">
              <w:r w:rsidRPr="007B21E0">
                <w:rPr>
                  <w:rStyle w:val="Hyperlink"/>
                  <w:rFonts w:cstheme="minorHAnsi"/>
                </w:rPr>
                <w:t xml:space="preserve">http://www.untdallas.edu/library </w:t>
              </w:r>
            </w:hyperlink>
            <w:r w:rsidRPr="007B21E0">
              <w:rPr>
                <w:rFonts w:cstheme="minorHAnsi"/>
              </w:rPr>
              <w:t xml:space="preserve"> </w:t>
            </w:r>
          </w:p>
          <w:p w14:paraId="68027397" w14:textId="77777777" w:rsidR="00CC50EC" w:rsidRPr="00965B9D" w:rsidRDefault="00CC50EC" w:rsidP="00CC50EC">
            <w:pPr>
              <w:spacing w:after="0"/>
              <w:rPr>
                <w:rFonts w:cstheme="minorHAnsi"/>
                <w:b/>
              </w:rPr>
            </w:pPr>
            <w:r w:rsidRPr="00965B9D">
              <w:rPr>
                <w:rFonts w:cstheme="minorHAnsi"/>
                <w:b/>
              </w:rPr>
              <w:t xml:space="preserve">UNT Dallas Bookstore:  </w:t>
            </w:r>
          </w:p>
          <w:p w14:paraId="411959AC" w14:textId="2EA2CB1B" w:rsidR="00CC50EC" w:rsidRPr="007B21E0" w:rsidRDefault="00CC50EC" w:rsidP="00CC50EC">
            <w:pPr>
              <w:spacing w:after="0"/>
              <w:ind w:left="720"/>
              <w:rPr>
                <w:rFonts w:cstheme="minorHAnsi"/>
              </w:rPr>
            </w:pPr>
            <w:r>
              <w:rPr>
                <w:rFonts w:cstheme="minorHAnsi"/>
              </w:rPr>
              <w:t>P</w:t>
            </w:r>
            <w:r w:rsidRPr="007B21E0">
              <w:rPr>
                <w:rFonts w:cstheme="minorHAnsi"/>
              </w:rPr>
              <w:t xml:space="preserve">hone:  (972) 780-3652; </w:t>
            </w:r>
          </w:p>
          <w:p w14:paraId="0491F1F5" w14:textId="29BA4F81" w:rsidR="00CC50EC" w:rsidRPr="007B21E0" w:rsidRDefault="00CC50EC" w:rsidP="00CC50EC">
            <w:pPr>
              <w:spacing w:after="0"/>
              <w:ind w:left="720"/>
              <w:rPr>
                <w:rFonts w:cstheme="minorHAnsi"/>
              </w:rPr>
            </w:pPr>
            <w:r>
              <w:rPr>
                <w:rFonts w:cstheme="minorHAnsi"/>
              </w:rPr>
              <w:t>W</w:t>
            </w:r>
            <w:r w:rsidRPr="007B21E0">
              <w:rPr>
                <w:rFonts w:cstheme="minorHAnsi"/>
              </w:rPr>
              <w:t xml:space="preserve">ebsite URL:  </w:t>
            </w:r>
            <w:hyperlink r:id="rId11" w:history="1">
              <w:r w:rsidRPr="007B21E0">
                <w:rPr>
                  <w:rStyle w:val="Hyperlink"/>
                  <w:rFonts w:cstheme="minorHAnsi"/>
                </w:rPr>
                <w:t>http://www.untdallas.edu/bookstore</w:t>
              </w:r>
            </w:hyperlink>
            <w:r w:rsidRPr="007B21E0">
              <w:rPr>
                <w:rFonts w:cstheme="minorHAnsi"/>
              </w:rPr>
              <w:t xml:space="preserve"> </w:t>
            </w:r>
          </w:p>
          <w:p w14:paraId="7418D4F6" w14:textId="2F300185" w:rsidR="00CC50EC" w:rsidRPr="007B21E0" w:rsidRDefault="00CC50EC" w:rsidP="00CC50EC">
            <w:pPr>
              <w:spacing w:after="0"/>
              <w:ind w:left="720"/>
              <w:rPr>
                <w:rFonts w:cstheme="minorHAnsi"/>
              </w:rPr>
            </w:pPr>
            <w:r>
              <w:rPr>
                <w:rFonts w:cstheme="minorHAnsi"/>
              </w:rPr>
              <w:t>E</w:t>
            </w:r>
            <w:r w:rsidRPr="007B21E0">
              <w:rPr>
                <w:rFonts w:cstheme="minorHAnsi"/>
              </w:rPr>
              <w:t xml:space="preserve">mail:  </w:t>
            </w:r>
            <w:hyperlink r:id="rId12" w:history="1">
              <w:r w:rsidRPr="008E513F">
                <w:rPr>
                  <w:rStyle w:val="Hyperlink"/>
                  <w:rFonts w:cstheme="minorHAnsi"/>
                </w:rPr>
                <w:t>untdallas@bkstr.com</w:t>
              </w:r>
            </w:hyperlink>
            <w:r w:rsidRPr="007B21E0">
              <w:rPr>
                <w:rFonts w:cstheme="minorHAnsi"/>
              </w:rPr>
              <w:t xml:space="preserve">  </w:t>
            </w:r>
          </w:p>
        </w:tc>
      </w:tr>
      <w:tr w:rsidR="00815E3F" w:rsidRPr="007B21E0" w14:paraId="2C7890FC" w14:textId="77777777" w:rsidTr="00965B9D">
        <w:tc>
          <w:tcPr>
            <w:tcW w:w="2965" w:type="dxa"/>
          </w:tcPr>
          <w:p w14:paraId="056F6BDF" w14:textId="0D24A240" w:rsidR="00815E3F" w:rsidRDefault="00815E3F" w:rsidP="00815E3F">
            <w:pPr>
              <w:rPr>
                <w:rFonts w:cstheme="minorHAnsi"/>
                <w:b/>
              </w:rPr>
            </w:pPr>
            <w:r>
              <w:t>Supplemental Instruction (SI) Information</w:t>
            </w:r>
          </w:p>
        </w:tc>
        <w:tc>
          <w:tcPr>
            <w:tcW w:w="6385" w:type="dxa"/>
          </w:tcPr>
          <w:p w14:paraId="51712600" w14:textId="77777777" w:rsidR="00815E3F" w:rsidRPr="00550C41" w:rsidRDefault="00815E3F" w:rsidP="00815E3F">
            <w:pPr>
              <w:pStyle w:val="xmsolistparagraph"/>
              <w:shd w:val="clear" w:color="auto" w:fill="FFFFFF"/>
              <w:spacing w:before="0" w:beforeAutospacing="0" w:after="0" w:afterAutospacing="0"/>
              <w:rPr>
                <w:rFonts w:asciiTheme="majorHAnsi" w:hAnsiTheme="majorHAnsi" w:cs="Calibri"/>
                <w:color w:val="201F1E"/>
              </w:rPr>
            </w:pPr>
            <w:r w:rsidRPr="00550C41">
              <w:rPr>
                <w:rFonts w:asciiTheme="majorHAnsi" w:hAnsiTheme="majorHAnsi" w:cs="Calibri"/>
                <w:color w:val="201F1E"/>
              </w:rPr>
              <w:t>SI</w:t>
            </w:r>
            <w:r>
              <w:rPr>
                <w:rFonts w:asciiTheme="majorHAnsi" w:hAnsiTheme="majorHAnsi" w:cs="Calibri"/>
                <w:color w:val="201F1E"/>
              </w:rPr>
              <w:t xml:space="preserve"> Leader: Paul Wiggins</w:t>
            </w:r>
          </w:p>
          <w:p w14:paraId="7CCBA30A" w14:textId="77777777" w:rsidR="00815E3F" w:rsidRPr="00550C41" w:rsidRDefault="00815E3F" w:rsidP="00815E3F">
            <w:pPr>
              <w:pStyle w:val="xmsolistparagraph"/>
              <w:shd w:val="clear" w:color="auto" w:fill="FFFFFF"/>
              <w:spacing w:before="0" w:beforeAutospacing="0" w:after="0" w:afterAutospacing="0"/>
              <w:rPr>
                <w:rFonts w:asciiTheme="majorHAnsi" w:hAnsiTheme="majorHAnsi" w:cs="Calibri"/>
                <w:color w:val="201F1E"/>
              </w:rPr>
            </w:pPr>
            <w:r w:rsidRPr="00550C41">
              <w:rPr>
                <w:rFonts w:asciiTheme="majorHAnsi" w:hAnsiTheme="majorHAnsi" w:cs="Calibri"/>
                <w:color w:val="201F1E"/>
              </w:rPr>
              <w:t xml:space="preserve">SI time: </w:t>
            </w:r>
            <w:r>
              <w:rPr>
                <w:rFonts w:asciiTheme="majorHAnsi" w:hAnsiTheme="majorHAnsi" w:cs="Calibri"/>
                <w:color w:val="201F1E"/>
              </w:rPr>
              <w:t>TBD</w:t>
            </w:r>
          </w:p>
          <w:p w14:paraId="2B3ABD0E" w14:textId="77777777" w:rsidR="00815E3F" w:rsidRPr="00550C41" w:rsidRDefault="00815E3F" w:rsidP="00815E3F">
            <w:pPr>
              <w:pStyle w:val="xmsolistparagraph"/>
              <w:shd w:val="clear" w:color="auto" w:fill="FFFFFF"/>
              <w:spacing w:before="0" w:beforeAutospacing="0" w:after="0" w:afterAutospacing="0"/>
              <w:rPr>
                <w:rFonts w:asciiTheme="majorHAnsi" w:hAnsiTheme="majorHAnsi" w:cs="Calibri"/>
                <w:color w:val="201F1E"/>
              </w:rPr>
            </w:pPr>
            <w:r w:rsidRPr="00550C41">
              <w:rPr>
                <w:rFonts w:asciiTheme="majorHAnsi" w:hAnsiTheme="majorHAnsi" w:cs="Calibri"/>
                <w:color w:val="201F1E"/>
              </w:rPr>
              <w:t>Primary email: </w:t>
            </w:r>
            <w:hyperlink r:id="rId13" w:history="1">
              <w:r w:rsidRPr="006E5B3F">
                <w:rPr>
                  <w:rStyle w:val="Hyperlink"/>
                </w:rPr>
                <w:t>Paul.Wiggins@untdallas.edu</w:t>
              </w:r>
            </w:hyperlink>
            <w:r w:rsidRPr="00550C41">
              <w:rPr>
                <w:rFonts w:asciiTheme="majorHAnsi" w:hAnsiTheme="majorHAnsi" w:cs="Calibri"/>
                <w:color w:val="201F1E"/>
              </w:rPr>
              <w:t xml:space="preserve"> </w:t>
            </w:r>
          </w:p>
          <w:p w14:paraId="1E89EDE8" w14:textId="077396D5" w:rsidR="00815E3F" w:rsidRDefault="00815E3F" w:rsidP="00815E3F">
            <w:pPr>
              <w:rPr>
                <w:rFonts w:cstheme="minorHAnsi"/>
                <w:i/>
                <w:color w:val="FF0000"/>
              </w:rPr>
            </w:pPr>
            <w:r w:rsidRPr="00550C41">
              <w:rPr>
                <w:rFonts w:asciiTheme="majorHAnsi" w:hAnsiTheme="majorHAnsi" w:cs="Calibri"/>
                <w:color w:val="201F1E"/>
              </w:rPr>
              <w:t>Learning commons STEM email: </w:t>
            </w:r>
            <w:hyperlink r:id="rId14" w:tgtFrame="_blank" w:tooltip="lcstem@untdallas.edu" w:history="1">
              <w:r w:rsidRPr="00550C41">
                <w:rPr>
                  <w:rStyle w:val="Hyperlink"/>
                  <w:rFonts w:asciiTheme="majorHAnsi" w:hAnsiTheme="majorHAnsi" w:cs="Calibri"/>
                  <w:color w:val="0563C1"/>
                  <w:bdr w:val="none" w:sz="0" w:space="0" w:color="auto" w:frame="1"/>
                  <w:shd w:val="clear" w:color="auto" w:fill="FFFFFF"/>
                </w:rPr>
                <w:t>lcstem@untdallas.edu</w:t>
              </w:r>
            </w:hyperlink>
          </w:p>
        </w:tc>
      </w:tr>
      <w:tr w:rsidR="00815E3F" w:rsidRPr="007B21E0" w14:paraId="5F9E24C3" w14:textId="77777777" w:rsidTr="00965B9D">
        <w:tc>
          <w:tcPr>
            <w:tcW w:w="2965" w:type="dxa"/>
          </w:tcPr>
          <w:p w14:paraId="7EA23F3A" w14:textId="1E9C3F32" w:rsidR="00815E3F" w:rsidRDefault="00815E3F" w:rsidP="00815E3F">
            <w:pPr>
              <w:rPr>
                <w:rFonts w:cstheme="minorHAnsi"/>
                <w:b/>
              </w:rPr>
            </w:pPr>
            <w:r>
              <w:t>Tutoring at Stem Center</w:t>
            </w:r>
          </w:p>
        </w:tc>
        <w:tc>
          <w:tcPr>
            <w:tcW w:w="6385" w:type="dxa"/>
          </w:tcPr>
          <w:p w14:paraId="6B312BCA" w14:textId="77777777" w:rsidR="00815E3F" w:rsidRPr="00807DF1" w:rsidRDefault="00815E3F" w:rsidP="00815E3F">
            <w:pPr>
              <w:pStyle w:val="NormalWeb"/>
              <w:shd w:val="clear" w:color="auto" w:fill="FFFFFF"/>
              <w:spacing w:before="0" w:beforeAutospacing="0" w:after="0" w:afterAutospacing="0"/>
              <w:rPr>
                <w:rFonts w:asciiTheme="majorHAnsi" w:hAnsiTheme="majorHAnsi" w:cs="Calibri"/>
              </w:rPr>
            </w:pPr>
            <w:r w:rsidRPr="00807DF1">
              <w:rPr>
                <w:rFonts w:asciiTheme="majorHAnsi" w:hAnsiTheme="majorHAnsi" w:cs="Calibri"/>
                <w:b/>
                <w:bCs/>
                <w:bdr w:val="none" w:sz="0" w:space="0" w:color="auto" w:frame="1"/>
              </w:rPr>
              <w:t>STEM Center</w:t>
            </w:r>
          </w:p>
          <w:p w14:paraId="5869E14A" w14:textId="77777777" w:rsidR="00815E3F" w:rsidRPr="00807DF1" w:rsidRDefault="00815E3F" w:rsidP="00815E3F">
            <w:pPr>
              <w:pStyle w:val="NormalWeb"/>
              <w:shd w:val="clear" w:color="auto" w:fill="FFFFFF"/>
              <w:spacing w:before="0" w:beforeAutospacing="0" w:after="0" w:afterAutospacing="0"/>
              <w:rPr>
                <w:rFonts w:asciiTheme="majorHAnsi" w:hAnsiTheme="majorHAnsi" w:cs="Calibri"/>
              </w:rPr>
            </w:pPr>
            <w:r w:rsidRPr="00807DF1">
              <w:rPr>
                <w:rFonts w:asciiTheme="majorHAnsi" w:hAnsiTheme="majorHAnsi" w:cs="Calibri"/>
                <w:bdr w:val="none" w:sz="0" w:space="0" w:color="auto" w:frame="1"/>
              </w:rPr>
              <w:t>The STEM Center offers one-on-one tutoring services for students who have declared a STEM* major. The Center provides academic support for major-related science and math courses. The STEM Center is located in the west wing of Founders Hall, Suite 242A. Please see </w:t>
            </w:r>
            <w:hyperlink r:id="rId15" w:tgtFrame="_blank" w:tooltip="Original URL: http://mywco.com/untdstem. Click or tap if you trust this link." w:history="1">
              <w:r w:rsidRPr="00807DF1">
                <w:rPr>
                  <w:rStyle w:val="Hyperlink"/>
                  <w:rFonts w:asciiTheme="majorHAnsi" w:hAnsiTheme="majorHAnsi" w:cs="Calibri"/>
                  <w:bdr w:val="none" w:sz="0" w:space="0" w:color="auto" w:frame="1"/>
                </w:rPr>
                <w:t>http://mywco.com/untdstem</w:t>
              </w:r>
            </w:hyperlink>
            <w:r w:rsidRPr="00807DF1">
              <w:rPr>
                <w:rFonts w:asciiTheme="majorHAnsi" w:hAnsiTheme="majorHAnsi" w:cs="Calibri"/>
                <w:bdr w:val="none" w:sz="0" w:space="0" w:color="auto" w:frame="1"/>
              </w:rPr>
              <w:t> for specific course offerings and tutor availability.</w:t>
            </w:r>
          </w:p>
          <w:p w14:paraId="70F4A5ED" w14:textId="77777777" w:rsidR="00815E3F" w:rsidRPr="00807DF1" w:rsidRDefault="00815E3F" w:rsidP="00815E3F">
            <w:pPr>
              <w:pStyle w:val="NormalWeb"/>
              <w:shd w:val="clear" w:color="auto" w:fill="FFFFFF"/>
              <w:spacing w:before="0" w:beforeAutospacing="0" w:after="0" w:afterAutospacing="0"/>
              <w:rPr>
                <w:rFonts w:asciiTheme="majorHAnsi" w:hAnsiTheme="majorHAnsi" w:cs="Calibri"/>
              </w:rPr>
            </w:pPr>
            <w:r w:rsidRPr="00807DF1">
              <w:rPr>
                <w:rFonts w:asciiTheme="majorHAnsi" w:hAnsiTheme="majorHAnsi" w:cs="Calibri"/>
                <w:bdr w:val="none" w:sz="0" w:space="0" w:color="auto" w:frame="1"/>
              </w:rPr>
              <w:t> </w:t>
            </w:r>
          </w:p>
          <w:p w14:paraId="748E7153" w14:textId="77777777" w:rsidR="00815E3F" w:rsidRPr="00807DF1" w:rsidRDefault="00815E3F" w:rsidP="00815E3F">
            <w:pPr>
              <w:pStyle w:val="NormalWeb"/>
              <w:shd w:val="clear" w:color="auto" w:fill="FFFFFF"/>
              <w:spacing w:before="0" w:beforeAutospacing="0" w:after="0" w:afterAutospacing="0"/>
              <w:rPr>
                <w:rFonts w:asciiTheme="majorHAnsi" w:hAnsiTheme="majorHAnsi"/>
              </w:rPr>
            </w:pPr>
            <w:r w:rsidRPr="00807DF1">
              <w:rPr>
                <w:rFonts w:asciiTheme="majorHAnsi" w:hAnsiTheme="majorHAnsi" w:cs="Calibri"/>
                <w:bdr w:val="none" w:sz="0" w:space="0" w:color="auto" w:frame="1"/>
              </w:rPr>
              <w:t>The STEM Center was established in 2022 as a resource and support hub for undergraduate students enrolled in science, technology, engineering, and math (STEM) degree programs at UNT Dallas and for BAT-LSAMP scholars. It aims to increase the personal and professional resources available to these students. The Center currently provides tutoring services, access to STEMinars, access to test prep material for the MCAT, DAT, and PCAT, computer use, laptop checkout, printer access, and free poster printing for STEM students. Please see </w:t>
            </w:r>
            <w:hyperlink r:id="rId16" w:tgtFrame="_blank" w:history="1">
              <w:r w:rsidRPr="00807DF1">
                <w:rPr>
                  <w:rStyle w:val="Hyperlink"/>
                  <w:rFonts w:asciiTheme="majorHAnsi" w:hAnsiTheme="majorHAnsi" w:cs="Calibri"/>
                  <w:bdr w:val="none" w:sz="0" w:space="0" w:color="auto" w:frame="1"/>
                </w:rPr>
                <w:t>http://untdallas.edu/stemcenter</w:t>
              </w:r>
            </w:hyperlink>
            <w:r w:rsidRPr="00807DF1">
              <w:rPr>
                <w:rFonts w:asciiTheme="majorHAnsi" w:hAnsiTheme="majorHAnsi" w:cs="Calibri"/>
                <w:bdr w:val="none" w:sz="0" w:space="0" w:color="auto" w:frame="1"/>
              </w:rPr>
              <w:t> for more information.</w:t>
            </w:r>
          </w:p>
          <w:p w14:paraId="179E83A7" w14:textId="77777777" w:rsidR="00815E3F" w:rsidRPr="00807DF1" w:rsidRDefault="00815E3F" w:rsidP="00815E3F">
            <w:pPr>
              <w:pStyle w:val="NormalWeb"/>
              <w:shd w:val="clear" w:color="auto" w:fill="FFFFFF"/>
              <w:spacing w:before="0" w:beforeAutospacing="0" w:after="0" w:afterAutospacing="0"/>
              <w:rPr>
                <w:rFonts w:asciiTheme="majorHAnsi" w:hAnsiTheme="majorHAnsi"/>
              </w:rPr>
            </w:pPr>
            <w:r w:rsidRPr="00807DF1">
              <w:rPr>
                <w:rFonts w:asciiTheme="majorHAnsi" w:hAnsiTheme="majorHAnsi" w:cs="Calibri"/>
                <w:bdr w:val="none" w:sz="0" w:space="0" w:color="auto" w:frame="1"/>
              </w:rPr>
              <w:t> </w:t>
            </w:r>
          </w:p>
          <w:p w14:paraId="372D52F1" w14:textId="77777777" w:rsidR="00815E3F" w:rsidRPr="00807DF1" w:rsidRDefault="00815E3F" w:rsidP="00815E3F">
            <w:pPr>
              <w:pStyle w:val="NormalWeb"/>
              <w:shd w:val="clear" w:color="auto" w:fill="FFFFFF"/>
              <w:spacing w:before="0" w:beforeAutospacing="0" w:after="0" w:afterAutospacing="0"/>
              <w:rPr>
                <w:rFonts w:asciiTheme="majorHAnsi" w:hAnsiTheme="majorHAnsi" w:cs="Calibri"/>
              </w:rPr>
            </w:pPr>
            <w:r w:rsidRPr="00807DF1">
              <w:rPr>
                <w:rFonts w:asciiTheme="majorHAnsi" w:hAnsiTheme="majorHAnsi" w:cs="Calibri"/>
                <w:i/>
                <w:iCs/>
                <w:bdr w:val="none" w:sz="0" w:space="0" w:color="auto" w:frame="1"/>
              </w:rPr>
              <w:t>*as of Fall 2022, STEM majors include Biology, Information Technology, and Mathematics</w:t>
            </w:r>
          </w:p>
          <w:p w14:paraId="31608A15" w14:textId="77777777" w:rsidR="00815E3F" w:rsidRDefault="00815E3F" w:rsidP="00815E3F">
            <w:pPr>
              <w:rPr>
                <w:rFonts w:cstheme="minorHAnsi"/>
                <w:i/>
                <w:color w:val="FF0000"/>
              </w:rPr>
            </w:pPr>
          </w:p>
        </w:tc>
      </w:tr>
      <w:tr w:rsidR="00815E3F" w:rsidRPr="007B21E0" w14:paraId="7DB874B4" w14:textId="77777777" w:rsidTr="00965B9D">
        <w:tc>
          <w:tcPr>
            <w:tcW w:w="2965" w:type="dxa"/>
          </w:tcPr>
          <w:p w14:paraId="374E5EF5" w14:textId="77777777" w:rsidR="00815E3F" w:rsidRDefault="00815E3F" w:rsidP="00815E3F">
            <w:pPr>
              <w:rPr>
                <w:rFonts w:cstheme="minorHAnsi"/>
                <w:b/>
              </w:rPr>
            </w:pPr>
            <w:r>
              <w:rPr>
                <w:rFonts w:cstheme="minorHAnsi"/>
                <w:b/>
              </w:rPr>
              <w:t>Canvas Resources</w:t>
            </w:r>
          </w:p>
          <w:p w14:paraId="3D9F15B2" w14:textId="30466A98" w:rsidR="00815E3F" w:rsidRPr="00A2060F" w:rsidRDefault="00815E3F" w:rsidP="00815E3F">
            <w:pPr>
              <w:spacing w:after="0" w:line="240" w:lineRule="auto"/>
              <w:rPr>
                <w:rFonts w:cstheme="minorHAnsi"/>
                <w:b/>
              </w:rPr>
            </w:pPr>
            <w:r w:rsidRPr="00A2060F">
              <w:rPr>
                <w:rFonts w:cstheme="minorHAnsi"/>
                <w:b/>
              </w:rPr>
              <w:t xml:space="preserve">Supported </w:t>
            </w:r>
            <w:r>
              <w:rPr>
                <w:rFonts w:cstheme="minorHAnsi"/>
                <w:b/>
              </w:rPr>
              <w:t>Browsers</w:t>
            </w:r>
            <w:r w:rsidRPr="00A2060F">
              <w:rPr>
                <w:rFonts w:cstheme="minorHAnsi"/>
                <w:b/>
              </w:rPr>
              <w:t>:</w:t>
            </w:r>
          </w:p>
          <w:p w14:paraId="1B1034C5" w14:textId="561156A7" w:rsidR="00815E3F" w:rsidRDefault="00815E3F" w:rsidP="00815E3F">
            <w:pPr>
              <w:pStyle w:val="ListParagraph"/>
              <w:numPr>
                <w:ilvl w:val="0"/>
                <w:numId w:val="4"/>
              </w:numPr>
              <w:spacing w:after="0" w:line="240" w:lineRule="auto"/>
              <w:rPr>
                <w:rFonts w:cstheme="minorHAnsi"/>
              </w:rPr>
            </w:pPr>
            <w:r>
              <w:rPr>
                <w:rFonts w:cstheme="minorHAnsi"/>
              </w:rPr>
              <w:t>Chrome</w:t>
            </w:r>
          </w:p>
          <w:p w14:paraId="4919137C" w14:textId="77777777" w:rsidR="00815E3F" w:rsidRDefault="00815E3F" w:rsidP="00815E3F">
            <w:pPr>
              <w:spacing w:after="0" w:line="240" w:lineRule="auto"/>
              <w:rPr>
                <w:rFonts w:cstheme="minorHAnsi"/>
              </w:rPr>
            </w:pPr>
          </w:p>
          <w:p w14:paraId="620D5E93" w14:textId="77777777" w:rsidR="00815E3F" w:rsidRPr="00A2060F" w:rsidRDefault="00815E3F" w:rsidP="00815E3F">
            <w:pPr>
              <w:spacing w:after="0" w:line="240" w:lineRule="auto"/>
              <w:rPr>
                <w:rFonts w:cstheme="minorHAnsi"/>
                <w:b/>
              </w:rPr>
            </w:pPr>
            <w:r w:rsidRPr="00A2060F">
              <w:rPr>
                <w:rFonts w:cstheme="minorHAnsi"/>
                <w:b/>
              </w:rPr>
              <w:t>Supported Devices:</w:t>
            </w:r>
          </w:p>
          <w:p w14:paraId="35F22823" w14:textId="77777777" w:rsidR="00815E3F" w:rsidRDefault="00815E3F" w:rsidP="00815E3F">
            <w:pPr>
              <w:pStyle w:val="ListParagraph"/>
              <w:numPr>
                <w:ilvl w:val="0"/>
                <w:numId w:val="4"/>
              </w:numPr>
              <w:spacing w:after="0" w:line="240" w:lineRule="auto"/>
              <w:rPr>
                <w:rFonts w:cstheme="minorHAnsi"/>
              </w:rPr>
            </w:pPr>
            <w:r>
              <w:rPr>
                <w:rFonts w:cstheme="minorHAnsi"/>
              </w:rPr>
              <w:t>iPhone</w:t>
            </w:r>
          </w:p>
          <w:p w14:paraId="25FA8E6C" w14:textId="77777777" w:rsidR="00815E3F" w:rsidRDefault="00815E3F" w:rsidP="00815E3F">
            <w:pPr>
              <w:pStyle w:val="ListParagraph"/>
              <w:numPr>
                <w:ilvl w:val="0"/>
                <w:numId w:val="4"/>
              </w:numPr>
              <w:spacing w:after="0" w:line="240" w:lineRule="auto"/>
              <w:rPr>
                <w:rFonts w:cstheme="minorHAnsi"/>
              </w:rPr>
            </w:pPr>
            <w:r>
              <w:rPr>
                <w:rFonts w:cstheme="minorHAnsi"/>
              </w:rPr>
              <w:t>Android</w:t>
            </w:r>
          </w:p>
          <w:p w14:paraId="1836988F" w14:textId="77777777" w:rsidR="00815E3F" w:rsidRDefault="00815E3F" w:rsidP="00815E3F">
            <w:pPr>
              <w:pStyle w:val="ListParagraph"/>
              <w:numPr>
                <w:ilvl w:val="0"/>
                <w:numId w:val="4"/>
              </w:numPr>
              <w:spacing w:after="0" w:line="240" w:lineRule="auto"/>
              <w:rPr>
                <w:rFonts w:cstheme="minorHAnsi"/>
              </w:rPr>
            </w:pPr>
            <w:r>
              <w:rPr>
                <w:rFonts w:cstheme="minorHAnsi"/>
              </w:rPr>
              <w:t>Chromebook</w:t>
            </w:r>
          </w:p>
          <w:p w14:paraId="018758D4" w14:textId="77777777" w:rsidR="00815E3F" w:rsidRPr="00A2060F" w:rsidRDefault="00815E3F" w:rsidP="00815E3F">
            <w:pPr>
              <w:spacing w:after="0" w:line="240" w:lineRule="auto"/>
              <w:rPr>
                <w:rFonts w:cstheme="minorHAnsi"/>
                <w:i/>
              </w:rPr>
            </w:pPr>
            <w:r w:rsidRPr="00A2060F">
              <w:rPr>
                <w:rFonts w:cstheme="minorHAnsi"/>
                <w:i/>
              </w:rPr>
              <w:t>Note: Tablet users can use the Canvas app</w:t>
            </w:r>
          </w:p>
          <w:p w14:paraId="40677D4E" w14:textId="77777777" w:rsidR="00815E3F" w:rsidRDefault="00815E3F" w:rsidP="00815E3F">
            <w:pPr>
              <w:spacing w:after="0" w:line="240" w:lineRule="auto"/>
              <w:rPr>
                <w:rFonts w:cstheme="minorHAnsi"/>
              </w:rPr>
            </w:pPr>
          </w:p>
          <w:p w14:paraId="5D3EED55" w14:textId="77777777" w:rsidR="00815E3F" w:rsidRPr="008E513F" w:rsidRDefault="00815E3F" w:rsidP="00815E3F">
            <w:pPr>
              <w:spacing w:after="0" w:line="240" w:lineRule="auto"/>
              <w:rPr>
                <w:rFonts w:cstheme="minorHAnsi"/>
                <w:b/>
              </w:rPr>
            </w:pPr>
            <w:r w:rsidRPr="008E513F">
              <w:rPr>
                <w:rFonts w:cstheme="minorHAnsi"/>
                <w:b/>
              </w:rPr>
              <w:t>Screen Readers:</w:t>
            </w:r>
          </w:p>
          <w:p w14:paraId="5223AC92" w14:textId="77777777" w:rsidR="00815E3F" w:rsidRDefault="00815E3F" w:rsidP="00815E3F">
            <w:pPr>
              <w:pStyle w:val="ListParagraph"/>
              <w:numPr>
                <w:ilvl w:val="0"/>
                <w:numId w:val="5"/>
              </w:numPr>
              <w:spacing w:after="0" w:line="240" w:lineRule="auto"/>
              <w:rPr>
                <w:rFonts w:cstheme="minorHAnsi"/>
              </w:rPr>
            </w:pPr>
            <w:r>
              <w:rPr>
                <w:rFonts w:cstheme="minorHAnsi"/>
              </w:rPr>
              <w:t>VoiceOver (Safari)</w:t>
            </w:r>
          </w:p>
          <w:p w14:paraId="3DA03CF3" w14:textId="77777777" w:rsidR="00815E3F" w:rsidRDefault="00815E3F" w:rsidP="00815E3F">
            <w:pPr>
              <w:pStyle w:val="ListParagraph"/>
              <w:numPr>
                <w:ilvl w:val="0"/>
                <w:numId w:val="5"/>
              </w:numPr>
              <w:spacing w:after="0" w:line="240" w:lineRule="auto"/>
              <w:rPr>
                <w:rFonts w:cstheme="minorHAnsi"/>
              </w:rPr>
            </w:pPr>
            <w:r>
              <w:rPr>
                <w:rFonts w:cstheme="minorHAnsi"/>
              </w:rPr>
              <w:t>JAWS (Internet Explorer)</w:t>
            </w:r>
          </w:p>
          <w:p w14:paraId="474EFCEF" w14:textId="77777777" w:rsidR="00815E3F" w:rsidRDefault="00815E3F" w:rsidP="00815E3F">
            <w:pPr>
              <w:pStyle w:val="ListParagraph"/>
              <w:numPr>
                <w:ilvl w:val="0"/>
                <w:numId w:val="5"/>
              </w:numPr>
              <w:spacing w:after="0" w:line="240" w:lineRule="auto"/>
              <w:rPr>
                <w:rFonts w:cstheme="minorHAnsi"/>
              </w:rPr>
            </w:pPr>
            <w:r>
              <w:rPr>
                <w:rFonts w:cstheme="minorHAnsi"/>
              </w:rPr>
              <w:t>NVDA (Firefox)</w:t>
            </w:r>
          </w:p>
          <w:p w14:paraId="76CC40ED" w14:textId="3C4A41AE" w:rsidR="00815E3F" w:rsidRPr="00A2060F" w:rsidRDefault="00815E3F" w:rsidP="00815E3F">
            <w:pPr>
              <w:spacing w:after="0" w:line="240" w:lineRule="auto"/>
              <w:rPr>
                <w:rFonts w:cstheme="minorHAnsi"/>
                <w:i/>
              </w:rPr>
            </w:pPr>
            <w:r w:rsidRPr="00A2060F">
              <w:rPr>
                <w:rFonts w:cstheme="minorHAnsi"/>
                <w:i/>
              </w:rPr>
              <w:t>Note: There is no screen reader support for Canvas in Chrome</w:t>
            </w:r>
          </w:p>
        </w:tc>
        <w:tc>
          <w:tcPr>
            <w:tcW w:w="6385" w:type="dxa"/>
          </w:tcPr>
          <w:p w14:paraId="294516D8" w14:textId="77777777" w:rsidR="00815E3F" w:rsidRDefault="00815E3F" w:rsidP="00815E3F">
            <w:pPr>
              <w:rPr>
                <w:rFonts w:cstheme="minorHAnsi"/>
                <w:b/>
              </w:rPr>
            </w:pPr>
            <w:r>
              <w:rPr>
                <w:rFonts w:cstheme="minorHAnsi"/>
                <w:b/>
              </w:rPr>
              <w:t>Getting Help with Canvas:</w:t>
            </w:r>
          </w:p>
          <w:p w14:paraId="5A8A1976" w14:textId="77777777" w:rsidR="00815E3F" w:rsidRDefault="00815E3F" w:rsidP="00815E3F">
            <w:pPr>
              <w:rPr>
                <w:rFonts w:cstheme="minorHAnsi"/>
                <w:b/>
              </w:rPr>
            </w:pPr>
            <w:r>
              <w:rPr>
                <w:rFonts w:cstheme="minorHAnsi"/>
                <w:b/>
              </w:rPr>
              <w:t>Canvas 24/7 Phone Support for Students:  1-833-668-8634</w:t>
            </w:r>
          </w:p>
          <w:p w14:paraId="7EFF9828" w14:textId="77777777" w:rsidR="00815E3F" w:rsidRDefault="00815E3F" w:rsidP="00815E3F">
            <w:pPr>
              <w:spacing w:after="0" w:line="240" w:lineRule="auto"/>
              <w:rPr>
                <w:rFonts w:cstheme="minorHAnsi"/>
                <w:b/>
              </w:rPr>
            </w:pPr>
            <w:r>
              <w:rPr>
                <w:rFonts w:cstheme="minorHAnsi"/>
                <w:b/>
              </w:rPr>
              <w:t>Canvas Help Resources:</w:t>
            </w:r>
          </w:p>
          <w:p w14:paraId="2E7D43FF" w14:textId="77777777" w:rsidR="00815E3F" w:rsidRDefault="00815E3F" w:rsidP="00815E3F">
            <w:pPr>
              <w:spacing w:after="0" w:line="240" w:lineRule="auto"/>
              <w:rPr>
                <w:rFonts w:cstheme="minorHAnsi"/>
                <w:b/>
              </w:rPr>
            </w:pPr>
          </w:p>
          <w:p w14:paraId="16A66515" w14:textId="77777777" w:rsidR="00815E3F" w:rsidRDefault="00815E3F" w:rsidP="00815E3F">
            <w:pPr>
              <w:rPr>
                <w:rFonts w:cstheme="minorHAnsi"/>
              </w:rPr>
            </w:pPr>
            <w:r>
              <w:rPr>
                <w:rFonts w:cstheme="minorHAnsi"/>
                <w:b/>
              </w:rPr>
              <w:t xml:space="preserve">Canvas Student Guide -   </w:t>
            </w:r>
            <w:hyperlink r:id="rId17" w:history="1">
              <w:r w:rsidRPr="00CA0F68">
                <w:rPr>
                  <w:rStyle w:val="Hyperlink"/>
                  <w:rFonts w:cstheme="minorHAnsi"/>
                  <w:b/>
                </w:rPr>
                <w:t>https://community.canvaslms.com/docs/DOC-10701</w:t>
              </w:r>
            </w:hyperlink>
            <w:r>
              <w:rPr>
                <w:rFonts w:cstheme="minorHAnsi"/>
                <w:b/>
              </w:rPr>
              <w:t xml:space="preserve"> </w:t>
            </w:r>
          </w:p>
          <w:p w14:paraId="08808922" w14:textId="77777777" w:rsidR="00815E3F" w:rsidRDefault="00815E3F" w:rsidP="00815E3F">
            <w:pPr>
              <w:spacing w:after="0" w:line="240" w:lineRule="auto"/>
              <w:rPr>
                <w:rFonts w:cstheme="minorHAnsi"/>
              </w:rPr>
            </w:pPr>
            <w:r>
              <w:rPr>
                <w:rFonts w:cstheme="minorHAnsi"/>
              </w:rPr>
              <w:t>For additional assistance, contact UNT Dallas Distance Learning:</w:t>
            </w:r>
          </w:p>
          <w:p w14:paraId="4619A129" w14:textId="77777777" w:rsidR="00815E3F" w:rsidRDefault="00815E3F" w:rsidP="00815E3F">
            <w:pPr>
              <w:spacing w:after="0" w:line="240" w:lineRule="auto"/>
              <w:ind w:left="720"/>
              <w:rPr>
                <w:rFonts w:cstheme="minorHAnsi"/>
              </w:rPr>
            </w:pPr>
            <w:r>
              <w:rPr>
                <w:rFonts w:cstheme="minorHAnsi"/>
              </w:rPr>
              <w:t>DAL1, Room 157</w:t>
            </w:r>
          </w:p>
          <w:p w14:paraId="60488A7E" w14:textId="77777777" w:rsidR="00815E3F" w:rsidRDefault="00815E3F" w:rsidP="00815E3F">
            <w:pPr>
              <w:spacing w:after="0" w:line="240" w:lineRule="auto"/>
              <w:ind w:left="720"/>
              <w:rPr>
                <w:rFonts w:cstheme="minorHAnsi"/>
              </w:rPr>
            </w:pPr>
            <w:r>
              <w:rPr>
                <w:rFonts w:cstheme="minorHAnsi"/>
              </w:rPr>
              <w:t xml:space="preserve">Email: </w:t>
            </w:r>
            <w:hyperlink r:id="rId18" w:history="1">
              <w:r w:rsidRPr="00965B9D">
                <w:rPr>
                  <w:rStyle w:val="Hyperlink"/>
                  <w:rFonts w:cstheme="minorHAnsi"/>
                </w:rPr>
                <w:t>distancelearning@untdallas.edu</w:t>
              </w:r>
            </w:hyperlink>
          </w:p>
          <w:p w14:paraId="59F5F37E" w14:textId="77777777" w:rsidR="00815E3F" w:rsidRDefault="00815E3F" w:rsidP="00815E3F">
            <w:pPr>
              <w:spacing w:after="0" w:line="240" w:lineRule="auto"/>
              <w:rPr>
                <w:rFonts w:cstheme="minorHAnsi"/>
              </w:rPr>
            </w:pPr>
          </w:p>
          <w:p w14:paraId="4B8AFBF2" w14:textId="77777777" w:rsidR="00815E3F" w:rsidRDefault="00815E3F" w:rsidP="00815E3F">
            <w:pPr>
              <w:spacing w:after="0" w:line="240" w:lineRule="auto"/>
              <w:rPr>
                <w:rFonts w:cstheme="minorHAnsi"/>
                <w:b/>
              </w:rPr>
            </w:pPr>
            <w:r>
              <w:rPr>
                <w:rFonts w:cstheme="minorHAnsi"/>
                <w:b/>
              </w:rPr>
              <w:t>If you are working with Canvas 24/7 Support to resolve a technical issue, please keep me updated on the troubleshooting progress.</w:t>
            </w:r>
          </w:p>
          <w:p w14:paraId="2DF03E38" w14:textId="77777777" w:rsidR="00815E3F" w:rsidRDefault="00815E3F" w:rsidP="00815E3F">
            <w:pPr>
              <w:spacing w:after="0" w:line="240" w:lineRule="auto"/>
              <w:rPr>
                <w:rFonts w:cstheme="minorHAnsi"/>
                <w:b/>
              </w:rPr>
            </w:pPr>
          </w:p>
          <w:p w14:paraId="14E3AEE0" w14:textId="5BDA3548" w:rsidR="00815E3F" w:rsidRPr="00D53311" w:rsidRDefault="00815E3F" w:rsidP="00815E3F">
            <w:pPr>
              <w:spacing w:after="0" w:line="240" w:lineRule="auto"/>
              <w:rPr>
                <w:rFonts w:cstheme="minorHAnsi"/>
                <w:b/>
              </w:rPr>
            </w:pPr>
            <w:r>
              <w:rPr>
                <w:rFonts w:cstheme="minorHAnsi"/>
                <w:b/>
              </w:rPr>
              <w:t xml:space="preserve">If you have a course-related issue (e.g., course content, assignment trouble, quiz difficulties), please contact me during office hours or by email. </w:t>
            </w:r>
          </w:p>
        </w:tc>
      </w:tr>
      <w:tr w:rsidR="00815E3F" w:rsidRPr="007B21E0" w14:paraId="017B89E8" w14:textId="77777777" w:rsidTr="00965B9D">
        <w:tc>
          <w:tcPr>
            <w:tcW w:w="2965" w:type="dxa"/>
          </w:tcPr>
          <w:p w14:paraId="17C9D75D" w14:textId="78233109" w:rsidR="00815E3F" w:rsidRDefault="00D77895" w:rsidP="00815E3F">
            <w:pPr>
              <w:rPr>
                <w:rFonts w:cstheme="minorHAnsi"/>
                <w:b/>
              </w:rPr>
            </w:pPr>
            <w:r>
              <w:rPr>
                <w:rFonts w:cstheme="minorHAnsi"/>
                <w:b/>
              </w:rPr>
              <w:t>Macmillan Learning Support</w:t>
            </w:r>
          </w:p>
        </w:tc>
        <w:tc>
          <w:tcPr>
            <w:tcW w:w="6385" w:type="dxa"/>
          </w:tcPr>
          <w:p w14:paraId="0A94D3C6" w14:textId="051C1D38" w:rsidR="00815E3F" w:rsidRDefault="00D77895" w:rsidP="00815E3F">
            <w:pPr>
              <w:rPr>
                <w:rFonts w:cstheme="minorHAnsi"/>
                <w:b/>
              </w:rPr>
            </w:pPr>
            <w:r>
              <w:rPr>
                <w:rFonts w:cstheme="minorHAnsi"/>
                <w:b/>
              </w:rPr>
              <w:t>If you need tech support for the Achieve online learning platform, please go to the following link:</w:t>
            </w:r>
          </w:p>
          <w:p w14:paraId="3557B9B1" w14:textId="5999720C" w:rsidR="00D77895" w:rsidRDefault="00D77895" w:rsidP="00815E3F">
            <w:pPr>
              <w:rPr>
                <w:rFonts w:cstheme="minorHAnsi"/>
                <w:b/>
              </w:rPr>
            </w:pPr>
            <w:hyperlink r:id="rId19" w:history="1">
              <w:r w:rsidRPr="00D77895">
                <w:rPr>
                  <w:rStyle w:val="Hyperlink"/>
                  <w:rFonts w:cstheme="minorHAnsi"/>
                  <w:b/>
                </w:rPr>
                <w:t>https://mhe.my.site.com/macmillanlearning/s/</w:t>
              </w:r>
            </w:hyperlink>
            <w:r>
              <w:rPr>
                <w:rFonts w:cstheme="minorHAnsi"/>
                <w:b/>
              </w:rPr>
              <w:t>.</w:t>
            </w:r>
          </w:p>
        </w:tc>
      </w:tr>
    </w:tbl>
    <w:p w14:paraId="7CAB4B7D" w14:textId="77777777" w:rsidR="004E163A" w:rsidRDefault="004E163A" w:rsidP="00A90677">
      <w:pPr>
        <w:pStyle w:val="Heading2"/>
        <w:rPr>
          <w:rFonts w:asciiTheme="minorHAnsi" w:hAnsiTheme="minorHAnsi" w:cstheme="minorHAnsi"/>
          <w:b/>
          <w:color w:val="auto"/>
        </w:rPr>
      </w:pPr>
    </w:p>
    <w:p w14:paraId="60182400" w14:textId="6A8B4A39" w:rsidR="00A17921" w:rsidRPr="007B21E0" w:rsidRDefault="00A17921" w:rsidP="00A90677">
      <w:pPr>
        <w:pStyle w:val="Heading2"/>
        <w:rPr>
          <w:rFonts w:asciiTheme="minorHAnsi" w:hAnsiTheme="minorHAnsi" w:cstheme="minorHAnsi"/>
          <w:b/>
          <w:color w:val="auto"/>
        </w:rPr>
      </w:pPr>
      <w:r w:rsidRPr="007B21E0">
        <w:rPr>
          <w:rFonts w:asciiTheme="minorHAnsi" w:hAnsiTheme="minorHAnsi" w:cstheme="minorHAnsi"/>
          <w:b/>
          <w:color w:val="auto"/>
        </w:rPr>
        <w:t>Course Overview</w:t>
      </w:r>
    </w:p>
    <w:p w14:paraId="24E8A877" w14:textId="77777777" w:rsidR="00965B9D" w:rsidRDefault="00965B9D" w:rsidP="00683FAB">
      <w:pPr>
        <w:rPr>
          <w:rStyle w:val="Strong"/>
        </w:rPr>
      </w:pPr>
    </w:p>
    <w:p w14:paraId="6213EAA2" w14:textId="125368D0" w:rsidR="00683FAB" w:rsidRPr="00F73EFE" w:rsidRDefault="00683FAB" w:rsidP="00683FAB">
      <w:pPr>
        <w:rPr>
          <w:rStyle w:val="Strong"/>
        </w:rPr>
      </w:pPr>
      <w:r w:rsidRPr="00F73EFE">
        <w:rPr>
          <w:rStyle w:val="Strong"/>
        </w:rPr>
        <w:t>Course Goals/Overview:</w:t>
      </w:r>
    </w:p>
    <w:p w14:paraId="0575D21E" w14:textId="46CBE413" w:rsidR="00683FAB" w:rsidRPr="00F73EFE" w:rsidRDefault="00683FAB" w:rsidP="00683FAB">
      <w:pPr>
        <w:rPr>
          <w:rFonts w:cstheme="minorHAnsi"/>
        </w:rPr>
      </w:pPr>
      <w:r w:rsidRPr="00F73EFE">
        <w:rPr>
          <w:rFonts w:cstheme="minorHAnsi"/>
        </w:rPr>
        <w:t>The goal of this course is t</w:t>
      </w:r>
      <w:r w:rsidR="002B02F3">
        <w:rPr>
          <w:rFonts w:cstheme="minorHAnsi"/>
        </w:rPr>
        <w:t xml:space="preserve">o </w:t>
      </w:r>
      <w:r w:rsidR="002B02F3" w:rsidRPr="002B02F3">
        <w:rPr>
          <w:rFonts w:cstheme="minorHAnsi"/>
        </w:rPr>
        <w:t>give students an understanding of fundamental concepts in biochemistry.</w:t>
      </w:r>
    </w:p>
    <w:p w14:paraId="46BC6987" w14:textId="10F17820" w:rsidR="00683FAB" w:rsidRPr="00F73EFE" w:rsidRDefault="00683FAB" w:rsidP="00683FAB">
      <w:pPr>
        <w:rPr>
          <w:rFonts w:cstheme="minorHAnsi"/>
          <w:color w:val="FF0000"/>
        </w:rPr>
      </w:pPr>
      <w:r w:rsidRPr="00F73EFE">
        <w:rPr>
          <w:rStyle w:val="Strong"/>
        </w:rPr>
        <w:t>Learning Objectives/Outcomes</w:t>
      </w:r>
    </w:p>
    <w:p w14:paraId="07BF754C" w14:textId="5905930B" w:rsidR="00683FAB" w:rsidRPr="00F73EFE" w:rsidRDefault="00683FAB" w:rsidP="00683FAB">
      <w:pPr>
        <w:rPr>
          <w:rFonts w:cstheme="minorHAnsi"/>
        </w:rPr>
      </w:pPr>
      <w:r w:rsidRPr="00F73EFE">
        <w:rPr>
          <w:rFonts w:cstheme="minorHAnsi"/>
        </w:rPr>
        <w:t>At the end of this course, the student will</w:t>
      </w:r>
    </w:p>
    <w:p w14:paraId="612831B9" w14:textId="445049FF" w:rsidR="00683FAB" w:rsidRPr="00F73EFE" w:rsidRDefault="00511B41" w:rsidP="00683FAB">
      <w:pPr>
        <w:pStyle w:val="ListParagraph"/>
        <w:numPr>
          <w:ilvl w:val="0"/>
          <w:numId w:val="2"/>
        </w:numPr>
        <w:rPr>
          <w:rFonts w:cstheme="minorHAnsi"/>
        </w:rPr>
      </w:pPr>
      <w:r w:rsidRPr="00230CA6">
        <w:rPr>
          <w:rFonts w:asciiTheme="majorHAnsi" w:hAnsiTheme="majorHAnsi" w:cstheme="minorHAnsi"/>
        </w:rPr>
        <w:t>Know the forces that determine the different levels of protein structure. Predict how changes in amino acid (or nucleotide) sequence affect overall structure</w:t>
      </w:r>
      <w:r>
        <w:rPr>
          <w:rFonts w:asciiTheme="majorHAnsi" w:hAnsiTheme="majorHAnsi" w:cstheme="minorHAnsi"/>
        </w:rPr>
        <w:t>.</w:t>
      </w:r>
    </w:p>
    <w:p w14:paraId="7A5D8309" w14:textId="26118F3A" w:rsidR="00683FAB" w:rsidRPr="00F73EFE" w:rsidRDefault="00511B41" w:rsidP="00683FAB">
      <w:pPr>
        <w:pStyle w:val="ListParagraph"/>
        <w:numPr>
          <w:ilvl w:val="0"/>
          <w:numId w:val="2"/>
        </w:numPr>
        <w:rPr>
          <w:rFonts w:cstheme="minorHAnsi"/>
        </w:rPr>
      </w:pPr>
      <w:r w:rsidRPr="00230CA6">
        <w:rPr>
          <w:rFonts w:asciiTheme="majorHAnsi" w:hAnsiTheme="majorHAnsi" w:cstheme="minorHAnsi"/>
        </w:rPr>
        <w:t>Know how enzymes catalyze reactions. Know and understand the enzyme parameters of K</w:t>
      </w:r>
      <w:r w:rsidRPr="00230CA6">
        <w:rPr>
          <w:rFonts w:asciiTheme="majorHAnsi" w:hAnsiTheme="majorHAnsi" w:cstheme="minorHAnsi"/>
          <w:vertAlign w:val="subscript"/>
        </w:rPr>
        <w:t>M</w:t>
      </w:r>
      <w:r w:rsidRPr="00230CA6">
        <w:rPr>
          <w:rFonts w:asciiTheme="majorHAnsi" w:hAnsiTheme="majorHAnsi" w:cstheme="minorHAnsi"/>
        </w:rPr>
        <w:t>, V</w:t>
      </w:r>
      <w:r w:rsidRPr="00230CA6">
        <w:rPr>
          <w:rFonts w:asciiTheme="majorHAnsi" w:hAnsiTheme="majorHAnsi" w:cstheme="minorHAnsi"/>
          <w:vertAlign w:val="subscript"/>
        </w:rPr>
        <w:t>max</w:t>
      </w:r>
      <w:r w:rsidRPr="00230CA6">
        <w:rPr>
          <w:rFonts w:asciiTheme="majorHAnsi" w:hAnsiTheme="majorHAnsi" w:cstheme="minorHAnsi"/>
        </w:rPr>
        <w:t>, k</w:t>
      </w:r>
      <w:r w:rsidRPr="00230CA6">
        <w:rPr>
          <w:rFonts w:asciiTheme="majorHAnsi" w:hAnsiTheme="majorHAnsi" w:cstheme="minorHAnsi"/>
          <w:vertAlign w:val="subscript"/>
        </w:rPr>
        <w:t>cat</w:t>
      </w:r>
      <w:r w:rsidRPr="00230CA6">
        <w:rPr>
          <w:rFonts w:asciiTheme="majorHAnsi" w:hAnsiTheme="majorHAnsi" w:cstheme="minorHAnsi"/>
        </w:rPr>
        <w:t xml:space="preserve"> and k</w:t>
      </w:r>
      <w:r w:rsidRPr="00230CA6">
        <w:rPr>
          <w:rFonts w:asciiTheme="majorHAnsi" w:hAnsiTheme="majorHAnsi" w:cstheme="minorHAnsi"/>
          <w:vertAlign w:val="subscript"/>
        </w:rPr>
        <w:t>cat</w:t>
      </w:r>
      <w:r w:rsidRPr="00230CA6">
        <w:rPr>
          <w:rFonts w:asciiTheme="majorHAnsi" w:hAnsiTheme="majorHAnsi" w:cstheme="minorHAnsi"/>
        </w:rPr>
        <w:t>/K</w:t>
      </w:r>
      <w:r w:rsidRPr="00230CA6">
        <w:rPr>
          <w:rFonts w:asciiTheme="majorHAnsi" w:hAnsiTheme="majorHAnsi" w:cstheme="minorHAnsi"/>
          <w:vertAlign w:val="subscript"/>
        </w:rPr>
        <w:t>M</w:t>
      </w:r>
      <w:r>
        <w:rPr>
          <w:rFonts w:asciiTheme="majorHAnsi" w:hAnsiTheme="majorHAnsi" w:cstheme="minorHAnsi"/>
        </w:rPr>
        <w:t>.</w:t>
      </w:r>
    </w:p>
    <w:p w14:paraId="2FC4A572" w14:textId="5505A648" w:rsidR="00683FAB" w:rsidRPr="00F73EFE" w:rsidRDefault="00511B41" w:rsidP="00683FAB">
      <w:pPr>
        <w:pStyle w:val="ListParagraph"/>
        <w:numPr>
          <w:ilvl w:val="0"/>
          <w:numId w:val="2"/>
        </w:numPr>
        <w:rPr>
          <w:rFonts w:cstheme="minorHAnsi"/>
        </w:rPr>
      </w:pPr>
      <w:r w:rsidRPr="00230CA6">
        <w:rPr>
          <w:rFonts w:asciiTheme="majorHAnsi" w:hAnsiTheme="majorHAnsi" w:cstheme="minorHAnsi"/>
        </w:rPr>
        <w:t>Be able to describe the interactions of biomolecules both quantitatively and qualitatively and describe mechanisms where appropriate</w:t>
      </w:r>
      <w:r>
        <w:rPr>
          <w:rFonts w:asciiTheme="majorHAnsi" w:hAnsiTheme="majorHAnsi" w:cstheme="minorHAnsi"/>
        </w:rPr>
        <w:t>.</w:t>
      </w:r>
    </w:p>
    <w:p w14:paraId="35E84A20" w14:textId="35C009A6" w:rsidR="00683FAB" w:rsidRPr="00F73EFE" w:rsidRDefault="00511B41" w:rsidP="00683FAB">
      <w:pPr>
        <w:pStyle w:val="ListParagraph"/>
        <w:numPr>
          <w:ilvl w:val="0"/>
          <w:numId w:val="2"/>
        </w:numPr>
        <w:rPr>
          <w:rFonts w:cstheme="minorHAnsi"/>
        </w:rPr>
      </w:pPr>
      <w:r w:rsidRPr="00230CA6">
        <w:rPr>
          <w:rFonts w:asciiTheme="majorHAnsi" w:hAnsiTheme="majorHAnsi" w:cstheme="minorHAnsi"/>
        </w:rPr>
        <w:t>Be able to describe experimental methods, interpret data, and develop a testable hypothesis to answer a question</w:t>
      </w:r>
      <w:r>
        <w:rPr>
          <w:rFonts w:asciiTheme="majorHAnsi" w:hAnsiTheme="majorHAnsi" w:cstheme="minorHAnsi"/>
        </w:rPr>
        <w:t>.</w:t>
      </w:r>
    </w:p>
    <w:p w14:paraId="2949299A" w14:textId="66F8E84E" w:rsidR="00683FAB" w:rsidRPr="00F73EFE" w:rsidRDefault="00511B41" w:rsidP="00683FAB">
      <w:pPr>
        <w:pStyle w:val="ListParagraph"/>
        <w:numPr>
          <w:ilvl w:val="0"/>
          <w:numId w:val="2"/>
        </w:numPr>
        <w:rPr>
          <w:rFonts w:cstheme="minorHAnsi"/>
        </w:rPr>
      </w:pPr>
      <w:r>
        <w:rPr>
          <w:rFonts w:asciiTheme="majorHAnsi" w:hAnsiTheme="majorHAnsi" w:cstheme="minorHAnsi"/>
        </w:rPr>
        <w:t>D</w:t>
      </w:r>
      <w:r w:rsidRPr="00230CA6">
        <w:rPr>
          <w:rFonts w:asciiTheme="majorHAnsi" w:hAnsiTheme="majorHAnsi" w:cstheme="minorHAnsi"/>
        </w:rPr>
        <w:t>evelop core skills such as: communication, teamwork, and writing</w:t>
      </w:r>
      <w:r>
        <w:rPr>
          <w:rFonts w:asciiTheme="majorHAnsi" w:hAnsiTheme="majorHAnsi" w:cstheme="minorHAnsi"/>
        </w:rPr>
        <w:t>.</w:t>
      </w:r>
    </w:p>
    <w:p w14:paraId="4BDFFDCB" w14:textId="74804FBB" w:rsidR="00683FAB" w:rsidRPr="00511B41" w:rsidRDefault="00511B41" w:rsidP="00511B41">
      <w:pPr>
        <w:pStyle w:val="ListParagraph"/>
        <w:numPr>
          <w:ilvl w:val="0"/>
          <w:numId w:val="2"/>
        </w:numPr>
        <w:rPr>
          <w:rFonts w:cstheme="minorHAnsi"/>
        </w:rPr>
      </w:pPr>
      <w:r w:rsidRPr="00230CA6">
        <w:rPr>
          <w:rFonts w:asciiTheme="majorHAnsi" w:hAnsiTheme="majorHAnsi" w:cstheme="minorHAnsi"/>
        </w:rPr>
        <w:t>Develop problem solving skills such as: critical thinking, data analysis, graphical analysis</w:t>
      </w:r>
      <w:r>
        <w:rPr>
          <w:rFonts w:asciiTheme="majorHAnsi" w:hAnsiTheme="majorHAnsi" w:cstheme="minorHAnsi"/>
        </w:rPr>
        <w:t>.</w:t>
      </w:r>
    </w:p>
    <w:p w14:paraId="584F1DD4" w14:textId="77777777" w:rsidR="0071282D" w:rsidRDefault="0071282D" w:rsidP="00A90677">
      <w:pPr>
        <w:pStyle w:val="Heading2"/>
        <w:rPr>
          <w:rFonts w:asciiTheme="minorHAnsi" w:hAnsiTheme="minorHAnsi" w:cstheme="minorHAnsi"/>
          <w:b/>
          <w:color w:val="auto"/>
        </w:rPr>
      </w:pPr>
    </w:p>
    <w:p w14:paraId="2E3988E0" w14:textId="097112B1" w:rsidR="00A90677" w:rsidRPr="007B21E0" w:rsidRDefault="00A90677" w:rsidP="00A90677">
      <w:pPr>
        <w:pStyle w:val="Heading2"/>
        <w:rPr>
          <w:rFonts w:asciiTheme="minorHAnsi" w:hAnsiTheme="minorHAnsi" w:cstheme="minorHAnsi"/>
          <w:b/>
          <w:color w:val="auto"/>
        </w:rPr>
      </w:pPr>
      <w:r w:rsidRPr="007B21E0">
        <w:rPr>
          <w:rFonts w:asciiTheme="minorHAnsi" w:hAnsiTheme="minorHAnsi" w:cstheme="minorHAnsi"/>
          <w:b/>
          <w:color w:val="auto"/>
        </w:rPr>
        <w:t>Course Outline</w:t>
      </w:r>
      <w:r w:rsidR="00D569C8">
        <w:rPr>
          <w:rFonts w:asciiTheme="minorHAnsi" w:hAnsiTheme="minorHAnsi" w:cstheme="minorHAnsi"/>
          <w:b/>
          <w:color w:val="auto"/>
        </w:rPr>
        <w:t xml:space="preserve"> and Discussion Topics</w:t>
      </w:r>
    </w:p>
    <w:p w14:paraId="4036319C" w14:textId="77777777" w:rsidR="00F84A1B" w:rsidRPr="00230CA6" w:rsidRDefault="00F84A1B" w:rsidP="00F84A1B">
      <w:pPr>
        <w:rPr>
          <w:rFonts w:asciiTheme="majorHAnsi" w:hAnsiTheme="majorHAnsi" w:cstheme="minorHAnsi"/>
          <w:bCs/>
        </w:rPr>
      </w:pPr>
      <w:r w:rsidRPr="00230CA6">
        <w:rPr>
          <w:rFonts w:asciiTheme="majorHAnsi" w:hAnsiTheme="majorHAnsi" w:cstheme="minorHAnsi"/>
          <w:bCs/>
        </w:rPr>
        <w:t xml:space="preserve">This schedule is subject to change by the instructor.  Any changes to this schedule will be communicated in class and via Canvas announcement. </w:t>
      </w:r>
    </w:p>
    <w:tbl>
      <w:tblPr>
        <w:tblStyle w:val="TableGrid"/>
        <w:tblW w:w="0" w:type="auto"/>
        <w:tblLayout w:type="fixed"/>
        <w:tblLook w:val="04A0" w:firstRow="1" w:lastRow="0" w:firstColumn="1" w:lastColumn="0" w:noHBand="0" w:noVBand="1"/>
      </w:tblPr>
      <w:tblGrid>
        <w:gridCol w:w="2785"/>
        <w:gridCol w:w="5113"/>
        <w:gridCol w:w="2087"/>
      </w:tblGrid>
      <w:tr w:rsidR="00F84A1B" w:rsidRPr="00230CA6" w14:paraId="2BA37E3F" w14:textId="77777777" w:rsidTr="005F560E">
        <w:tc>
          <w:tcPr>
            <w:tcW w:w="2785" w:type="dxa"/>
          </w:tcPr>
          <w:p w14:paraId="7A19F7B3" w14:textId="77777777" w:rsidR="00F84A1B" w:rsidRPr="00230CA6" w:rsidRDefault="00F84A1B" w:rsidP="005F560E">
            <w:pPr>
              <w:jc w:val="center"/>
              <w:rPr>
                <w:rFonts w:asciiTheme="majorHAnsi" w:eastAsia="Arial" w:hAnsiTheme="majorHAnsi" w:cstheme="minorHAnsi"/>
                <w:b/>
              </w:rPr>
            </w:pPr>
            <w:r w:rsidRPr="00230CA6">
              <w:rPr>
                <w:rFonts w:asciiTheme="majorHAnsi" w:eastAsia="Arial" w:hAnsiTheme="majorHAnsi" w:cstheme="minorHAnsi"/>
                <w:b/>
              </w:rPr>
              <w:t>WEEK</w:t>
            </w:r>
          </w:p>
        </w:tc>
        <w:tc>
          <w:tcPr>
            <w:tcW w:w="5113" w:type="dxa"/>
          </w:tcPr>
          <w:p w14:paraId="5140798C" w14:textId="77777777" w:rsidR="00F84A1B" w:rsidRPr="00230CA6" w:rsidRDefault="00F84A1B" w:rsidP="005F560E">
            <w:pPr>
              <w:jc w:val="center"/>
              <w:rPr>
                <w:rFonts w:asciiTheme="majorHAnsi" w:eastAsia="Arial" w:hAnsiTheme="majorHAnsi" w:cstheme="minorHAnsi"/>
                <w:b/>
              </w:rPr>
            </w:pPr>
            <w:r w:rsidRPr="00230CA6">
              <w:rPr>
                <w:rFonts w:asciiTheme="majorHAnsi" w:eastAsia="Arial" w:hAnsiTheme="majorHAnsi" w:cstheme="minorHAnsi"/>
                <w:b/>
              </w:rPr>
              <w:t>TOPIC</w:t>
            </w:r>
          </w:p>
        </w:tc>
        <w:tc>
          <w:tcPr>
            <w:tcW w:w="2087" w:type="dxa"/>
          </w:tcPr>
          <w:p w14:paraId="3183E2E0" w14:textId="77777777" w:rsidR="00F84A1B" w:rsidRPr="00230CA6" w:rsidRDefault="00F84A1B" w:rsidP="005F560E">
            <w:pPr>
              <w:jc w:val="center"/>
              <w:rPr>
                <w:rFonts w:asciiTheme="majorHAnsi" w:eastAsia="Arial" w:hAnsiTheme="majorHAnsi" w:cstheme="minorHAnsi"/>
                <w:b/>
              </w:rPr>
            </w:pPr>
            <w:r w:rsidRPr="00230CA6">
              <w:rPr>
                <w:rFonts w:asciiTheme="majorHAnsi" w:eastAsia="Arial" w:hAnsiTheme="majorHAnsi" w:cstheme="minorHAnsi"/>
                <w:b/>
              </w:rPr>
              <w:t>CHAPTERS</w:t>
            </w:r>
          </w:p>
        </w:tc>
      </w:tr>
      <w:tr w:rsidR="00F84A1B" w:rsidRPr="00230CA6" w14:paraId="77A778D0" w14:textId="77777777" w:rsidTr="005F560E">
        <w:trPr>
          <w:trHeight w:val="293"/>
        </w:trPr>
        <w:tc>
          <w:tcPr>
            <w:tcW w:w="2785" w:type="dxa"/>
            <w:vMerge w:val="restart"/>
            <w:vAlign w:val="center"/>
          </w:tcPr>
          <w:p w14:paraId="3A2F0CAE" w14:textId="77777777" w:rsidR="00F84A1B" w:rsidRPr="00230CA6" w:rsidRDefault="00F84A1B" w:rsidP="005F560E">
            <w:pPr>
              <w:rPr>
                <w:rFonts w:asciiTheme="majorHAnsi" w:eastAsia="Arial" w:hAnsiTheme="majorHAnsi" w:cstheme="minorHAnsi"/>
                <w:b/>
              </w:rPr>
            </w:pPr>
            <w:r w:rsidRPr="00230CA6">
              <w:rPr>
                <w:rFonts w:asciiTheme="majorHAnsi" w:hAnsiTheme="majorHAnsi" w:cstheme="minorHAnsi"/>
                <w:b/>
              </w:rPr>
              <w:t>Week 1: Aug 2</w:t>
            </w:r>
            <w:r>
              <w:rPr>
                <w:rFonts w:asciiTheme="majorHAnsi" w:hAnsiTheme="majorHAnsi" w:cstheme="minorHAnsi"/>
                <w:b/>
              </w:rPr>
              <w:t>6-31</w:t>
            </w:r>
          </w:p>
        </w:tc>
        <w:tc>
          <w:tcPr>
            <w:tcW w:w="5113" w:type="dxa"/>
            <w:vMerge w:val="restart"/>
            <w:vAlign w:val="center"/>
          </w:tcPr>
          <w:p w14:paraId="3A06483A" w14:textId="77777777" w:rsidR="00F84A1B" w:rsidRPr="00230CA6" w:rsidRDefault="00F84A1B" w:rsidP="005F560E">
            <w:pPr>
              <w:spacing w:line="252" w:lineRule="exact"/>
              <w:ind w:right="-20"/>
              <w:rPr>
                <w:rFonts w:asciiTheme="majorHAnsi" w:hAnsiTheme="majorHAnsi" w:cstheme="minorHAnsi"/>
              </w:rPr>
            </w:pPr>
            <w:r>
              <w:rPr>
                <w:rFonts w:asciiTheme="majorHAnsi" w:hAnsiTheme="majorHAnsi" w:cstheme="minorHAnsi"/>
              </w:rPr>
              <w:t>Course Introduction/Syllabus</w:t>
            </w:r>
          </w:p>
          <w:p w14:paraId="1E0DAAD2" w14:textId="77777777" w:rsidR="00F84A1B" w:rsidRDefault="00F84A1B" w:rsidP="005F560E">
            <w:pPr>
              <w:spacing w:line="252" w:lineRule="exact"/>
              <w:ind w:right="-20"/>
              <w:rPr>
                <w:rFonts w:asciiTheme="majorHAnsi" w:hAnsiTheme="majorHAnsi" w:cstheme="minorHAnsi"/>
              </w:rPr>
            </w:pPr>
            <w:r w:rsidRPr="00230CA6">
              <w:rPr>
                <w:rFonts w:asciiTheme="majorHAnsi" w:hAnsiTheme="majorHAnsi" w:cstheme="minorHAnsi"/>
              </w:rPr>
              <w:t>Water</w:t>
            </w:r>
          </w:p>
          <w:p w14:paraId="0D5EF449" w14:textId="77777777" w:rsidR="00F84A1B" w:rsidRPr="00230CA6" w:rsidRDefault="00F84A1B" w:rsidP="005F560E">
            <w:pPr>
              <w:spacing w:line="252" w:lineRule="exact"/>
              <w:ind w:right="-20"/>
              <w:rPr>
                <w:rFonts w:asciiTheme="majorHAnsi" w:hAnsiTheme="majorHAnsi" w:cstheme="minorHAnsi"/>
              </w:rPr>
            </w:pPr>
            <w:r w:rsidRPr="00230CA6">
              <w:rPr>
                <w:rFonts w:asciiTheme="majorHAnsi" w:hAnsiTheme="majorHAnsi" w:cstheme="minorHAnsi"/>
              </w:rPr>
              <w:t>Amino acids and proteins</w:t>
            </w:r>
          </w:p>
        </w:tc>
        <w:tc>
          <w:tcPr>
            <w:tcW w:w="2087" w:type="dxa"/>
            <w:vMerge w:val="restart"/>
          </w:tcPr>
          <w:p w14:paraId="0ECE5EA0" w14:textId="77777777" w:rsidR="00F84A1B" w:rsidRDefault="00F84A1B" w:rsidP="005F560E">
            <w:pPr>
              <w:spacing w:line="252" w:lineRule="exact"/>
              <w:ind w:right="-20"/>
              <w:jc w:val="center"/>
              <w:rPr>
                <w:rFonts w:asciiTheme="majorHAnsi" w:hAnsiTheme="majorHAnsi" w:cstheme="minorHAnsi"/>
              </w:rPr>
            </w:pPr>
          </w:p>
          <w:p w14:paraId="1E10EC41" w14:textId="77777777" w:rsidR="00F84A1B" w:rsidRDefault="00F84A1B" w:rsidP="005F560E">
            <w:pPr>
              <w:spacing w:line="252" w:lineRule="exact"/>
              <w:ind w:right="-20"/>
              <w:jc w:val="center"/>
              <w:rPr>
                <w:rFonts w:asciiTheme="majorHAnsi" w:hAnsiTheme="majorHAnsi" w:cstheme="minorHAnsi"/>
              </w:rPr>
            </w:pPr>
            <w:r w:rsidRPr="00230CA6">
              <w:rPr>
                <w:rFonts w:asciiTheme="majorHAnsi" w:hAnsiTheme="majorHAnsi" w:cstheme="minorHAnsi"/>
              </w:rPr>
              <w:t>2</w:t>
            </w:r>
          </w:p>
          <w:p w14:paraId="0A444213" w14:textId="77777777" w:rsidR="00F84A1B" w:rsidRPr="00230CA6" w:rsidRDefault="00F84A1B" w:rsidP="005F560E">
            <w:pPr>
              <w:spacing w:line="252" w:lineRule="exact"/>
              <w:ind w:right="-20"/>
              <w:jc w:val="center"/>
              <w:rPr>
                <w:rFonts w:asciiTheme="majorHAnsi" w:hAnsiTheme="majorHAnsi" w:cstheme="minorHAnsi"/>
              </w:rPr>
            </w:pPr>
            <w:r>
              <w:rPr>
                <w:rFonts w:asciiTheme="majorHAnsi" w:hAnsiTheme="majorHAnsi" w:cstheme="minorHAnsi"/>
              </w:rPr>
              <w:t>3</w:t>
            </w:r>
          </w:p>
        </w:tc>
      </w:tr>
      <w:tr w:rsidR="00F84A1B" w:rsidRPr="00230CA6" w14:paraId="0A5B0EDE" w14:textId="77777777" w:rsidTr="005F560E">
        <w:trPr>
          <w:trHeight w:val="293"/>
        </w:trPr>
        <w:tc>
          <w:tcPr>
            <w:tcW w:w="2785" w:type="dxa"/>
            <w:vMerge/>
            <w:vAlign w:val="center"/>
          </w:tcPr>
          <w:p w14:paraId="6ED2C051" w14:textId="77777777" w:rsidR="00F84A1B" w:rsidRPr="00230CA6" w:rsidRDefault="00F84A1B" w:rsidP="005F560E">
            <w:pPr>
              <w:rPr>
                <w:rFonts w:asciiTheme="majorHAnsi" w:hAnsiTheme="majorHAnsi" w:cstheme="minorHAnsi"/>
                <w:b/>
              </w:rPr>
            </w:pPr>
          </w:p>
        </w:tc>
        <w:tc>
          <w:tcPr>
            <w:tcW w:w="5113" w:type="dxa"/>
            <w:vMerge/>
            <w:vAlign w:val="center"/>
          </w:tcPr>
          <w:p w14:paraId="2628CDE7" w14:textId="77777777" w:rsidR="00F84A1B" w:rsidRPr="00230CA6" w:rsidRDefault="00F84A1B" w:rsidP="005F560E">
            <w:pPr>
              <w:spacing w:line="252" w:lineRule="exact"/>
              <w:ind w:right="-20"/>
              <w:rPr>
                <w:rFonts w:asciiTheme="majorHAnsi" w:hAnsiTheme="majorHAnsi" w:cstheme="minorHAnsi"/>
              </w:rPr>
            </w:pPr>
          </w:p>
        </w:tc>
        <w:tc>
          <w:tcPr>
            <w:tcW w:w="2087" w:type="dxa"/>
            <w:vMerge/>
          </w:tcPr>
          <w:p w14:paraId="066FCEBE" w14:textId="77777777" w:rsidR="00F84A1B" w:rsidRPr="00230CA6" w:rsidRDefault="00F84A1B" w:rsidP="005F560E">
            <w:pPr>
              <w:spacing w:line="252" w:lineRule="exact"/>
              <w:ind w:right="-20"/>
              <w:jc w:val="center"/>
              <w:rPr>
                <w:rFonts w:asciiTheme="majorHAnsi" w:hAnsiTheme="majorHAnsi" w:cstheme="minorHAnsi"/>
              </w:rPr>
            </w:pPr>
          </w:p>
        </w:tc>
      </w:tr>
      <w:tr w:rsidR="00F84A1B" w:rsidRPr="00230CA6" w14:paraId="419E203B" w14:textId="77777777" w:rsidTr="005F560E">
        <w:trPr>
          <w:trHeight w:val="293"/>
        </w:trPr>
        <w:tc>
          <w:tcPr>
            <w:tcW w:w="2785" w:type="dxa"/>
            <w:vMerge w:val="restart"/>
            <w:vAlign w:val="center"/>
          </w:tcPr>
          <w:p w14:paraId="625604D5" w14:textId="77777777" w:rsidR="00F84A1B" w:rsidRPr="00230CA6" w:rsidRDefault="00F84A1B" w:rsidP="005F560E">
            <w:pPr>
              <w:rPr>
                <w:rFonts w:asciiTheme="majorHAnsi" w:eastAsia="Arial" w:hAnsiTheme="majorHAnsi" w:cstheme="minorHAnsi"/>
                <w:b/>
              </w:rPr>
            </w:pPr>
            <w:r w:rsidRPr="00230CA6">
              <w:rPr>
                <w:rFonts w:asciiTheme="majorHAnsi" w:hAnsiTheme="majorHAnsi" w:cstheme="minorHAnsi"/>
                <w:b/>
              </w:rPr>
              <w:t xml:space="preserve">Week 2: </w:t>
            </w:r>
            <w:r>
              <w:rPr>
                <w:rFonts w:asciiTheme="majorHAnsi" w:hAnsiTheme="majorHAnsi" w:cstheme="minorHAnsi"/>
                <w:b/>
              </w:rPr>
              <w:t>Sept. 2-7</w:t>
            </w:r>
          </w:p>
        </w:tc>
        <w:tc>
          <w:tcPr>
            <w:tcW w:w="5113" w:type="dxa"/>
            <w:vMerge w:val="restart"/>
            <w:vAlign w:val="center"/>
          </w:tcPr>
          <w:p w14:paraId="19044356" w14:textId="77777777" w:rsidR="00F84A1B" w:rsidRDefault="00F84A1B" w:rsidP="005F560E">
            <w:pPr>
              <w:spacing w:line="252" w:lineRule="exact"/>
              <w:ind w:right="-20"/>
              <w:rPr>
                <w:rFonts w:asciiTheme="majorHAnsi" w:hAnsiTheme="majorHAnsi" w:cstheme="minorHAnsi"/>
              </w:rPr>
            </w:pPr>
            <w:r w:rsidRPr="00230CA6">
              <w:rPr>
                <w:rFonts w:asciiTheme="majorHAnsi" w:hAnsiTheme="majorHAnsi" w:cstheme="minorHAnsi"/>
              </w:rPr>
              <w:t>Amino acids and proteins</w:t>
            </w:r>
          </w:p>
          <w:p w14:paraId="5397F98E" w14:textId="77777777" w:rsidR="00F84A1B" w:rsidRPr="00230CA6" w:rsidRDefault="00F84A1B" w:rsidP="005F560E">
            <w:pPr>
              <w:spacing w:line="252" w:lineRule="exact"/>
              <w:ind w:right="-20"/>
              <w:rPr>
                <w:rFonts w:asciiTheme="majorHAnsi" w:hAnsiTheme="majorHAnsi" w:cstheme="minorHAnsi"/>
              </w:rPr>
            </w:pPr>
            <w:r w:rsidRPr="00230CA6">
              <w:rPr>
                <w:rFonts w:asciiTheme="majorHAnsi" w:hAnsiTheme="majorHAnsi" w:cstheme="minorHAnsi"/>
              </w:rPr>
              <w:t>3D Structure of proteins</w:t>
            </w:r>
          </w:p>
        </w:tc>
        <w:tc>
          <w:tcPr>
            <w:tcW w:w="2087" w:type="dxa"/>
            <w:vMerge w:val="restart"/>
          </w:tcPr>
          <w:p w14:paraId="084DA916" w14:textId="77777777" w:rsidR="00F84A1B" w:rsidRDefault="00F84A1B" w:rsidP="005F560E">
            <w:pPr>
              <w:spacing w:line="252" w:lineRule="exact"/>
              <w:ind w:right="-20"/>
              <w:jc w:val="center"/>
              <w:rPr>
                <w:rFonts w:asciiTheme="majorHAnsi" w:hAnsiTheme="majorHAnsi" w:cstheme="minorHAnsi"/>
              </w:rPr>
            </w:pPr>
            <w:r w:rsidRPr="00230CA6">
              <w:rPr>
                <w:rFonts w:asciiTheme="majorHAnsi" w:hAnsiTheme="majorHAnsi" w:cstheme="minorHAnsi"/>
              </w:rPr>
              <w:t>3</w:t>
            </w:r>
          </w:p>
          <w:p w14:paraId="265C6512" w14:textId="77777777" w:rsidR="00F84A1B" w:rsidRPr="00230CA6" w:rsidRDefault="00F84A1B" w:rsidP="005F560E">
            <w:pPr>
              <w:spacing w:line="252" w:lineRule="exact"/>
              <w:ind w:right="-20"/>
              <w:jc w:val="center"/>
              <w:rPr>
                <w:rFonts w:asciiTheme="majorHAnsi" w:hAnsiTheme="majorHAnsi" w:cstheme="minorHAnsi"/>
              </w:rPr>
            </w:pPr>
            <w:r>
              <w:rPr>
                <w:rFonts w:asciiTheme="majorHAnsi" w:hAnsiTheme="majorHAnsi" w:cstheme="minorHAnsi"/>
              </w:rPr>
              <w:t>4</w:t>
            </w:r>
          </w:p>
        </w:tc>
      </w:tr>
      <w:tr w:rsidR="00F84A1B" w:rsidRPr="00230CA6" w14:paraId="3F6F2F5A" w14:textId="77777777" w:rsidTr="005F560E">
        <w:trPr>
          <w:trHeight w:val="293"/>
        </w:trPr>
        <w:tc>
          <w:tcPr>
            <w:tcW w:w="2785" w:type="dxa"/>
            <w:vMerge/>
            <w:vAlign w:val="center"/>
          </w:tcPr>
          <w:p w14:paraId="6A475637" w14:textId="77777777" w:rsidR="00F84A1B" w:rsidRPr="00230CA6" w:rsidRDefault="00F84A1B" w:rsidP="005F560E">
            <w:pPr>
              <w:rPr>
                <w:rFonts w:asciiTheme="majorHAnsi" w:hAnsiTheme="majorHAnsi" w:cstheme="minorHAnsi"/>
                <w:b/>
              </w:rPr>
            </w:pPr>
          </w:p>
        </w:tc>
        <w:tc>
          <w:tcPr>
            <w:tcW w:w="5113" w:type="dxa"/>
            <w:vMerge/>
            <w:vAlign w:val="center"/>
          </w:tcPr>
          <w:p w14:paraId="4DC37391" w14:textId="77777777" w:rsidR="00F84A1B" w:rsidRPr="00230CA6" w:rsidRDefault="00F84A1B" w:rsidP="005F560E">
            <w:pPr>
              <w:spacing w:line="252" w:lineRule="exact"/>
              <w:ind w:right="-20"/>
              <w:rPr>
                <w:rFonts w:asciiTheme="majorHAnsi" w:hAnsiTheme="majorHAnsi" w:cstheme="minorHAnsi"/>
              </w:rPr>
            </w:pPr>
          </w:p>
        </w:tc>
        <w:tc>
          <w:tcPr>
            <w:tcW w:w="2087" w:type="dxa"/>
            <w:vMerge/>
          </w:tcPr>
          <w:p w14:paraId="5E35579E" w14:textId="77777777" w:rsidR="00F84A1B" w:rsidRPr="00230CA6" w:rsidRDefault="00F84A1B" w:rsidP="005F560E">
            <w:pPr>
              <w:spacing w:line="252" w:lineRule="exact"/>
              <w:ind w:right="-20"/>
              <w:jc w:val="center"/>
              <w:rPr>
                <w:rFonts w:asciiTheme="majorHAnsi" w:hAnsiTheme="majorHAnsi" w:cstheme="minorHAnsi"/>
              </w:rPr>
            </w:pPr>
          </w:p>
        </w:tc>
      </w:tr>
      <w:tr w:rsidR="00F84A1B" w:rsidRPr="00230CA6" w14:paraId="325F4B3C" w14:textId="77777777" w:rsidTr="005F560E">
        <w:trPr>
          <w:trHeight w:val="545"/>
        </w:trPr>
        <w:tc>
          <w:tcPr>
            <w:tcW w:w="2785" w:type="dxa"/>
          </w:tcPr>
          <w:p w14:paraId="27785934" w14:textId="77777777" w:rsidR="00F84A1B" w:rsidRPr="00230CA6" w:rsidRDefault="00F84A1B" w:rsidP="005F560E">
            <w:pPr>
              <w:rPr>
                <w:rFonts w:asciiTheme="majorHAnsi" w:eastAsia="Arial" w:hAnsiTheme="majorHAnsi" w:cstheme="minorHAnsi"/>
                <w:b/>
              </w:rPr>
            </w:pPr>
            <w:r w:rsidRPr="00230CA6">
              <w:rPr>
                <w:rFonts w:asciiTheme="majorHAnsi" w:hAnsiTheme="majorHAnsi" w:cstheme="minorHAnsi"/>
                <w:b/>
              </w:rPr>
              <w:t xml:space="preserve">Week 3: </w:t>
            </w:r>
            <w:r>
              <w:rPr>
                <w:rFonts w:asciiTheme="majorHAnsi" w:eastAsia="Arial" w:hAnsiTheme="majorHAnsi" w:cstheme="minorHAnsi"/>
                <w:b/>
              </w:rPr>
              <w:t>Sept. 9-14</w:t>
            </w:r>
          </w:p>
        </w:tc>
        <w:tc>
          <w:tcPr>
            <w:tcW w:w="5113" w:type="dxa"/>
            <w:vAlign w:val="center"/>
          </w:tcPr>
          <w:p w14:paraId="4F02DAA2" w14:textId="77777777" w:rsidR="00F84A1B" w:rsidRDefault="00F84A1B" w:rsidP="005F560E">
            <w:pPr>
              <w:spacing w:line="239" w:lineRule="auto"/>
              <w:ind w:right="85"/>
              <w:rPr>
                <w:rFonts w:asciiTheme="majorHAnsi" w:hAnsiTheme="majorHAnsi" w:cstheme="minorHAnsi"/>
              </w:rPr>
            </w:pPr>
            <w:r w:rsidRPr="00230CA6">
              <w:rPr>
                <w:rFonts w:asciiTheme="majorHAnsi" w:hAnsiTheme="majorHAnsi" w:cstheme="minorHAnsi"/>
              </w:rPr>
              <w:t>3D Structure of proteins</w:t>
            </w:r>
          </w:p>
          <w:p w14:paraId="3B8A6247" w14:textId="77777777" w:rsidR="00F84A1B" w:rsidRPr="00230CA6" w:rsidRDefault="00F84A1B" w:rsidP="005F560E">
            <w:pPr>
              <w:spacing w:line="239" w:lineRule="auto"/>
              <w:ind w:right="85"/>
              <w:rPr>
                <w:rFonts w:asciiTheme="majorHAnsi" w:hAnsiTheme="majorHAnsi" w:cstheme="minorHAnsi"/>
              </w:rPr>
            </w:pPr>
            <w:r w:rsidRPr="00230CA6">
              <w:rPr>
                <w:rFonts w:asciiTheme="majorHAnsi" w:hAnsiTheme="majorHAnsi" w:cstheme="minorHAnsi"/>
              </w:rPr>
              <w:t>Protein function</w:t>
            </w:r>
          </w:p>
        </w:tc>
        <w:tc>
          <w:tcPr>
            <w:tcW w:w="2087" w:type="dxa"/>
          </w:tcPr>
          <w:p w14:paraId="46E90713" w14:textId="77777777" w:rsidR="00F84A1B" w:rsidRDefault="00F84A1B" w:rsidP="005F560E">
            <w:pPr>
              <w:tabs>
                <w:tab w:val="left" w:pos="1787"/>
              </w:tabs>
              <w:spacing w:line="239" w:lineRule="auto"/>
              <w:ind w:right="85"/>
              <w:jc w:val="center"/>
              <w:rPr>
                <w:rFonts w:asciiTheme="majorHAnsi" w:hAnsiTheme="majorHAnsi" w:cstheme="minorHAnsi"/>
              </w:rPr>
            </w:pPr>
            <w:r w:rsidRPr="00230CA6">
              <w:rPr>
                <w:rFonts w:asciiTheme="majorHAnsi" w:hAnsiTheme="majorHAnsi" w:cstheme="minorHAnsi"/>
              </w:rPr>
              <w:t xml:space="preserve"> 4</w:t>
            </w:r>
          </w:p>
          <w:p w14:paraId="74C1301A" w14:textId="77777777" w:rsidR="00F84A1B" w:rsidRPr="00230CA6" w:rsidRDefault="00F84A1B" w:rsidP="005F560E">
            <w:pPr>
              <w:tabs>
                <w:tab w:val="left" w:pos="1787"/>
              </w:tabs>
              <w:spacing w:line="239" w:lineRule="auto"/>
              <w:ind w:right="85"/>
              <w:jc w:val="center"/>
              <w:rPr>
                <w:rFonts w:asciiTheme="majorHAnsi" w:hAnsiTheme="majorHAnsi" w:cstheme="minorHAnsi"/>
              </w:rPr>
            </w:pPr>
            <w:r>
              <w:rPr>
                <w:rFonts w:asciiTheme="majorHAnsi" w:hAnsiTheme="majorHAnsi" w:cstheme="minorHAnsi"/>
              </w:rPr>
              <w:t>5</w:t>
            </w:r>
          </w:p>
        </w:tc>
      </w:tr>
      <w:tr w:rsidR="00F84A1B" w:rsidRPr="00230CA6" w14:paraId="7FB2EFFC" w14:textId="77777777" w:rsidTr="005F560E">
        <w:trPr>
          <w:trHeight w:val="547"/>
        </w:trPr>
        <w:tc>
          <w:tcPr>
            <w:tcW w:w="2785" w:type="dxa"/>
          </w:tcPr>
          <w:p w14:paraId="0CD604F5" w14:textId="77777777" w:rsidR="00F84A1B" w:rsidRPr="00230CA6" w:rsidRDefault="00F84A1B" w:rsidP="005F560E">
            <w:pPr>
              <w:rPr>
                <w:rFonts w:asciiTheme="majorHAnsi" w:eastAsia="Arial" w:hAnsiTheme="majorHAnsi" w:cstheme="minorHAnsi"/>
                <w:b/>
              </w:rPr>
            </w:pPr>
            <w:r w:rsidRPr="00230CA6">
              <w:rPr>
                <w:rFonts w:asciiTheme="majorHAnsi" w:hAnsiTheme="majorHAnsi" w:cstheme="minorHAnsi"/>
                <w:b/>
              </w:rPr>
              <w:t xml:space="preserve">Week 4: </w:t>
            </w:r>
            <w:r w:rsidRPr="00230CA6">
              <w:rPr>
                <w:rFonts w:asciiTheme="majorHAnsi" w:eastAsia="Arial" w:hAnsiTheme="majorHAnsi" w:cstheme="minorHAnsi"/>
                <w:b/>
              </w:rPr>
              <w:t>Sep</w:t>
            </w:r>
            <w:r>
              <w:rPr>
                <w:rFonts w:asciiTheme="majorHAnsi" w:eastAsia="Arial" w:hAnsiTheme="majorHAnsi" w:cstheme="minorHAnsi"/>
                <w:b/>
              </w:rPr>
              <w:t>t.</w:t>
            </w:r>
            <w:r w:rsidRPr="00230CA6">
              <w:rPr>
                <w:rFonts w:asciiTheme="majorHAnsi" w:eastAsia="Arial" w:hAnsiTheme="majorHAnsi" w:cstheme="minorHAnsi"/>
                <w:b/>
              </w:rPr>
              <w:t xml:space="preserve"> 1</w:t>
            </w:r>
            <w:r>
              <w:rPr>
                <w:rFonts w:asciiTheme="majorHAnsi" w:eastAsia="Arial" w:hAnsiTheme="majorHAnsi" w:cstheme="minorHAnsi"/>
                <w:b/>
              </w:rPr>
              <w:t>6-21</w:t>
            </w:r>
          </w:p>
        </w:tc>
        <w:tc>
          <w:tcPr>
            <w:tcW w:w="5113" w:type="dxa"/>
            <w:vAlign w:val="center"/>
          </w:tcPr>
          <w:p w14:paraId="0988DB69" w14:textId="77777777" w:rsidR="00F84A1B" w:rsidRDefault="00F84A1B" w:rsidP="005F560E">
            <w:pPr>
              <w:rPr>
                <w:rFonts w:asciiTheme="majorHAnsi" w:hAnsiTheme="majorHAnsi" w:cstheme="minorHAnsi"/>
              </w:rPr>
            </w:pPr>
            <w:r w:rsidRPr="00230CA6">
              <w:rPr>
                <w:rFonts w:asciiTheme="majorHAnsi" w:hAnsiTheme="majorHAnsi" w:cstheme="minorHAnsi"/>
              </w:rPr>
              <w:t>Protein function</w:t>
            </w:r>
          </w:p>
          <w:p w14:paraId="62560BA8" w14:textId="77777777" w:rsidR="00F84A1B" w:rsidRPr="00230CA6" w:rsidRDefault="00F84A1B" w:rsidP="005F560E">
            <w:pPr>
              <w:rPr>
                <w:rFonts w:asciiTheme="majorHAnsi" w:eastAsia="Arial" w:hAnsiTheme="majorHAnsi" w:cstheme="minorHAnsi"/>
                <w:bCs/>
              </w:rPr>
            </w:pPr>
            <w:r w:rsidRPr="00230CA6">
              <w:rPr>
                <w:rFonts w:asciiTheme="majorHAnsi" w:eastAsia="Arial" w:hAnsiTheme="majorHAnsi" w:cstheme="minorHAnsi"/>
                <w:bCs/>
              </w:rPr>
              <w:t>Enzymes</w:t>
            </w:r>
          </w:p>
        </w:tc>
        <w:tc>
          <w:tcPr>
            <w:tcW w:w="2087" w:type="dxa"/>
          </w:tcPr>
          <w:p w14:paraId="1A0A14EF" w14:textId="77777777" w:rsidR="00F84A1B" w:rsidRDefault="00F84A1B" w:rsidP="005F560E">
            <w:pPr>
              <w:jc w:val="center"/>
              <w:rPr>
                <w:rFonts w:asciiTheme="majorHAnsi" w:hAnsiTheme="majorHAnsi" w:cstheme="minorHAnsi"/>
              </w:rPr>
            </w:pPr>
            <w:r w:rsidRPr="00230CA6">
              <w:rPr>
                <w:rFonts w:asciiTheme="majorHAnsi" w:hAnsiTheme="majorHAnsi" w:cstheme="minorHAnsi"/>
              </w:rPr>
              <w:t>5</w:t>
            </w:r>
          </w:p>
          <w:p w14:paraId="0FD1D3B1" w14:textId="77777777" w:rsidR="00F84A1B" w:rsidRPr="00230CA6" w:rsidRDefault="00F84A1B" w:rsidP="005F560E">
            <w:pPr>
              <w:jc w:val="center"/>
              <w:rPr>
                <w:rFonts w:asciiTheme="majorHAnsi" w:eastAsia="Arial" w:hAnsiTheme="majorHAnsi" w:cstheme="minorHAnsi"/>
                <w:bCs/>
              </w:rPr>
            </w:pPr>
            <w:r>
              <w:rPr>
                <w:rFonts w:asciiTheme="majorHAnsi" w:hAnsiTheme="majorHAnsi" w:cstheme="minorHAnsi"/>
              </w:rPr>
              <w:t>6</w:t>
            </w:r>
          </w:p>
        </w:tc>
      </w:tr>
      <w:tr w:rsidR="00F84A1B" w:rsidRPr="00230CA6" w14:paraId="7664E266" w14:textId="77777777" w:rsidTr="005F560E">
        <w:trPr>
          <w:trHeight w:val="547"/>
        </w:trPr>
        <w:tc>
          <w:tcPr>
            <w:tcW w:w="2785" w:type="dxa"/>
          </w:tcPr>
          <w:p w14:paraId="0EAD89B7" w14:textId="77777777" w:rsidR="00F84A1B" w:rsidRPr="00230CA6" w:rsidRDefault="00F84A1B" w:rsidP="005F560E">
            <w:pPr>
              <w:rPr>
                <w:rFonts w:asciiTheme="majorHAnsi" w:eastAsia="Arial" w:hAnsiTheme="majorHAnsi" w:cstheme="minorHAnsi"/>
                <w:b/>
              </w:rPr>
            </w:pPr>
            <w:r w:rsidRPr="00230CA6">
              <w:rPr>
                <w:rFonts w:asciiTheme="majorHAnsi" w:hAnsiTheme="majorHAnsi" w:cstheme="minorHAnsi"/>
                <w:b/>
              </w:rPr>
              <w:t xml:space="preserve">Week 5: </w:t>
            </w:r>
            <w:r w:rsidRPr="00230CA6">
              <w:rPr>
                <w:rFonts w:asciiTheme="majorHAnsi" w:eastAsia="Arial" w:hAnsiTheme="majorHAnsi" w:cstheme="minorHAnsi"/>
                <w:b/>
              </w:rPr>
              <w:t>Sept</w:t>
            </w:r>
            <w:r>
              <w:rPr>
                <w:rFonts w:asciiTheme="majorHAnsi" w:eastAsia="Arial" w:hAnsiTheme="majorHAnsi" w:cstheme="minorHAnsi"/>
                <w:b/>
              </w:rPr>
              <w:t>.</w:t>
            </w:r>
            <w:r w:rsidRPr="00230CA6">
              <w:rPr>
                <w:rFonts w:asciiTheme="majorHAnsi" w:eastAsia="Arial" w:hAnsiTheme="majorHAnsi" w:cstheme="minorHAnsi"/>
                <w:b/>
              </w:rPr>
              <w:t xml:space="preserve"> </w:t>
            </w:r>
            <w:r>
              <w:rPr>
                <w:rFonts w:asciiTheme="majorHAnsi" w:eastAsia="Arial" w:hAnsiTheme="majorHAnsi" w:cstheme="minorHAnsi"/>
                <w:b/>
              </w:rPr>
              <w:t>23-28</w:t>
            </w:r>
          </w:p>
        </w:tc>
        <w:tc>
          <w:tcPr>
            <w:tcW w:w="5113" w:type="dxa"/>
            <w:vAlign w:val="center"/>
          </w:tcPr>
          <w:p w14:paraId="3288EC00" w14:textId="77777777" w:rsidR="00F84A1B" w:rsidRPr="002221AE" w:rsidRDefault="00F84A1B" w:rsidP="005F560E">
            <w:pPr>
              <w:rPr>
                <w:rFonts w:asciiTheme="majorHAnsi" w:eastAsia="Arial" w:hAnsiTheme="majorHAnsi" w:cstheme="minorHAnsi"/>
                <w:bCs/>
              </w:rPr>
            </w:pPr>
            <w:r w:rsidRPr="002221AE">
              <w:rPr>
                <w:rFonts w:asciiTheme="majorHAnsi" w:eastAsia="Arial" w:hAnsiTheme="majorHAnsi" w:cstheme="minorHAnsi"/>
                <w:bCs/>
              </w:rPr>
              <w:t>Tu: Review</w:t>
            </w:r>
          </w:p>
          <w:p w14:paraId="49D29085" w14:textId="77777777" w:rsidR="00F84A1B" w:rsidRPr="00F84A1B" w:rsidRDefault="00F84A1B" w:rsidP="005F560E">
            <w:pPr>
              <w:rPr>
                <w:rFonts w:asciiTheme="majorHAnsi" w:eastAsia="Arial" w:hAnsiTheme="majorHAnsi" w:cstheme="minorHAnsi"/>
                <w:b/>
                <w:color w:val="2E74B5" w:themeColor="accent1" w:themeShade="BF"/>
              </w:rPr>
            </w:pPr>
            <w:r w:rsidRPr="00F84A1B">
              <w:rPr>
                <w:rFonts w:asciiTheme="majorHAnsi" w:eastAsia="Arial" w:hAnsiTheme="majorHAnsi" w:cstheme="minorHAnsi"/>
                <w:b/>
              </w:rPr>
              <w:t xml:space="preserve">Th: Exam 1 (Ch. 2-6) </w:t>
            </w:r>
          </w:p>
        </w:tc>
        <w:tc>
          <w:tcPr>
            <w:tcW w:w="2087" w:type="dxa"/>
          </w:tcPr>
          <w:p w14:paraId="2DFF13F6" w14:textId="77777777" w:rsidR="00F84A1B" w:rsidRDefault="00F84A1B" w:rsidP="005F560E">
            <w:pPr>
              <w:jc w:val="center"/>
              <w:rPr>
                <w:rFonts w:asciiTheme="majorHAnsi" w:eastAsia="Arial" w:hAnsiTheme="majorHAnsi" w:cstheme="minorHAnsi"/>
                <w:bCs/>
              </w:rPr>
            </w:pPr>
          </w:p>
          <w:p w14:paraId="2DAD8F72" w14:textId="77777777" w:rsidR="00F84A1B" w:rsidRPr="00230CA6" w:rsidRDefault="00F84A1B" w:rsidP="005F560E">
            <w:pPr>
              <w:rPr>
                <w:rFonts w:asciiTheme="majorHAnsi" w:eastAsia="Arial" w:hAnsiTheme="majorHAnsi" w:cstheme="minorHAnsi"/>
                <w:bCs/>
              </w:rPr>
            </w:pPr>
          </w:p>
        </w:tc>
      </w:tr>
      <w:tr w:rsidR="00F84A1B" w:rsidRPr="00230CA6" w14:paraId="68E3ACFE" w14:textId="77777777" w:rsidTr="005F560E">
        <w:trPr>
          <w:trHeight w:val="293"/>
        </w:trPr>
        <w:tc>
          <w:tcPr>
            <w:tcW w:w="2785" w:type="dxa"/>
            <w:vMerge w:val="restart"/>
          </w:tcPr>
          <w:p w14:paraId="174E6907" w14:textId="77777777" w:rsidR="00F84A1B" w:rsidRPr="00230CA6" w:rsidRDefault="00F84A1B" w:rsidP="005F560E">
            <w:pPr>
              <w:rPr>
                <w:rFonts w:asciiTheme="majorHAnsi" w:eastAsia="Arial" w:hAnsiTheme="majorHAnsi" w:cstheme="minorHAnsi"/>
                <w:b/>
              </w:rPr>
            </w:pPr>
            <w:r w:rsidRPr="00230CA6">
              <w:rPr>
                <w:rFonts w:asciiTheme="majorHAnsi" w:hAnsiTheme="majorHAnsi" w:cstheme="minorHAnsi"/>
                <w:b/>
              </w:rPr>
              <w:t>Week 6: Sept</w:t>
            </w:r>
            <w:r>
              <w:rPr>
                <w:rFonts w:asciiTheme="majorHAnsi" w:hAnsiTheme="majorHAnsi" w:cstheme="minorHAnsi"/>
                <w:b/>
              </w:rPr>
              <w:t>.</w:t>
            </w:r>
            <w:r w:rsidRPr="00230CA6">
              <w:rPr>
                <w:rFonts w:asciiTheme="majorHAnsi" w:hAnsiTheme="majorHAnsi" w:cstheme="minorHAnsi"/>
                <w:b/>
              </w:rPr>
              <w:t xml:space="preserve"> </w:t>
            </w:r>
            <w:r>
              <w:rPr>
                <w:rFonts w:asciiTheme="majorHAnsi" w:hAnsiTheme="majorHAnsi" w:cstheme="minorHAnsi"/>
                <w:b/>
              </w:rPr>
              <w:t>30-Oct. 5</w:t>
            </w:r>
          </w:p>
        </w:tc>
        <w:tc>
          <w:tcPr>
            <w:tcW w:w="5113" w:type="dxa"/>
            <w:vMerge w:val="restart"/>
            <w:vAlign w:val="center"/>
          </w:tcPr>
          <w:p w14:paraId="362002B1" w14:textId="77777777" w:rsidR="00F84A1B" w:rsidRPr="00230CA6" w:rsidRDefault="00F84A1B" w:rsidP="005F560E">
            <w:pPr>
              <w:rPr>
                <w:rFonts w:asciiTheme="majorHAnsi" w:eastAsia="Arial" w:hAnsiTheme="majorHAnsi" w:cstheme="minorHAnsi"/>
                <w:bCs/>
              </w:rPr>
            </w:pPr>
            <w:r w:rsidRPr="00230CA6">
              <w:rPr>
                <w:rFonts w:asciiTheme="majorHAnsi" w:eastAsia="Arial" w:hAnsiTheme="majorHAnsi" w:cstheme="minorHAnsi"/>
                <w:bCs/>
              </w:rPr>
              <w:t>Carbohydrates and glycobiology</w:t>
            </w:r>
          </w:p>
        </w:tc>
        <w:tc>
          <w:tcPr>
            <w:tcW w:w="2087" w:type="dxa"/>
            <w:vMerge w:val="restart"/>
          </w:tcPr>
          <w:p w14:paraId="05140F47" w14:textId="77777777" w:rsidR="00F84A1B" w:rsidRDefault="00F84A1B" w:rsidP="005F560E">
            <w:pPr>
              <w:jc w:val="center"/>
              <w:rPr>
                <w:rFonts w:asciiTheme="majorHAnsi" w:eastAsia="Arial" w:hAnsiTheme="majorHAnsi" w:cstheme="minorHAnsi"/>
                <w:bCs/>
              </w:rPr>
            </w:pPr>
            <w:r w:rsidRPr="00230CA6">
              <w:rPr>
                <w:rFonts w:asciiTheme="majorHAnsi" w:eastAsia="Arial" w:hAnsiTheme="majorHAnsi" w:cstheme="minorHAnsi"/>
                <w:bCs/>
              </w:rPr>
              <w:t>7</w:t>
            </w:r>
          </w:p>
          <w:p w14:paraId="6D9ADB80" w14:textId="77777777" w:rsidR="00F84A1B" w:rsidRPr="00230CA6" w:rsidRDefault="00F84A1B" w:rsidP="005F560E">
            <w:pPr>
              <w:rPr>
                <w:rFonts w:asciiTheme="majorHAnsi" w:hAnsiTheme="majorHAnsi" w:cstheme="minorHAnsi"/>
              </w:rPr>
            </w:pPr>
          </w:p>
        </w:tc>
      </w:tr>
      <w:tr w:rsidR="00F84A1B" w:rsidRPr="00230CA6" w14:paraId="0DFA0AD5" w14:textId="77777777" w:rsidTr="005F560E">
        <w:trPr>
          <w:trHeight w:val="293"/>
        </w:trPr>
        <w:tc>
          <w:tcPr>
            <w:tcW w:w="2785" w:type="dxa"/>
            <w:vMerge/>
          </w:tcPr>
          <w:p w14:paraId="017070E8" w14:textId="77777777" w:rsidR="00F84A1B" w:rsidRPr="00230CA6" w:rsidRDefault="00F84A1B" w:rsidP="005F560E">
            <w:pPr>
              <w:rPr>
                <w:rFonts w:asciiTheme="majorHAnsi" w:hAnsiTheme="majorHAnsi" w:cstheme="minorHAnsi"/>
                <w:b/>
              </w:rPr>
            </w:pPr>
          </w:p>
        </w:tc>
        <w:tc>
          <w:tcPr>
            <w:tcW w:w="5113" w:type="dxa"/>
            <w:vMerge/>
            <w:vAlign w:val="center"/>
          </w:tcPr>
          <w:p w14:paraId="51A82595" w14:textId="77777777" w:rsidR="00F84A1B" w:rsidRPr="00230CA6" w:rsidRDefault="00F84A1B" w:rsidP="005F560E">
            <w:pPr>
              <w:rPr>
                <w:rFonts w:asciiTheme="majorHAnsi" w:hAnsiTheme="majorHAnsi" w:cstheme="minorHAnsi"/>
              </w:rPr>
            </w:pPr>
          </w:p>
        </w:tc>
        <w:tc>
          <w:tcPr>
            <w:tcW w:w="2087" w:type="dxa"/>
            <w:vMerge/>
          </w:tcPr>
          <w:p w14:paraId="3AB6B2E7" w14:textId="77777777" w:rsidR="00F84A1B" w:rsidRPr="00230CA6" w:rsidRDefault="00F84A1B" w:rsidP="005F560E">
            <w:pPr>
              <w:jc w:val="center"/>
              <w:rPr>
                <w:rFonts w:asciiTheme="majorHAnsi" w:hAnsiTheme="majorHAnsi" w:cstheme="minorHAnsi"/>
              </w:rPr>
            </w:pPr>
          </w:p>
        </w:tc>
      </w:tr>
      <w:tr w:rsidR="00F84A1B" w:rsidRPr="00230CA6" w14:paraId="0A1D7D2C" w14:textId="77777777" w:rsidTr="005F560E">
        <w:trPr>
          <w:trHeight w:val="293"/>
        </w:trPr>
        <w:tc>
          <w:tcPr>
            <w:tcW w:w="2785" w:type="dxa"/>
            <w:vMerge w:val="restart"/>
          </w:tcPr>
          <w:p w14:paraId="4C7E48B9" w14:textId="77777777" w:rsidR="00F84A1B" w:rsidRPr="00230CA6" w:rsidRDefault="00F84A1B" w:rsidP="005F560E">
            <w:pPr>
              <w:rPr>
                <w:rFonts w:asciiTheme="majorHAnsi" w:eastAsia="Arial" w:hAnsiTheme="majorHAnsi" w:cstheme="minorHAnsi"/>
                <w:b/>
              </w:rPr>
            </w:pPr>
            <w:r w:rsidRPr="00230CA6">
              <w:rPr>
                <w:rFonts w:asciiTheme="majorHAnsi" w:hAnsiTheme="majorHAnsi" w:cstheme="minorHAnsi"/>
                <w:b/>
              </w:rPr>
              <w:t xml:space="preserve">Week 7: </w:t>
            </w:r>
            <w:r w:rsidRPr="00230CA6">
              <w:rPr>
                <w:rFonts w:asciiTheme="majorHAnsi" w:eastAsia="Arial" w:hAnsiTheme="majorHAnsi" w:cstheme="minorHAnsi"/>
                <w:b/>
              </w:rPr>
              <w:t>Oct</w:t>
            </w:r>
            <w:r>
              <w:rPr>
                <w:rFonts w:asciiTheme="majorHAnsi" w:eastAsia="Arial" w:hAnsiTheme="majorHAnsi" w:cstheme="minorHAnsi"/>
                <w:b/>
              </w:rPr>
              <w:t>.</w:t>
            </w:r>
            <w:r w:rsidRPr="00230CA6">
              <w:rPr>
                <w:rFonts w:asciiTheme="majorHAnsi" w:eastAsia="Arial" w:hAnsiTheme="majorHAnsi" w:cstheme="minorHAnsi"/>
                <w:b/>
              </w:rPr>
              <w:t xml:space="preserve"> </w:t>
            </w:r>
            <w:r>
              <w:rPr>
                <w:rFonts w:asciiTheme="majorHAnsi" w:eastAsia="Arial" w:hAnsiTheme="majorHAnsi" w:cstheme="minorHAnsi"/>
                <w:b/>
              </w:rPr>
              <w:t>7-12</w:t>
            </w:r>
          </w:p>
        </w:tc>
        <w:tc>
          <w:tcPr>
            <w:tcW w:w="5113" w:type="dxa"/>
            <w:vMerge w:val="restart"/>
            <w:vAlign w:val="center"/>
          </w:tcPr>
          <w:p w14:paraId="23B8B5A7" w14:textId="77777777" w:rsidR="00F84A1B" w:rsidRPr="002221AE" w:rsidRDefault="00F84A1B" w:rsidP="005F560E">
            <w:pPr>
              <w:rPr>
                <w:rFonts w:asciiTheme="majorHAnsi" w:hAnsiTheme="majorHAnsi" w:cstheme="minorHAnsi"/>
              </w:rPr>
            </w:pPr>
            <w:r w:rsidRPr="00230CA6">
              <w:rPr>
                <w:rFonts w:asciiTheme="majorHAnsi" w:hAnsiTheme="majorHAnsi" w:cstheme="minorHAnsi"/>
              </w:rPr>
              <w:t>Nucleotides and nucleic acids</w:t>
            </w:r>
          </w:p>
        </w:tc>
        <w:tc>
          <w:tcPr>
            <w:tcW w:w="2087" w:type="dxa"/>
            <w:vMerge w:val="restart"/>
          </w:tcPr>
          <w:p w14:paraId="001D9659" w14:textId="77777777" w:rsidR="00F84A1B" w:rsidRPr="002221AE" w:rsidRDefault="00F84A1B" w:rsidP="005F560E">
            <w:pPr>
              <w:jc w:val="center"/>
              <w:rPr>
                <w:rFonts w:asciiTheme="majorHAnsi" w:hAnsiTheme="majorHAnsi" w:cstheme="minorHAnsi"/>
              </w:rPr>
            </w:pPr>
            <w:r w:rsidRPr="00230CA6">
              <w:rPr>
                <w:rFonts w:asciiTheme="majorHAnsi" w:hAnsiTheme="majorHAnsi" w:cstheme="minorHAnsi"/>
              </w:rPr>
              <w:t>8</w:t>
            </w:r>
          </w:p>
        </w:tc>
      </w:tr>
      <w:tr w:rsidR="00F84A1B" w:rsidRPr="00230CA6" w14:paraId="0743FB18" w14:textId="77777777" w:rsidTr="005F560E">
        <w:trPr>
          <w:trHeight w:val="293"/>
        </w:trPr>
        <w:tc>
          <w:tcPr>
            <w:tcW w:w="2785" w:type="dxa"/>
            <w:vMerge/>
          </w:tcPr>
          <w:p w14:paraId="2857B43D" w14:textId="77777777" w:rsidR="00F84A1B" w:rsidRPr="00230CA6" w:rsidRDefault="00F84A1B" w:rsidP="005F560E">
            <w:pPr>
              <w:rPr>
                <w:rFonts w:asciiTheme="majorHAnsi" w:hAnsiTheme="majorHAnsi" w:cstheme="minorHAnsi"/>
                <w:b/>
              </w:rPr>
            </w:pPr>
          </w:p>
        </w:tc>
        <w:tc>
          <w:tcPr>
            <w:tcW w:w="5113" w:type="dxa"/>
            <w:vMerge/>
            <w:vAlign w:val="center"/>
          </w:tcPr>
          <w:p w14:paraId="47AA534E" w14:textId="77777777" w:rsidR="00F84A1B" w:rsidRPr="00230CA6" w:rsidRDefault="00F84A1B" w:rsidP="005F560E">
            <w:pPr>
              <w:rPr>
                <w:rFonts w:asciiTheme="majorHAnsi" w:eastAsia="Arial" w:hAnsiTheme="majorHAnsi" w:cstheme="minorHAnsi"/>
                <w:bCs/>
                <w:color w:val="000000" w:themeColor="text1"/>
              </w:rPr>
            </w:pPr>
          </w:p>
        </w:tc>
        <w:tc>
          <w:tcPr>
            <w:tcW w:w="2087" w:type="dxa"/>
            <w:vMerge/>
          </w:tcPr>
          <w:p w14:paraId="6C4AA90B" w14:textId="77777777" w:rsidR="00F84A1B" w:rsidRPr="00230CA6" w:rsidRDefault="00F84A1B" w:rsidP="005F560E">
            <w:pPr>
              <w:jc w:val="center"/>
              <w:rPr>
                <w:rFonts w:asciiTheme="majorHAnsi" w:eastAsia="Arial" w:hAnsiTheme="majorHAnsi" w:cstheme="minorHAnsi"/>
                <w:bCs/>
                <w:color w:val="000000" w:themeColor="text1"/>
              </w:rPr>
            </w:pPr>
          </w:p>
        </w:tc>
      </w:tr>
      <w:tr w:rsidR="00F84A1B" w:rsidRPr="00230CA6" w14:paraId="515B9656" w14:textId="77777777" w:rsidTr="005F560E">
        <w:trPr>
          <w:trHeight w:val="547"/>
        </w:trPr>
        <w:tc>
          <w:tcPr>
            <w:tcW w:w="2785" w:type="dxa"/>
          </w:tcPr>
          <w:p w14:paraId="56047101" w14:textId="77777777" w:rsidR="00F84A1B" w:rsidRPr="00230CA6" w:rsidRDefault="00F84A1B" w:rsidP="005F560E">
            <w:pPr>
              <w:rPr>
                <w:rFonts w:asciiTheme="majorHAnsi" w:eastAsia="Arial" w:hAnsiTheme="majorHAnsi" w:cstheme="minorHAnsi"/>
                <w:b/>
              </w:rPr>
            </w:pPr>
            <w:r w:rsidRPr="00230CA6">
              <w:rPr>
                <w:rFonts w:asciiTheme="majorHAnsi" w:hAnsiTheme="majorHAnsi" w:cstheme="minorHAnsi"/>
                <w:b/>
              </w:rPr>
              <w:t xml:space="preserve">Week 8: </w:t>
            </w:r>
            <w:r w:rsidRPr="00230CA6">
              <w:rPr>
                <w:rFonts w:asciiTheme="majorHAnsi" w:eastAsia="Arial" w:hAnsiTheme="majorHAnsi" w:cstheme="minorHAnsi"/>
                <w:b/>
              </w:rPr>
              <w:t>Oct</w:t>
            </w:r>
            <w:r>
              <w:rPr>
                <w:rFonts w:asciiTheme="majorHAnsi" w:eastAsia="Arial" w:hAnsiTheme="majorHAnsi" w:cstheme="minorHAnsi"/>
                <w:b/>
              </w:rPr>
              <w:t>.</w:t>
            </w:r>
            <w:r w:rsidRPr="00230CA6">
              <w:rPr>
                <w:rFonts w:asciiTheme="majorHAnsi" w:eastAsia="Arial" w:hAnsiTheme="majorHAnsi" w:cstheme="minorHAnsi"/>
                <w:b/>
              </w:rPr>
              <w:t xml:space="preserve"> </w:t>
            </w:r>
            <w:r>
              <w:rPr>
                <w:rFonts w:asciiTheme="majorHAnsi" w:eastAsia="Arial" w:hAnsiTheme="majorHAnsi" w:cstheme="minorHAnsi"/>
                <w:b/>
              </w:rPr>
              <w:t>14-19</w:t>
            </w:r>
          </w:p>
        </w:tc>
        <w:tc>
          <w:tcPr>
            <w:tcW w:w="5113" w:type="dxa"/>
            <w:vAlign w:val="center"/>
          </w:tcPr>
          <w:p w14:paraId="0370106E" w14:textId="77777777" w:rsidR="00F84A1B" w:rsidRPr="002221AE" w:rsidRDefault="00F84A1B" w:rsidP="005F560E">
            <w:pPr>
              <w:rPr>
                <w:rFonts w:asciiTheme="majorHAnsi" w:hAnsiTheme="majorHAnsi" w:cstheme="minorHAnsi"/>
                <w:bCs/>
                <w:color w:val="000000" w:themeColor="text1"/>
              </w:rPr>
            </w:pPr>
            <w:r w:rsidRPr="00230CA6">
              <w:rPr>
                <w:rFonts w:asciiTheme="majorHAnsi" w:hAnsiTheme="majorHAnsi" w:cstheme="minorHAnsi"/>
                <w:bCs/>
                <w:color w:val="000000" w:themeColor="text1"/>
              </w:rPr>
              <w:t>Lipids</w:t>
            </w:r>
          </w:p>
        </w:tc>
        <w:tc>
          <w:tcPr>
            <w:tcW w:w="2087" w:type="dxa"/>
          </w:tcPr>
          <w:p w14:paraId="7D32EFFF" w14:textId="77777777" w:rsidR="00F84A1B" w:rsidRDefault="00F84A1B" w:rsidP="005F560E">
            <w:pPr>
              <w:jc w:val="center"/>
              <w:rPr>
                <w:rFonts w:asciiTheme="majorHAnsi" w:eastAsia="Arial" w:hAnsiTheme="majorHAnsi" w:cstheme="minorHAnsi"/>
                <w:bCs/>
                <w:color w:val="000000" w:themeColor="text1"/>
              </w:rPr>
            </w:pPr>
            <w:r w:rsidRPr="00230CA6">
              <w:rPr>
                <w:rFonts w:asciiTheme="majorHAnsi" w:eastAsia="Arial" w:hAnsiTheme="majorHAnsi" w:cstheme="minorHAnsi"/>
                <w:bCs/>
                <w:color w:val="000000" w:themeColor="text1"/>
              </w:rPr>
              <w:t>10</w:t>
            </w:r>
          </w:p>
          <w:p w14:paraId="262E1801" w14:textId="77777777" w:rsidR="00F84A1B" w:rsidRPr="00230CA6" w:rsidRDefault="00F84A1B" w:rsidP="005F560E">
            <w:pPr>
              <w:jc w:val="center"/>
              <w:rPr>
                <w:rFonts w:asciiTheme="majorHAnsi" w:hAnsiTheme="majorHAnsi" w:cstheme="minorHAnsi"/>
              </w:rPr>
            </w:pPr>
          </w:p>
        </w:tc>
      </w:tr>
      <w:tr w:rsidR="00F84A1B" w:rsidRPr="00230CA6" w14:paraId="1D558B70" w14:textId="77777777" w:rsidTr="005F560E">
        <w:trPr>
          <w:trHeight w:val="293"/>
        </w:trPr>
        <w:tc>
          <w:tcPr>
            <w:tcW w:w="2785" w:type="dxa"/>
            <w:vMerge w:val="restart"/>
          </w:tcPr>
          <w:p w14:paraId="41A32F05" w14:textId="77777777" w:rsidR="00F84A1B" w:rsidRPr="00230CA6" w:rsidRDefault="00F84A1B" w:rsidP="005F560E">
            <w:pPr>
              <w:rPr>
                <w:rFonts w:asciiTheme="majorHAnsi" w:eastAsia="Arial" w:hAnsiTheme="majorHAnsi" w:cstheme="minorHAnsi"/>
                <w:b/>
              </w:rPr>
            </w:pPr>
            <w:r w:rsidRPr="00230CA6">
              <w:rPr>
                <w:rFonts w:asciiTheme="majorHAnsi" w:hAnsiTheme="majorHAnsi" w:cstheme="minorHAnsi"/>
                <w:b/>
              </w:rPr>
              <w:t xml:space="preserve">Week 9: </w:t>
            </w:r>
            <w:r w:rsidRPr="00230CA6">
              <w:rPr>
                <w:rFonts w:asciiTheme="majorHAnsi" w:eastAsia="Arial" w:hAnsiTheme="majorHAnsi" w:cstheme="minorHAnsi"/>
                <w:b/>
              </w:rPr>
              <w:t>Oct</w:t>
            </w:r>
            <w:r>
              <w:rPr>
                <w:rFonts w:asciiTheme="majorHAnsi" w:eastAsia="Arial" w:hAnsiTheme="majorHAnsi" w:cstheme="minorHAnsi"/>
                <w:b/>
              </w:rPr>
              <w:t>.</w:t>
            </w:r>
            <w:r w:rsidRPr="00230CA6">
              <w:rPr>
                <w:rFonts w:asciiTheme="majorHAnsi" w:eastAsia="Arial" w:hAnsiTheme="majorHAnsi" w:cstheme="minorHAnsi"/>
                <w:b/>
              </w:rPr>
              <w:t xml:space="preserve"> </w:t>
            </w:r>
            <w:r>
              <w:rPr>
                <w:rFonts w:asciiTheme="majorHAnsi" w:eastAsia="Arial" w:hAnsiTheme="majorHAnsi" w:cstheme="minorHAnsi"/>
                <w:b/>
              </w:rPr>
              <w:t>21-26</w:t>
            </w:r>
          </w:p>
        </w:tc>
        <w:tc>
          <w:tcPr>
            <w:tcW w:w="5113" w:type="dxa"/>
            <w:vMerge w:val="restart"/>
            <w:vAlign w:val="center"/>
          </w:tcPr>
          <w:p w14:paraId="2C4F9B20" w14:textId="77777777" w:rsidR="00F84A1B" w:rsidRPr="00230CA6" w:rsidRDefault="00F84A1B" w:rsidP="005F560E">
            <w:pPr>
              <w:rPr>
                <w:rFonts w:asciiTheme="majorHAnsi" w:hAnsiTheme="majorHAnsi" w:cstheme="minorHAnsi"/>
              </w:rPr>
            </w:pPr>
            <w:r w:rsidRPr="00230CA6">
              <w:rPr>
                <w:rFonts w:asciiTheme="majorHAnsi" w:hAnsiTheme="majorHAnsi" w:cstheme="minorHAnsi"/>
              </w:rPr>
              <w:t>Biological membranes and transport</w:t>
            </w:r>
          </w:p>
        </w:tc>
        <w:tc>
          <w:tcPr>
            <w:tcW w:w="2087" w:type="dxa"/>
            <w:vMerge w:val="restart"/>
          </w:tcPr>
          <w:p w14:paraId="04FED8F8" w14:textId="77777777" w:rsidR="00F84A1B" w:rsidRDefault="00F84A1B" w:rsidP="005F560E">
            <w:pPr>
              <w:jc w:val="center"/>
              <w:rPr>
                <w:rFonts w:asciiTheme="majorHAnsi" w:hAnsiTheme="majorHAnsi" w:cstheme="minorHAnsi"/>
              </w:rPr>
            </w:pPr>
            <w:r w:rsidRPr="00230CA6">
              <w:rPr>
                <w:rFonts w:asciiTheme="majorHAnsi" w:hAnsiTheme="majorHAnsi" w:cstheme="minorHAnsi"/>
              </w:rPr>
              <w:t>11</w:t>
            </w:r>
          </w:p>
          <w:p w14:paraId="3FD65A5E" w14:textId="77777777" w:rsidR="00F84A1B" w:rsidRPr="00230CA6" w:rsidRDefault="00F84A1B" w:rsidP="005F560E">
            <w:pPr>
              <w:jc w:val="center"/>
              <w:rPr>
                <w:rFonts w:asciiTheme="majorHAnsi" w:hAnsiTheme="majorHAnsi" w:cstheme="minorHAnsi"/>
              </w:rPr>
            </w:pPr>
          </w:p>
        </w:tc>
      </w:tr>
      <w:tr w:rsidR="00F84A1B" w:rsidRPr="00230CA6" w14:paraId="326D1F2F" w14:textId="77777777" w:rsidTr="005F560E">
        <w:trPr>
          <w:trHeight w:val="293"/>
        </w:trPr>
        <w:tc>
          <w:tcPr>
            <w:tcW w:w="2785" w:type="dxa"/>
            <w:vMerge/>
          </w:tcPr>
          <w:p w14:paraId="75D2FF82" w14:textId="77777777" w:rsidR="00F84A1B" w:rsidRPr="00230CA6" w:rsidRDefault="00F84A1B" w:rsidP="005F560E">
            <w:pPr>
              <w:rPr>
                <w:rFonts w:asciiTheme="majorHAnsi" w:hAnsiTheme="majorHAnsi" w:cstheme="minorHAnsi"/>
                <w:b/>
              </w:rPr>
            </w:pPr>
          </w:p>
        </w:tc>
        <w:tc>
          <w:tcPr>
            <w:tcW w:w="5113" w:type="dxa"/>
            <w:vMerge/>
            <w:vAlign w:val="center"/>
          </w:tcPr>
          <w:p w14:paraId="3AA1046E" w14:textId="77777777" w:rsidR="00F84A1B" w:rsidRPr="00230CA6" w:rsidRDefault="00F84A1B" w:rsidP="005F560E">
            <w:pPr>
              <w:rPr>
                <w:rFonts w:asciiTheme="majorHAnsi" w:hAnsiTheme="majorHAnsi" w:cstheme="minorHAnsi"/>
              </w:rPr>
            </w:pPr>
          </w:p>
        </w:tc>
        <w:tc>
          <w:tcPr>
            <w:tcW w:w="2087" w:type="dxa"/>
            <w:vMerge/>
          </w:tcPr>
          <w:p w14:paraId="4E33C082" w14:textId="77777777" w:rsidR="00F84A1B" w:rsidRPr="00230CA6" w:rsidRDefault="00F84A1B" w:rsidP="005F560E">
            <w:pPr>
              <w:jc w:val="center"/>
              <w:rPr>
                <w:rFonts w:asciiTheme="majorHAnsi" w:hAnsiTheme="majorHAnsi" w:cstheme="minorHAnsi"/>
              </w:rPr>
            </w:pPr>
          </w:p>
        </w:tc>
      </w:tr>
      <w:tr w:rsidR="00F84A1B" w:rsidRPr="00230CA6" w14:paraId="1F63FB93" w14:textId="77777777" w:rsidTr="005F560E">
        <w:trPr>
          <w:trHeight w:val="293"/>
        </w:trPr>
        <w:tc>
          <w:tcPr>
            <w:tcW w:w="2785" w:type="dxa"/>
            <w:vMerge w:val="restart"/>
          </w:tcPr>
          <w:p w14:paraId="1F520D64" w14:textId="77777777" w:rsidR="00F84A1B" w:rsidRPr="00230CA6" w:rsidRDefault="00F84A1B" w:rsidP="005F560E">
            <w:pPr>
              <w:rPr>
                <w:rFonts w:asciiTheme="majorHAnsi" w:eastAsia="Arial" w:hAnsiTheme="majorHAnsi" w:cstheme="minorHAnsi"/>
                <w:b/>
              </w:rPr>
            </w:pPr>
            <w:r w:rsidRPr="00230CA6">
              <w:rPr>
                <w:rFonts w:asciiTheme="majorHAnsi" w:hAnsiTheme="majorHAnsi" w:cstheme="minorHAnsi"/>
                <w:b/>
              </w:rPr>
              <w:t xml:space="preserve">Week 10: </w:t>
            </w:r>
            <w:r w:rsidRPr="00230CA6">
              <w:rPr>
                <w:rFonts w:asciiTheme="majorHAnsi" w:eastAsia="Arial" w:hAnsiTheme="majorHAnsi" w:cstheme="minorHAnsi"/>
                <w:b/>
              </w:rPr>
              <w:t>Oct</w:t>
            </w:r>
            <w:r>
              <w:rPr>
                <w:rFonts w:asciiTheme="majorHAnsi" w:eastAsia="Arial" w:hAnsiTheme="majorHAnsi" w:cstheme="minorHAnsi"/>
                <w:b/>
              </w:rPr>
              <w:t>.</w:t>
            </w:r>
            <w:r w:rsidRPr="00230CA6">
              <w:rPr>
                <w:rFonts w:asciiTheme="majorHAnsi" w:eastAsia="Arial" w:hAnsiTheme="majorHAnsi" w:cstheme="minorHAnsi"/>
                <w:b/>
              </w:rPr>
              <w:t xml:space="preserve"> 2</w:t>
            </w:r>
            <w:r>
              <w:rPr>
                <w:rFonts w:asciiTheme="majorHAnsi" w:eastAsia="Arial" w:hAnsiTheme="majorHAnsi" w:cstheme="minorHAnsi"/>
                <w:b/>
              </w:rPr>
              <w:t>8-Nov. 2</w:t>
            </w:r>
          </w:p>
        </w:tc>
        <w:tc>
          <w:tcPr>
            <w:tcW w:w="5113" w:type="dxa"/>
            <w:vMerge w:val="restart"/>
            <w:vAlign w:val="center"/>
          </w:tcPr>
          <w:p w14:paraId="29D87B76" w14:textId="77777777" w:rsidR="00F84A1B" w:rsidRDefault="00F84A1B" w:rsidP="005F560E">
            <w:pPr>
              <w:rPr>
                <w:rFonts w:asciiTheme="majorHAnsi" w:hAnsiTheme="majorHAnsi" w:cstheme="minorHAnsi"/>
              </w:rPr>
            </w:pPr>
            <w:r w:rsidRPr="00230CA6">
              <w:rPr>
                <w:rFonts w:asciiTheme="majorHAnsi" w:hAnsiTheme="majorHAnsi" w:cstheme="minorHAnsi"/>
              </w:rPr>
              <w:t>Biosignaling</w:t>
            </w:r>
          </w:p>
          <w:p w14:paraId="7105384E" w14:textId="77777777" w:rsidR="00F84A1B" w:rsidRPr="00976B3B" w:rsidRDefault="00F84A1B" w:rsidP="005F560E">
            <w:pPr>
              <w:rPr>
                <w:rFonts w:asciiTheme="majorHAnsi" w:eastAsia="PMingLiU" w:hAnsiTheme="majorHAnsi" w:cstheme="minorHAnsi"/>
                <w:lang w:eastAsia="he-IL" w:bidi="he-IL"/>
              </w:rPr>
            </w:pPr>
            <w:r>
              <w:rPr>
                <w:rFonts w:asciiTheme="majorHAnsi" w:hAnsiTheme="majorHAnsi" w:cstheme="minorHAnsi"/>
              </w:rPr>
              <w:t>Th: Review</w:t>
            </w:r>
          </w:p>
        </w:tc>
        <w:tc>
          <w:tcPr>
            <w:tcW w:w="2087" w:type="dxa"/>
            <w:vMerge w:val="restart"/>
          </w:tcPr>
          <w:p w14:paraId="704DEB63" w14:textId="77777777" w:rsidR="00F84A1B" w:rsidRDefault="00F84A1B" w:rsidP="005F560E">
            <w:pPr>
              <w:jc w:val="center"/>
              <w:rPr>
                <w:rFonts w:asciiTheme="majorHAnsi" w:hAnsiTheme="majorHAnsi" w:cstheme="minorHAnsi"/>
              </w:rPr>
            </w:pPr>
            <w:r>
              <w:rPr>
                <w:rFonts w:asciiTheme="majorHAnsi" w:hAnsiTheme="majorHAnsi" w:cstheme="minorHAnsi"/>
              </w:rPr>
              <w:t>12</w:t>
            </w:r>
          </w:p>
          <w:p w14:paraId="784C3A42" w14:textId="77777777" w:rsidR="00F84A1B" w:rsidRPr="00230CA6" w:rsidRDefault="00F84A1B" w:rsidP="005F560E">
            <w:pPr>
              <w:jc w:val="center"/>
              <w:rPr>
                <w:rFonts w:asciiTheme="majorHAnsi" w:hAnsiTheme="majorHAnsi" w:cstheme="minorHAnsi"/>
              </w:rPr>
            </w:pPr>
          </w:p>
        </w:tc>
      </w:tr>
      <w:tr w:rsidR="00F84A1B" w:rsidRPr="00230CA6" w14:paraId="0645AF07" w14:textId="77777777" w:rsidTr="005F560E">
        <w:trPr>
          <w:trHeight w:val="293"/>
        </w:trPr>
        <w:tc>
          <w:tcPr>
            <w:tcW w:w="2785" w:type="dxa"/>
            <w:vMerge/>
          </w:tcPr>
          <w:p w14:paraId="59B70B25" w14:textId="77777777" w:rsidR="00F84A1B" w:rsidRPr="00230CA6" w:rsidRDefault="00F84A1B" w:rsidP="005F560E">
            <w:pPr>
              <w:rPr>
                <w:rFonts w:asciiTheme="majorHAnsi" w:hAnsiTheme="majorHAnsi" w:cstheme="minorHAnsi"/>
                <w:b/>
              </w:rPr>
            </w:pPr>
          </w:p>
        </w:tc>
        <w:tc>
          <w:tcPr>
            <w:tcW w:w="5113" w:type="dxa"/>
            <w:vMerge/>
            <w:vAlign w:val="center"/>
          </w:tcPr>
          <w:p w14:paraId="5E3374FD" w14:textId="77777777" w:rsidR="00F84A1B" w:rsidRPr="00230CA6" w:rsidRDefault="00F84A1B" w:rsidP="005F560E">
            <w:pPr>
              <w:rPr>
                <w:rFonts w:asciiTheme="majorHAnsi" w:hAnsiTheme="majorHAnsi" w:cstheme="minorHAnsi"/>
                <w:b/>
                <w:bCs/>
              </w:rPr>
            </w:pPr>
          </w:p>
        </w:tc>
        <w:tc>
          <w:tcPr>
            <w:tcW w:w="2087" w:type="dxa"/>
            <w:vMerge/>
          </w:tcPr>
          <w:p w14:paraId="771BF2FC" w14:textId="77777777" w:rsidR="00F84A1B" w:rsidRPr="00230CA6" w:rsidRDefault="00F84A1B" w:rsidP="005F560E">
            <w:pPr>
              <w:jc w:val="center"/>
              <w:rPr>
                <w:rFonts w:asciiTheme="majorHAnsi" w:hAnsiTheme="majorHAnsi" w:cstheme="minorHAnsi"/>
              </w:rPr>
            </w:pPr>
          </w:p>
        </w:tc>
      </w:tr>
      <w:tr w:rsidR="00F84A1B" w:rsidRPr="00230CA6" w14:paraId="56EDC29F" w14:textId="77777777" w:rsidTr="005F560E">
        <w:trPr>
          <w:trHeight w:val="293"/>
        </w:trPr>
        <w:tc>
          <w:tcPr>
            <w:tcW w:w="2785" w:type="dxa"/>
            <w:vMerge w:val="restart"/>
          </w:tcPr>
          <w:p w14:paraId="3A584E39" w14:textId="77777777" w:rsidR="00F84A1B" w:rsidRPr="00230CA6" w:rsidRDefault="00F84A1B" w:rsidP="005F560E">
            <w:pPr>
              <w:rPr>
                <w:rFonts w:asciiTheme="majorHAnsi" w:eastAsia="Arial" w:hAnsiTheme="majorHAnsi" w:cstheme="minorHAnsi"/>
                <w:b/>
              </w:rPr>
            </w:pPr>
            <w:r w:rsidRPr="00230CA6">
              <w:rPr>
                <w:rFonts w:asciiTheme="majorHAnsi" w:hAnsiTheme="majorHAnsi" w:cstheme="minorHAnsi"/>
                <w:b/>
              </w:rPr>
              <w:t xml:space="preserve">Week 11: </w:t>
            </w:r>
            <w:r>
              <w:rPr>
                <w:rFonts w:asciiTheme="majorHAnsi" w:eastAsia="Arial" w:hAnsiTheme="majorHAnsi" w:cstheme="minorHAnsi"/>
                <w:b/>
              </w:rPr>
              <w:t>Nov. 4-Nov. 9</w:t>
            </w:r>
          </w:p>
        </w:tc>
        <w:tc>
          <w:tcPr>
            <w:tcW w:w="5113" w:type="dxa"/>
            <w:vMerge w:val="restart"/>
            <w:vAlign w:val="center"/>
          </w:tcPr>
          <w:p w14:paraId="68BDC0C3" w14:textId="77777777" w:rsidR="00F84A1B" w:rsidRPr="00F84A1B" w:rsidRDefault="00F84A1B" w:rsidP="005F560E">
            <w:pPr>
              <w:rPr>
                <w:rFonts w:asciiTheme="majorHAnsi" w:hAnsiTheme="majorHAnsi" w:cstheme="minorHAnsi"/>
                <w:b/>
                <w:bCs/>
              </w:rPr>
            </w:pPr>
            <w:r w:rsidRPr="00F84A1B">
              <w:rPr>
                <w:rFonts w:asciiTheme="majorHAnsi" w:hAnsiTheme="majorHAnsi" w:cstheme="minorHAnsi"/>
                <w:b/>
                <w:bCs/>
              </w:rPr>
              <w:t>Tu: Exam 2 (Ch. 7,8,10,11,12)</w:t>
            </w:r>
          </w:p>
          <w:p w14:paraId="5298F3CC" w14:textId="77777777" w:rsidR="00F84A1B" w:rsidRPr="00230CA6" w:rsidRDefault="00F84A1B" w:rsidP="005F560E">
            <w:pPr>
              <w:rPr>
                <w:rFonts w:asciiTheme="majorHAnsi" w:eastAsia="Arial" w:hAnsiTheme="majorHAnsi" w:cstheme="minorHAnsi"/>
                <w:b/>
              </w:rPr>
            </w:pPr>
            <w:r w:rsidRPr="00085B76">
              <w:rPr>
                <w:rFonts w:asciiTheme="majorHAnsi" w:hAnsiTheme="majorHAnsi" w:cstheme="minorHAnsi"/>
                <w:color w:val="2E74B5" w:themeColor="accent1" w:themeShade="BF"/>
              </w:rPr>
              <w:t xml:space="preserve"> </w:t>
            </w:r>
            <w:r>
              <w:rPr>
                <w:rFonts w:asciiTheme="majorHAnsi" w:hAnsiTheme="majorHAnsi" w:cstheme="minorHAnsi"/>
              </w:rPr>
              <w:t xml:space="preserve">Th: </w:t>
            </w:r>
            <w:r w:rsidRPr="006F329C">
              <w:rPr>
                <w:rFonts w:asciiTheme="majorHAnsi" w:eastAsia="PMingLiU" w:hAnsiTheme="majorHAnsi" w:cstheme="minorHAnsi"/>
                <w:lang w:eastAsia="he-IL" w:bidi="he-IL"/>
              </w:rPr>
              <w:t>Glycolysis</w:t>
            </w:r>
          </w:p>
        </w:tc>
        <w:tc>
          <w:tcPr>
            <w:tcW w:w="2087" w:type="dxa"/>
            <w:vMerge w:val="restart"/>
          </w:tcPr>
          <w:p w14:paraId="50CDB5B8" w14:textId="77777777" w:rsidR="00F84A1B" w:rsidRPr="002221AE" w:rsidRDefault="00F84A1B" w:rsidP="005F560E">
            <w:pPr>
              <w:jc w:val="center"/>
              <w:rPr>
                <w:rFonts w:asciiTheme="majorHAnsi" w:hAnsiTheme="majorHAnsi" w:cstheme="minorHAnsi"/>
              </w:rPr>
            </w:pPr>
          </w:p>
          <w:p w14:paraId="7EC14129" w14:textId="77777777" w:rsidR="00F84A1B" w:rsidRPr="00230CA6" w:rsidRDefault="00F84A1B" w:rsidP="005F560E">
            <w:pPr>
              <w:jc w:val="center"/>
              <w:rPr>
                <w:rFonts w:asciiTheme="majorHAnsi" w:eastAsia="PMingLiU" w:hAnsiTheme="majorHAnsi" w:cstheme="minorHAnsi"/>
                <w:lang w:eastAsia="he-IL" w:bidi="he-IL"/>
              </w:rPr>
            </w:pPr>
            <w:r>
              <w:rPr>
                <w:rFonts w:asciiTheme="majorHAnsi" w:hAnsiTheme="majorHAnsi" w:cstheme="minorHAnsi"/>
              </w:rPr>
              <w:t>14</w:t>
            </w:r>
          </w:p>
        </w:tc>
      </w:tr>
      <w:tr w:rsidR="00F84A1B" w:rsidRPr="00230CA6" w14:paraId="1E2C17EA" w14:textId="77777777" w:rsidTr="005F560E">
        <w:trPr>
          <w:trHeight w:val="293"/>
        </w:trPr>
        <w:tc>
          <w:tcPr>
            <w:tcW w:w="2785" w:type="dxa"/>
            <w:vMerge/>
          </w:tcPr>
          <w:p w14:paraId="7A5029FF" w14:textId="77777777" w:rsidR="00F84A1B" w:rsidRPr="00230CA6" w:rsidRDefault="00F84A1B" w:rsidP="005F560E">
            <w:pPr>
              <w:rPr>
                <w:rFonts w:asciiTheme="majorHAnsi" w:hAnsiTheme="majorHAnsi" w:cstheme="minorHAnsi"/>
                <w:b/>
              </w:rPr>
            </w:pPr>
          </w:p>
        </w:tc>
        <w:tc>
          <w:tcPr>
            <w:tcW w:w="5113" w:type="dxa"/>
            <w:vMerge/>
            <w:vAlign w:val="center"/>
          </w:tcPr>
          <w:p w14:paraId="70680C7A" w14:textId="77777777" w:rsidR="00F84A1B" w:rsidRPr="00230CA6" w:rsidRDefault="00F84A1B" w:rsidP="005F560E">
            <w:pPr>
              <w:rPr>
                <w:rFonts w:asciiTheme="majorHAnsi" w:eastAsia="PMingLiU" w:hAnsiTheme="majorHAnsi" w:cstheme="minorHAnsi"/>
                <w:lang w:eastAsia="he-IL" w:bidi="he-IL"/>
              </w:rPr>
            </w:pPr>
          </w:p>
        </w:tc>
        <w:tc>
          <w:tcPr>
            <w:tcW w:w="2087" w:type="dxa"/>
            <w:vMerge/>
          </w:tcPr>
          <w:p w14:paraId="62B39370" w14:textId="77777777" w:rsidR="00F84A1B" w:rsidRPr="00230CA6" w:rsidRDefault="00F84A1B" w:rsidP="005F560E">
            <w:pPr>
              <w:jc w:val="center"/>
              <w:rPr>
                <w:rFonts w:asciiTheme="majorHAnsi" w:eastAsia="PMingLiU" w:hAnsiTheme="majorHAnsi" w:cstheme="minorHAnsi"/>
                <w:lang w:eastAsia="he-IL" w:bidi="he-IL"/>
              </w:rPr>
            </w:pPr>
          </w:p>
        </w:tc>
      </w:tr>
      <w:tr w:rsidR="00F84A1B" w:rsidRPr="00230CA6" w14:paraId="3C93A3F5" w14:textId="77777777" w:rsidTr="005F560E">
        <w:trPr>
          <w:trHeight w:val="547"/>
        </w:trPr>
        <w:tc>
          <w:tcPr>
            <w:tcW w:w="2785" w:type="dxa"/>
          </w:tcPr>
          <w:p w14:paraId="1C9E38E3" w14:textId="77777777" w:rsidR="00F84A1B" w:rsidRPr="00230CA6" w:rsidRDefault="00F84A1B" w:rsidP="005F560E">
            <w:pPr>
              <w:rPr>
                <w:rFonts w:asciiTheme="majorHAnsi" w:eastAsia="Arial" w:hAnsiTheme="majorHAnsi" w:cstheme="minorHAnsi"/>
                <w:b/>
              </w:rPr>
            </w:pPr>
            <w:r w:rsidRPr="00230CA6">
              <w:rPr>
                <w:rFonts w:asciiTheme="majorHAnsi" w:hAnsiTheme="majorHAnsi" w:cstheme="minorHAnsi"/>
                <w:b/>
              </w:rPr>
              <w:t>Week 12: Nov</w:t>
            </w:r>
            <w:r>
              <w:rPr>
                <w:rFonts w:asciiTheme="majorHAnsi" w:hAnsiTheme="majorHAnsi" w:cstheme="minorHAnsi"/>
                <w:b/>
              </w:rPr>
              <w:t>. 11-16</w:t>
            </w:r>
          </w:p>
        </w:tc>
        <w:tc>
          <w:tcPr>
            <w:tcW w:w="5113" w:type="dxa"/>
            <w:vAlign w:val="center"/>
          </w:tcPr>
          <w:p w14:paraId="7CF91DE0" w14:textId="77777777" w:rsidR="00F84A1B" w:rsidRPr="00230CA6" w:rsidRDefault="00F84A1B" w:rsidP="005F560E">
            <w:pPr>
              <w:rPr>
                <w:rFonts w:asciiTheme="majorHAnsi" w:eastAsia="PMingLiU" w:hAnsiTheme="majorHAnsi" w:cstheme="minorHAnsi"/>
                <w:lang w:eastAsia="he-IL" w:bidi="he-IL"/>
              </w:rPr>
            </w:pPr>
            <w:r w:rsidRPr="00230CA6">
              <w:rPr>
                <w:rFonts w:asciiTheme="majorHAnsi" w:eastAsia="PMingLiU" w:hAnsiTheme="majorHAnsi" w:cstheme="minorHAnsi"/>
                <w:lang w:eastAsia="he-IL" w:bidi="he-IL"/>
              </w:rPr>
              <w:t>Metabolic regulation</w:t>
            </w:r>
          </w:p>
          <w:p w14:paraId="7BFC0A2A" w14:textId="77777777" w:rsidR="00F84A1B" w:rsidRPr="006F329C" w:rsidRDefault="00F84A1B" w:rsidP="005F560E">
            <w:pPr>
              <w:rPr>
                <w:rFonts w:asciiTheme="majorHAnsi" w:eastAsia="PMingLiU" w:hAnsiTheme="majorHAnsi" w:cstheme="minorHAnsi"/>
                <w:lang w:eastAsia="he-IL" w:bidi="he-IL"/>
              </w:rPr>
            </w:pPr>
            <w:r w:rsidRPr="00230CA6">
              <w:rPr>
                <w:rFonts w:asciiTheme="majorHAnsi" w:eastAsia="PMingLiU" w:hAnsiTheme="majorHAnsi" w:cstheme="minorHAnsi"/>
                <w:lang w:eastAsia="he-IL" w:bidi="he-IL"/>
              </w:rPr>
              <w:t>Citric acid cycle</w:t>
            </w:r>
          </w:p>
        </w:tc>
        <w:tc>
          <w:tcPr>
            <w:tcW w:w="2087" w:type="dxa"/>
          </w:tcPr>
          <w:p w14:paraId="0F1EEDC3" w14:textId="77777777" w:rsidR="00F84A1B" w:rsidRDefault="00F84A1B" w:rsidP="005F560E">
            <w:pPr>
              <w:jc w:val="center"/>
              <w:rPr>
                <w:rFonts w:asciiTheme="majorHAnsi" w:eastAsia="Arial" w:hAnsiTheme="majorHAnsi" w:cstheme="minorHAnsi"/>
                <w:bCs/>
              </w:rPr>
            </w:pPr>
            <w:r>
              <w:rPr>
                <w:rFonts w:asciiTheme="majorHAnsi" w:eastAsia="Arial" w:hAnsiTheme="majorHAnsi" w:cstheme="minorHAnsi"/>
                <w:bCs/>
              </w:rPr>
              <w:t>15</w:t>
            </w:r>
          </w:p>
          <w:p w14:paraId="30941919" w14:textId="77777777" w:rsidR="00F84A1B" w:rsidRPr="00230CA6" w:rsidRDefault="00F84A1B" w:rsidP="005F560E">
            <w:pPr>
              <w:jc w:val="center"/>
              <w:rPr>
                <w:rFonts w:asciiTheme="majorHAnsi" w:hAnsiTheme="majorHAnsi" w:cstheme="minorHAnsi"/>
              </w:rPr>
            </w:pPr>
            <w:r w:rsidRPr="00230CA6">
              <w:rPr>
                <w:rFonts w:asciiTheme="majorHAnsi" w:eastAsia="Arial" w:hAnsiTheme="majorHAnsi" w:cstheme="minorHAnsi"/>
                <w:bCs/>
              </w:rPr>
              <w:t>16</w:t>
            </w:r>
          </w:p>
        </w:tc>
      </w:tr>
      <w:tr w:rsidR="00F84A1B" w:rsidRPr="00230CA6" w14:paraId="78F9F0DA" w14:textId="77777777" w:rsidTr="005F560E">
        <w:trPr>
          <w:trHeight w:val="293"/>
        </w:trPr>
        <w:tc>
          <w:tcPr>
            <w:tcW w:w="2785" w:type="dxa"/>
            <w:vMerge w:val="restart"/>
          </w:tcPr>
          <w:p w14:paraId="0705B99C" w14:textId="77777777" w:rsidR="00F84A1B" w:rsidRPr="00230CA6" w:rsidRDefault="00F84A1B" w:rsidP="005F560E">
            <w:pPr>
              <w:rPr>
                <w:rFonts w:asciiTheme="majorHAnsi" w:eastAsia="Arial" w:hAnsiTheme="majorHAnsi" w:cstheme="minorHAnsi"/>
                <w:b/>
              </w:rPr>
            </w:pPr>
            <w:r w:rsidRPr="00230CA6">
              <w:rPr>
                <w:rFonts w:asciiTheme="majorHAnsi" w:hAnsiTheme="majorHAnsi" w:cstheme="minorHAnsi"/>
                <w:b/>
              </w:rPr>
              <w:t xml:space="preserve">Week 13: </w:t>
            </w:r>
            <w:r w:rsidRPr="00230CA6">
              <w:rPr>
                <w:rFonts w:asciiTheme="majorHAnsi" w:eastAsia="Arial" w:hAnsiTheme="majorHAnsi" w:cstheme="minorHAnsi"/>
                <w:b/>
              </w:rPr>
              <w:t>Nov</w:t>
            </w:r>
            <w:r>
              <w:rPr>
                <w:rFonts w:asciiTheme="majorHAnsi" w:eastAsia="Arial" w:hAnsiTheme="majorHAnsi" w:cstheme="minorHAnsi"/>
                <w:b/>
              </w:rPr>
              <w:t>.</w:t>
            </w:r>
            <w:r w:rsidRPr="00230CA6">
              <w:rPr>
                <w:rFonts w:asciiTheme="majorHAnsi" w:eastAsia="Arial" w:hAnsiTheme="majorHAnsi" w:cstheme="minorHAnsi"/>
                <w:b/>
              </w:rPr>
              <w:t xml:space="preserve"> 1</w:t>
            </w:r>
            <w:r>
              <w:rPr>
                <w:rFonts w:asciiTheme="majorHAnsi" w:eastAsia="Arial" w:hAnsiTheme="majorHAnsi" w:cstheme="minorHAnsi"/>
                <w:b/>
              </w:rPr>
              <w:t>8-23</w:t>
            </w:r>
          </w:p>
        </w:tc>
        <w:tc>
          <w:tcPr>
            <w:tcW w:w="5113" w:type="dxa"/>
            <w:vMerge w:val="restart"/>
            <w:vAlign w:val="center"/>
          </w:tcPr>
          <w:p w14:paraId="01AE53B7" w14:textId="77777777" w:rsidR="00F84A1B" w:rsidRPr="00230CA6" w:rsidRDefault="00F84A1B" w:rsidP="005F560E">
            <w:pPr>
              <w:rPr>
                <w:rFonts w:asciiTheme="majorHAnsi" w:eastAsia="Arial" w:hAnsiTheme="majorHAnsi" w:cstheme="minorHAnsi"/>
                <w:bCs/>
              </w:rPr>
            </w:pPr>
            <w:r w:rsidRPr="00230CA6">
              <w:rPr>
                <w:rFonts w:asciiTheme="majorHAnsi" w:eastAsia="Arial" w:hAnsiTheme="majorHAnsi" w:cstheme="minorHAnsi"/>
                <w:bCs/>
              </w:rPr>
              <w:t>Fatty acid catabolism</w:t>
            </w:r>
          </w:p>
          <w:p w14:paraId="17CE563F" w14:textId="77777777" w:rsidR="00F84A1B" w:rsidRDefault="00F84A1B" w:rsidP="005F560E">
            <w:pPr>
              <w:rPr>
                <w:rFonts w:asciiTheme="majorHAnsi" w:eastAsia="Arial" w:hAnsiTheme="majorHAnsi" w:cstheme="minorHAnsi"/>
                <w:bCs/>
              </w:rPr>
            </w:pPr>
            <w:r w:rsidRPr="00230CA6">
              <w:rPr>
                <w:rFonts w:asciiTheme="majorHAnsi" w:eastAsia="Arial" w:hAnsiTheme="majorHAnsi" w:cstheme="minorHAnsi"/>
                <w:bCs/>
              </w:rPr>
              <w:t>Amino acid oxidation, production of urea</w:t>
            </w:r>
          </w:p>
          <w:p w14:paraId="61CF5C4B" w14:textId="77777777" w:rsidR="00F84A1B" w:rsidRPr="00F84A1B" w:rsidRDefault="00F84A1B" w:rsidP="005F560E">
            <w:pPr>
              <w:rPr>
                <w:rFonts w:asciiTheme="majorHAnsi" w:eastAsia="Arial" w:hAnsiTheme="majorHAnsi" w:cstheme="minorHAnsi"/>
                <w:b/>
                <w:bCs/>
              </w:rPr>
            </w:pPr>
            <w:r w:rsidRPr="00F84A1B">
              <w:rPr>
                <w:rFonts w:asciiTheme="majorHAnsi" w:eastAsia="PMingLiU" w:hAnsiTheme="majorHAnsi" w:cstheme="minorHAnsi"/>
                <w:b/>
                <w:bCs/>
                <w:lang w:eastAsia="he-IL" w:bidi="he-IL"/>
              </w:rPr>
              <w:t>Group presentations due on Canvas by Nov. 23, 11:59 pm</w:t>
            </w:r>
          </w:p>
        </w:tc>
        <w:tc>
          <w:tcPr>
            <w:tcW w:w="2087" w:type="dxa"/>
            <w:vMerge w:val="restart"/>
          </w:tcPr>
          <w:p w14:paraId="6B149CEF" w14:textId="77777777" w:rsidR="00F84A1B" w:rsidRPr="00230CA6" w:rsidRDefault="00F84A1B" w:rsidP="005F560E">
            <w:pPr>
              <w:jc w:val="center"/>
              <w:rPr>
                <w:rFonts w:asciiTheme="majorHAnsi" w:eastAsia="Arial" w:hAnsiTheme="majorHAnsi" w:cstheme="minorHAnsi"/>
                <w:bCs/>
              </w:rPr>
            </w:pPr>
            <w:r w:rsidRPr="00230CA6">
              <w:rPr>
                <w:rFonts w:asciiTheme="majorHAnsi" w:eastAsia="Arial" w:hAnsiTheme="majorHAnsi" w:cstheme="minorHAnsi"/>
                <w:bCs/>
              </w:rPr>
              <w:t>17</w:t>
            </w:r>
          </w:p>
          <w:p w14:paraId="10D5680D" w14:textId="77777777" w:rsidR="00F84A1B" w:rsidRPr="00230CA6" w:rsidRDefault="00F84A1B" w:rsidP="005F560E">
            <w:pPr>
              <w:jc w:val="center"/>
              <w:rPr>
                <w:rFonts w:asciiTheme="majorHAnsi" w:eastAsia="Arial" w:hAnsiTheme="majorHAnsi" w:cstheme="minorHAnsi"/>
                <w:bCs/>
              </w:rPr>
            </w:pPr>
            <w:r w:rsidRPr="00230CA6">
              <w:rPr>
                <w:rFonts w:asciiTheme="majorHAnsi" w:eastAsia="Arial" w:hAnsiTheme="majorHAnsi" w:cstheme="minorHAnsi"/>
                <w:bCs/>
              </w:rPr>
              <w:t>18</w:t>
            </w:r>
          </w:p>
          <w:p w14:paraId="66056B80" w14:textId="77777777" w:rsidR="00F84A1B" w:rsidRPr="00230CA6" w:rsidRDefault="00F84A1B" w:rsidP="005F560E">
            <w:pPr>
              <w:jc w:val="center"/>
              <w:rPr>
                <w:rFonts w:asciiTheme="majorHAnsi" w:eastAsia="Arial" w:hAnsiTheme="majorHAnsi" w:cstheme="minorHAnsi"/>
                <w:bCs/>
              </w:rPr>
            </w:pPr>
          </w:p>
        </w:tc>
      </w:tr>
      <w:tr w:rsidR="00F84A1B" w:rsidRPr="00230CA6" w14:paraId="66DF6F7A" w14:textId="77777777" w:rsidTr="005F560E">
        <w:trPr>
          <w:trHeight w:val="293"/>
        </w:trPr>
        <w:tc>
          <w:tcPr>
            <w:tcW w:w="2785" w:type="dxa"/>
            <w:vMerge/>
          </w:tcPr>
          <w:p w14:paraId="2799D5DB" w14:textId="77777777" w:rsidR="00F84A1B" w:rsidRPr="00230CA6" w:rsidRDefault="00F84A1B" w:rsidP="005F560E">
            <w:pPr>
              <w:rPr>
                <w:rFonts w:asciiTheme="majorHAnsi" w:hAnsiTheme="majorHAnsi" w:cstheme="minorHAnsi"/>
                <w:b/>
              </w:rPr>
            </w:pPr>
          </w:p>
        </w:tc>
        <w:tc>
          <w:tcPr>
            <w:tcW w:w="5113" w:type="dxa"/>
            <w:vMerge/>
            <w:vAlign w:val="center"/>
          </w:tcPr>
          <w:p w14:paraId="53ADF35F" w14:textId="77777777" w:rsidR="00F84A1B" w:rsidRPr="00230CA6" w:rsidRDefault="00F84A1B" w:rsidP="005F560E">
            <w:pPr>
              <w:rPr>
                <w:rFonts w:asciiTheme="majorHAnsi" w:eastAsia="Arial" w:hAnsiTheme="majorHAnsi" w:cstheme="minorHAnsi"/>
                <w:bCs/>
              </w:rPr>
            </w:pPr>
          </w:p>
        </w:tc>
        <w:tc>
          <w:tcPr>
            <w:tcW w:w="2087" w:type="dxa"/>
            <w:vMerge/>
          </w:tcPr>
          <w:p w14:paraId="535E61EC" w14:textId="77777777" w:rsidR="00F84A1B" w:rsidRPr="00230CA6" w:rsidRDefault="00F84A1B" w:rsidP="005F560E">
            <w:pPr>
              <w:jc w:val="center"/>
              <w:rPr>
                <w:rFonts w:asciiTheme="majorHAnsi" w:eastAsia="Arial" w:hAnsiTheme="majorHAnsi" w:cstheme="minorHAnsi"/>
                <w:bCs/>
              </w:rPr>
            </w:pPr>
          </w:p>
        </w:tc>
      </w:tr>
      <w:tr w:rsidR="00F84A1B" w:rsidRPr="00230CA6" w14:paraId="4938D019" w14:textId="77777777" w:rsidTr="005F560E">
        <w:trPr>
          <w:trHeight w:val="293"/>
        </w:trPr>
        <w:tc>
          <w:tcPr>
            <w:tcW w:w="2785" w:type="dxa"/>
            <w:vMerge w:val="restart"/>
          </w:tcPr>
          <w:p w14:paraId="24C485DF" w14:textId="77777777" w:rsidR="00F84A1B" w:rsidRPr="00230CA6" w:rsidRDefault="00F84A1B" w:rsidP="005F560E">
            <w:pPr>
              <w:rPr>
                <w:rFonts w:asciiTheme="majorHAnsi" w:eastAsia="Arial" w:hAnsiTheme="majorHAnsi" w:cstheme="minorHAnsi"/>
                <w:b/>
              </w:rPr>
            </w:pPr>
            <w:r w:rsidRPr="00230CA6">
              <w:rPr>
                <w:rFonts w:asciiTheme="majorHAnsi" w:hAnsiTheme="majorHAnsi" w:cstheme="minorHAnsi"/>
                <w:b/>
              </w:rPr>
              <w:t xml:space="preserve">Week 14: </w:t>
            </w:r>
            <w:r w:rsidRPr="00230CA6">
              <w:rPr>
                <w:rFonts w:asciiTheme="majorHAnsi" w:eastAsia="Arial" w:hAnsiTheme="majorHAnsi" w:cstheme="minorHAnsi"/>
                <w:b/>
              </w:rPr>
              <w:t>Nov</w:t>
            </w:r>
            <w:r>
              <w:rPr>
                <w:rFonts w:asciiTheme="majorHAnsi" w:eastAsia="Arial" w:hAnsiTheme="majorHAnsi" w:cstheme="minorHAnsi"/>
                <w:b/>
              </w:rPr>
              <w:t>.</w:t>
            </w:r>
            <w:r w:rsidRPr="00230CA6">
              <w:rPr>
                <w:rFonts w:asciiTheme="majorHAnsi" w:eastAsia="Arial" w:hAnsiTheme="majorHAnsi" w:cstheme="minorHAnsi"/>
                <w:b/>
              </w:rPr>
              <w:t xml:space="preserve"> 2</w:t>
            </w:r>
            <w:r>
              <w:rPr>
                <w:rFonts w:asciiTheme="majorHAnsi" w:eastAsia="Arial" w:hAnsiTheme="majorHAnsi" w:cstheme="minorHAnsi"/>
                <w:b/>
              </w:rPr>
              <w:t>5-30</w:t>
            </w:r>
          </w:p>
        </w:tc>
        <w:tc>
          <w:tcPr>
            <w:tcW w:w="5113" w:type="dxa"/>
            <w:vMerge w:val="restart"/>
            <w:vAlign w:val="center"/>
          </w:tcPr>
          <w:p w14:paraId="22507ABB" w14:textId="77777777" w:rsidR="00F84A1B" w:rsidRPr="00230CA6" w:rsidRDefault="00F84A1B" w:rsidP="005F560E">
            <w:pPr>
              <w:rPr>
                <w:rFonts w:asciiTheme="majorHAnsi" w:eastAsia="Arial" w:hAnsiTheme="majorHAnsi" w:cstheme="minorHAnsi"/>
                <w:bCs/>
              </w:rPr>
            </w:pPr>
            <w:r w:rsidRPr="00230CA6">
              <w:rPr>
                <w:rFonts w:asciiTheme="majorHAnsi" w:eastAsia="Arial" w:hAnsiTheme="majorHAnsi" w:cstheme="minorHAnsi"/>
                <w:bCs/>
              </w:rPr>
              <w:t>Oxidative phosphorylation</w:t>
            </w:r>
          </w:p>
          <w:p w14:paraId="04810CB0" w14:textId="77777777" w:rsidR="00F84A1B" w:rsidRPr="00F84A1B" w:rsidRDefault="00F84A1B" w:rsidP="005F560E">
            <w:pPr>
              <w:rPr>
                <w:rFonts w:asciiTheme="majorHAnsi" w:eastAsia="Arial" w:hAnsiTheme="majorHAnsi" w:cstheme="minorHAnsi"/>
                <w:b/>
              </w:rPr>
            </w:pPr>
            <w:r w:rsidRPr="00F84A1B">
              <w:rPr>
                <w:rFonts w:asciiTheme="majorHAnsi" w:eastAsia="Arial" w:hAnsiTheme="majorHAnsi" w:cstheme="minorHAnsi"/>
                <w:b/>
              </w:rPr>
              <w:t>Th: No Class-Thanksgiving break</w:t>
            </w:r>
          </w:p>
        </w:tc>
        <w:tc>
          <w:tcPr>
            <w:tcW w:w="2087" w:type="dxa"/>
            <w:vMerge w:val="restart"/>
          </w:tcPr>
          <w:p w14:paraId="65D06A9E" w14:textId="77777777" w:rsidR="00F84A1B" w:rsidRPr="00230CA6" w:rsidRDefault="00F84A1B" w:rsidP="005F560E">
            <w:pPr>
              <w:jc w:val="center"/>
              <w:rPr>
                <w:rFonts w:asciiTheme="majorHAnsi" w:eastAsia="Arial" w:hAnsiTheme="majorHAnsi" w:cstheme="minorHAnsi"/>
                <w:bCs/>
              </w:rPr>
            </w:pPr>
            <w:r w:rsidRPr="00230CA6">
              <w:rPr>
                <w:rFonts w:asciiTheme="majorHAnsi" w:eastAsia="Arial" w:hAnsiTheme="majorHAnsi" w:cstheme="minorHAnsi"/>
                <w:bCs/>
              </w:rPr>
              <w:t>19</w:t>
            </w:r>
          </w:p>
          <w:p w14:paraId="07970F76" w14:textId="77777777" w:rsidR="00F84A1B" w:rsidRPr="00230CA6" w:rsidRDefault="00F84A1B" w:rsidP="005F560E">
            <w:pPr>
              <w:jc w:val="center"/>
              <w:rPr>
                <w:rFonts w:asciiTheme="majorHAnsi" w:eastAsia="Arial" w:hAnsiTheme="majorHAnsi" w:cstheme="minorHAnsi"/>
                <w:bCs/>
              </w:rPr>
            </w:pPr>
          </w:p>
        </w:tc>
      </w:tr>
      <w:tr w:rsidR="00F84A1B" w:rsidRPr="00230CA6" w14:paraId="0C95FFB7" w14:textId="77777777" w:rsidTr="005F560E">
        <w:trPr>
          <w:trHeight w:val="293"/>
        </w:trPr>
        <w:tc>
          <w:tcPr>
            <w:tcW w:w="2785" w:type="dxa"/>
            <w:vMerge/>
          </w:tcPr>
          <w:p w14:paraId="23942BB2" w14:textId="77777777" w:rsidR="00F84A1B" w:rsidRPr="00230CA6" w:rsidRDefault="00F84A1B" w:rsidP="005F560E">
            <w:pPr>
              <w:rPr>
                <w:rFonts w:asciiTheme="majorHAnsi" w:hAnsiTheme="majorHAnsi" w:cstheme="minorHAnsi"/>
                <w:b/>
              </w:rPr>
            </w:pPr>
          </w:p>
        </w:tc>
        <w:tc>
          <w:tcPr>
            <w:tcW w:w="5113" w:type="dxa"/>
            <w:vMerge/>
            <w:vAlign w:val="center"/>
          </w:tcPr>
          <w:p w14:paraId="065D12A0" w14:textId="77777777" w:rsidR="00F84A1B" w:rsidRPr="00230CA6" w:rsidRDefault="00F84A1B" w:rsidP="005F560E">
            <w:pPr>
              <w:rPr>
                <w:rFonts w:asciiTheme="majorHAnsi" w:eastAsia="Arial" w:hAnsiTheme="majorHAnsi" w:cstheme="minorHAnsi"/>
                <w:bCs/>
              </w:rPr>
            </w:pPr>
          </w:p>
        </w:tc>
        <w:tc>
          <w:tcPr>
            <w:tcW w:w="2087" w:type="dxa"/>
            <w:vMerge/>
          </w:tcPr>
          <w:p w14:paraId="3BA03820" w14:textId="77777777" w:rsidR="00F84A1B" w:rsidRPr="00230CA6" w:rsidRDefault="00F84A1B" w:rsidP="005F560E">
            <w:pPr>
              <w:jc w:val="center"/>
              <w:rPr>
                <w:rFonts w:asciiTheme="majorHAnsi" w:eastAsia="Arial" w:hAnsiTheme="majorHAnsi" w:cstheme="minorHAnsi"/>
                <w:bCs/>
              </w:rPr>
            </w:pPr>
          </w:p>
        </w:tc>
      </w:tr>
      <w:tr w:rsidR="00F84A1B" w:rsidRPr="00230CA6" w14:paraId="127F4142" w14:textId="77777777" w:rsidTr="005F560E">
        <w:trPr>
          <w:trHeight w:val="293"/>
        </w:trPr>
        <w:tc>
          <w:tcPr>
            <w:tcW w:w="2785" w:type="dxa"/>
            <w:vMerge w:val="restart"/>
          </w:tcPr>
          <w:p w14:paraId="717FCC05" w14:textId="77777777" w:rsidR="00F84A1B" w:rsidRPr="00230CA6" w:rsidRDefault="00F84A1B" w:rsidP="005F560E">
            <w:pPr>
              <w:rPr>
                <w:rFonts w:asciiTheme="majorHAnsi" w:eastAsia="Arial" w:hAnsiTheme="majorHAnsi" w:cstheme="minorHAnsi"/>
                <w:b/>
              </w:rPr>
            </w:pPr>
            <w:r w:rsidRPr="00230CA6">
              <w:rPr>
                <w:rFonts w:asciiTheme="majorHAnsi" w:hAnsiTheme="majorHAnsi" w:cstheme="minorHAnsi"/>
                <w:b/>
              </w:rPr>
              <w:t xml:space="preserve">Week 15: </w:t>
            </w:r>
            <w:r>
              <w:rPr>
                <w:rFonts w:asciiTheme="majorHAnsi" w:hAnsiTheme="majorHAnsi" w:cstheme="minorHAnsi"/>
                <w:b/>
              </w:rPr>
              <w:t>Dec. 2-7</w:t>
            </w:r>
          </w:p>
        </w:tc>
        <w:tc>
          <w:tcPr>
            <w:tcW w:w="5113" w:type="dxa"/>
            <w:vMerge w:val="restart"/>
            <w:vAlign w:val="center"/>
          </w:tcPr>
          <w:p w14:paraId="4EC2D307" w14:textId="77777777" w:rsidR="00F84A1B" w:rsidRPr="00230CA6" w:rsidRDefault="00F84A1B" w:rsidP="005F560E">
            <w:pPr>
              <w:rPr>
                <w:rFonts w:asciiTheme="majorHAnsi" w:eastAsia="Arial" w:hAnsiTheme="majorHAnsi" w:cstheme="minorHAnsi"/>
                <w:bCs/>
              </w:rPr>
            </w:pPr>
            <w:r w:rsidRPr="00230CA6">
              <w:rPr>
                <w:rFonts w:asciiTheme="majorHAnsi" w:eastAsia="Arial" w:hAnsiTheme="majorHAnsi" w:cstheme="minorHAnsi"/>
                <w:bCs/>
              </w:rPr>
              <w:t>Biosynthesis of amino acids and nucleotides</w:t>
            </w:r>
          </w:p>
          <w:p w14:paraId="23268D16" w14:textId="77777777" w:rsidR="00F84A1B" w:rsidRPr="00055A8C" w:rsidRDefault="00F84A1B" w:rsidP="005F560E">
            <w:pPr>
              <w:rPr>
                <w:rFonts w:asciiTheme="majorHAnsi" w:eastAsia="Arial" w:hAnsiTheme="majorHAnsi" w:cstheme="minorHAnsi"/>
                <w:bCs/>
              </w:rPr>
            </w:pPr>
            <w:r w:rsidRPr="002221AE">
              <w:rPr>
                <w:rFonts w:asciiTheme="majorHAnsi" w:eastAsia="Arial" w:hAnsiTheme="majorHAnsi" w:cstheme="minorHAnsi"/>
                <w:bCs/>
              </w:rPr>
              <w:t>Th: Review</w:t>
            </w:r>
          </w:p>
        </w:tc>
        <w:tc>
          <w:tcPr>
            <w:tcW w:w="2087" w:type="dxa"/>
            <w:vMerge w:val="restart"/>
          </w:tcPr>
          <w:p w14:paraId="18FF3ACB" w14:textId="77777777" w:rsidR="00F84A1B" w:rsidRPr="00230CA6" w:rsidRDefault="00F84A1B" w:rsidP="005F560E">
            <w:pPr>
              <w:jc w:val="center"/>
              <w:rPr>
                <w:rFonts w:asciiTheme="majorHAnsi" w:eastAsia="Arial" w:hAnsiTheme="majorHAnsi" w:cstheme="minorHAnsi"/>
                <w:bCs/>
              </w:rPr>
            </w:pPr>
            <w:r w:rsidRPr="00230CA6">
              <w:rPr>
                <w:rFonts w:asciiTheme="majorHAnsi" w:eastAsia="Arial" w:hAnsiTheme="majorHAnsi" w:cstheme="minorHAnsi"/>
                <w:bCs/>
              </w:rPr>
              <w:t>22</w:t>
            </w:r>
          </w:p>
        </w:tc>
      </w:tr>
      <w:tr w:rsidR="00F84A1B" w:rsidRPr="00230CA6" w14:paraId="0D0D7634" w14:textId="77777777" w:rsidTr="005F560E">
        <w:trPr>
          <w:trHeight w:val="293"/>
        </w:trPr>
        <w:tc>
          <w:tcPr>
            <w:tcW w:w="2785" w:type="dxa"/>
            <w:vMerge/>
          </w:tcPr>
          <w:p w14:paraId="36F74DB4" w14:textId="77777777" w:rsidR="00F84A1B" w:rsidRPr="00230CA6" w:rsidRDefault="00F84A1B" w:rsidP="005F560E">
            <w:pPr>
              <w:rPr>
                <w:rFonts w:asciiTheme="majorHAnsi" w:hAnsiTheme="majorHAnsi" w:cstheme="minorHAnsi"/>
                <w:b/>
              </w:rPr>
            </w:pPr>
          </w:p>
        </w:tc>
        <w:tc>
          <w:tcPr>
            <w:tcW w:w="5113" w:type="dxa"/>
            <w:vMerge/>
            <w:vAlign w:val="center"/>
          </w:tcPr>
          <w:p w14:paraId="486CCC3B" w14:textId="77777777" w:rsidR="00F84A1B" w:rsidRPr="00230CA6" w:rsidRDefault="00F84A1B" w:rsidP="005F560E">
            <w:pPr>
              <w:rPr>
                <w:rFonts w:asciiTheme="majorHAnsi" w:eastAsia="Arial" w:hAnsiTheme="majorHAnsi" w:cstheme="minorHAnsi"/>
                <w:bCs/>
              </w:rPr>
            </w:pPr>
          </w:p>
        </w:tc>
        <w:tc>
          <w:tcPr>
            <w:tcW w:w="2087" w:type="dxa"/>
            <w:vMerge/>
          </w:tcPr>
          <w:p w14:paraId="10E3C51C" w14:textId="77777777" w:rsidR="00F84A1B" w:rsidRPr="00230CA6" w:rsidRDefault="00F84A1B" w:rsidP="005F560E">
            <w:pPr>
              <w:jc w:val="center"/>
              <w:rPr>
                <w:rFonts w:asciiTheme="majorHAnsi" w:eastAsia="Arial" w:hAnsiTheme="majorHAnsi" w:cstheme="minorHAnsi"/>
                <w:bCs/>
              </w:rPr>
            </w:pPr>
          </w:p>
        </w:tc>
      </w:tr>
      <w:tr w:rsidR="00F84A1B" w:rsidRPr="00230CA6" w14:paraId="6E63233E" w14:textId="77777777" w:rsidTr="005F560E">
        <w:trPr>
          <w:trHeight w:val="293"/>
        </w:trPr>
        <w:tc>
          <w:tcPr>
            <w:tcW w:w="2785" w:type="dxa"/>
            <w:vMerge w:val="restart"/>
          </w:tcPr>
          <w:p w14:paraId="587C50C0" w14:textId="77777777" w:rsidR="00F84A1B" w:rsidRPr="00230CA6" w:rsidRDefault="00F84A1B" w:rsidP="005F560E">
            <w:pPr>
              <w:pStyle w:val="Heading2"/>
              <w:rPr>
                <w:rFonts w:eastAsia="Arial" w:cstheme="minorHAnsi"/>
                <w:b/>
                <w:color w:val="auto"/>
                <w:sz w:val="24"/>
                <w:szCs w:val="24"/>
              </w:rPr>
            </w:pPr>
            <w:r w:rsidRPr="00230CA6">
              <w:rPr>
                <w:rFonts w:cstheme="minorHAnsi"/>
                <w:b/>
                <w:color w:val="auto"/>
                <w:sz w:val="24"/>
                <w:szCs w:val="24"/>
              </w:rPr>
              <w:t xml:space="preserve">Week 16: </w:t>
            </w:r>
            <w:r w:rsidRPr="00230CA6">
              <w:rPr>
                <w:rFonts w:eastAsia="Arial" w:cstheme="minorHAnsi"/>
                <w:b/>
                <w:color w:val="auto"/>
                <w:sz w:val="24"/>
                <w:szCs w:val="24"/>
              </w:rPr>
              <w:t>Dec</w:t>
            </w:r>
            <w:r>
              <w:rPr>
                <w:rFonts w:eastAsia="Arial" w:cstheme="minorHAnsi"/>
                <w:b/>
                <w:color w:val="auto"/>
                <w:sz w:val="24"/>
                <w:szCs w:val="24"/>
              </w:rPr>
              <w:t>.</w:t>
            </w:r>
            <w:r w:rsidRPr="00230CA6">
              <w:rPr>
                <w:rFonts w:eastAsia="Arial" w:cstheme="minorHAnsi"/>
                <w:b/>
                <w:color w:val="auto"/>
                <w:sz w:val="24"/>
                <w:szCs w:val="24"/>
              </w:rPr>
              <w:t xml:space="preserve"> </w:t>
            </w:r>
            <w:r>
              <w:rPr>
                <w:rFonts w:eastAsia="Arial" w:cstheme="minorHAnsi"/>
                <w:b/>
                <w:color w:val="auto"/>
                <w:sz w:val="24"/>
                <w:szCs w:val="24"/>
              </w:rPr>
              <w:t>9-14</w:t>
            </w:r>
          </w:p>
          <w:p w14:paraId="3432C7DE" w14:textId="77777777" w:rsidR="00F84A1B" w:rsidRPr="00230CA6" w:rsidRDefault="00F84A1B" w:rsidP="005F560E">
            <w:pPr>
              <w:rPr>
                <w:rFonts w:asciiTheme="majorHAnsi" w:eastAsia="Arial" w:hAnsiTheme="majorHAnsi" w:cstheme="minorHAnsi"/>
                <w:b/>
              </w:rPr>
            </w:pPr>
          </w:p>
        </w:tc>
        <w:tc>
          <w:tcPr>
            <w:tcW w:w="5113" w:type="dxa"/>
            <w:vMerge w:val="restart"/>
            <w:vAlign w:val="center"/>
          </w:tcPr>
          <w:p w14:paraId="1B2A5BA1" w14:textId="24FA6F76" w:rsidR="00F84A1B" w:rsidRPr="00F84A1B" w:rsidRDefault="00F84A1B" w:rsidP="005F560E">
            <w:pPr>
              <w:rPr>
                <w:rFonts w:asciiTheme="majorHAnsi" w:eastAsia="Arial" w:hAnsiTheme="majorHAnsi" w:cstheme="minorHAnsi"/>
                <w:b/>
              </w:rPr>
            </w:pPr>
            <w:r w:rsidRPr="00F84A1B">
              <w:rPr>
                <w:rFonts w:asciiTheme="majorHAnsi" w:eastAsia="Arial" w:hAnsiTheme="majorHAnsi" w:cstheme="minorHAnsi"/>
                <w:b/>
              </w:rPr>
              <w:t>Final Exam</w:t>
            </w:r>
          </w:p>
        </w:tc>
        <w:tc>
          <w:tcPr>
            <w:tcW w:w="2087" w:type="dxa"/>
            <w:vMerge w:val="restart"/>
          </w:tcPr>
          <w:p w14:paraId="4309EA02" w14:textId="77777777" w:rsidR="00F84A1B" w:rsidRPr="00230CA6" w:rsidRDefault="00F84A1B" w:rsidP="005F560E">
            <w:pPr>
              <w:jc w:val="center"/>
              <w:rPr>
                <w:rFonts w:asciiTheme="majorHAnsi" w:eastAsia="Arial" w:hAnsiTheme="majorHAnsi" w:cstheme="minorHAnsi"/>
                <w:bCs/>
              </w:rPr>
            </w:pPr>
          </w:p>
        </w:tc>
      </w:tr>
    </w:tbl>
    <w:p w14:paraId="735962FC" w14:textId="35813A6B" w:rsidR="0068106D" w:rsidRPr="007B21E0" w:rsidRDefault="0068106D" w:rsidP="0068106D">
      <w:pPr>
        <w:rPr>
          <w:rFonts w:cstheme="minorHAnsi"/>
          <w:color w:val="FF0000"/>
        </w:rPr>
      </w:pPr>
    </w:p>
    <w:p w14:paraId="23C22D74" w14:textId="45E5CBAC" w:rsidR="00E07C48" w:rsidRDefault="00E07C48" w:rsidP="00E07C48">
      <w:pPr>
        <w:pStyle w:val="Heading2"/>
        <w:rPr>
          <w:rFonts w:asciiTheme="minorHAnsi" w:hAnsiTheme="minorHAnsi" w:cstheme="minorHAnsi"/>
          <w:b/>
          <w:color w:val="auto"/>
        </w:rPr>
      </w:pPr>
      <w:r w:rsidRPr="007B21E0">
        <w:rPr>
          <w:rFonts w:asciiTheme="minorHAnsi" w:hAnsiTheme="minorHAnsi" w:cstheme="minorHAnsi"/>
          <w:b/>
          <w:color w:val="auto"/>
        </w:rPr>
        <w:t xml:space="preserve">Course Evaluation Methods </w:t>
      </w:r>
    </w:p>
    <w:p w14:paraId="2702E2D4" w14:textId="77777777" w:rsidR="0005065B" w:rsidRDefault="0005065B" w:rsidP="00E07C48">
      <w:pPr>
        <w:rPr>
          <w:rFonts w:cstheme="minorHAnsi"/>
          <w:color w:val="000000" w:themeColor="text1"/>
        </w:rPr>
      </w:pPr>
    </w:p>
    <w:p w14:paraId="6564E878" w14:textId="1A0463C6" w:rsidR="00E07C48" w:rsidRPr="00F73EFE" w:rsidRDefault="00E07C48" w:rsidP="00E07C48">
      <w:pPr>
        <w:rPr>
          <w:rFonts w:cstheme="minorHAnsi"/>
          <w:color w:val="FF0000"/>
        </w:rPr>
      </w:pPr>
      <w:r w:rsidRPr="00F73EFE">
        <w:rPr>
          <w:rFonts w:cstheme="minorHAnsi"/>
          <w:color w:val="000000" w:themeColor="text1"/>
        </w:rPr>
        <w:t xml:space="preserve">This course will utilize the following instruments to determine student grades and proficiency of the learning outcomes for the course. </w:t>
      </w:r>
    </w:p>
    <w:p w14:paraId="41DA9511" w14:textId="58B02181" w:rsidR="00E07C48" w:rsidRPr="00F73EFE" w:rsidRDefault="00E07C48" w:rsidP="00E07C48">
      <w:pPr>
        <w:pStyle w:val="ListParagraph"/>
        <w:numPr>
          <w:ilvl w:val="0"/>
          <w:numId w:val="1"/>
        </w:numPr>
        <w:rPr>
          <w:rFonts w:cstheme="minorHAnsi"/>
          <w:color w:val="000000" w:themeColor="text1"/>
        </w:rPr>
      </w:pPr>
      <w:r w:rsidRPr="004E163A">
        <w:rPr>
          <w:rFonts w:cstheme="minorHAnsi"/>
          <w:b/>
          <w:bCs/>
          <w:color w:val="000000" w:themeColor="text1"/>
        </w:rPr>
        <w:t>Exams –</w:t>
      </w:r>
      <w:r w:rsidRPr="00F73EFE">
        <w:rPr>
          <w:rFonts w:cstheme="minorHAnsi"/>
          <w:color w:val="000000" w:themeColor="text1"/>
        </w:rPr>
        <w:t xml:space="preserve"> </w:t>
      </w:r>
      <w:r w:rsidR="00C575CE" w:rsidRPr="00C575CE">
        <w:rPr>
          <w:rFonts w:cstheme="minorHAnsi"/>
          <w:iCs/>
        </w:rPr>
        <w:t>There will be three exams during the semester. Exam questions will be 80% multiple</w:t>
      </w:r>
      <w:r w:rsidR="004E163A">
        <w:rPr>
          <w:rFonts w:cstheme="minorHAnsi"/>
          <w:iCs/>
        </w:rPr>
        <w:t>-</w:t>
      </w:r>
      <w:r w:rsidR="00C575CE" w:rsidRPr="00C575CE">
        <w:rPr>
          <w:rFonts w:cstheme="minorHAnsi"/>
          <w:iCs/>
        </w:rPr>
        <w:t>choice</w:t>
      </w:r>
      <w:r w:rsidR="004E163A">
        <w:rPr>
          <w:rFonts w:cstheme="minorHAnsi"/>
          <w:iCs/>
        </w:rPr>
        <w:t xml:space="preserve"> (Scantron needed)</w:t>
      </w:r>
      <w:r w:rsidR="00C575CE" w:rsidRPr="00C575CE">
        <w:rPr>
          <w:rFonts w:cstheme="minorHAnsi"/>
          <w:iCs/>
        </w:rPr>
        <w:t>, 20% short answer</w:t>
      </w:r>
      <w:r w:rsidR="004E163A">
        <w:rPr>
          <w:rFonts w:cstheme="minorHAnsi"/>
          <w:iCs/>
        </w:rPr>
        <w:t>/</w:t>
      </w:r>
      <w:r w:rsidR="00C575CE" w:rsidRPr="00C575CE">
        <w:rPr>
          <w:rFonts w:cstheme="minorHAnsi"/>
          <w:iCs/>
        </w:rPr>
        <w:t xml:space="preserve">essay. </w:t>
      </w:r>
      <w:r w:rsidR="00047AF2">
        <w:rPr>
          <w:rFonts w:cstheme="minorHAnsi"/>
          <w:iCs/>
        </w:rPr>
        <w:t xml:space="preserve">Please be on time for the start of the exam. Students arriving 30 minutes after the start of class on exam day will not be able to take the exam. </w:t>
      </w:r>
      <w:r w:rsidR="00C575CE" w:rsidRPr="00C575CE">
        <w:rPr>
          <w:rFonts w:cstheme="minorHAnsi"/>
          <w:iCs/>
        </w:rPr>
        <w:t>Make-up exams will only be given for documented emergencies (such as serious illness or death in the family). Any student found cheating on any exam will receive a zero for that exam and may face disciplinary action(s).</w:t>
      </w:r>
    </w:p>
    <w:p w14:paraId="415F17A7" w14:textId="77777777" w:rsidR="00C575CE" w:rsidRPr="004E163A" w:rsidRDefault="00E07C48" w:rsidP="00C575CE">
      <w:pPr>
        <w:pStyle w:val="ListParagraph"/>
        <w:numPr>
          <w:ilvl w:val="0"/>
          <w:numId w:val="1"/>
        </w:numPr>
        <w:rPr>
          <w:rFonts w:cstheme="minorHAnsi"/>
          <w:b/>
          <w:bCs/>
          <w:iCs/>
        </w:rPr>
      </w:pPr>
      <w:r w:rsidRPr="004E163A">
        <w:rPr>
          <w:rFonts w:cstheme="minorHAnsi"/>
          <w:b/>
          <w:bCs/>
          <w:color w:val="000000" w:themeColor="text1"/>
        </w:rPr>
        <w:t xml:space="preserve">Assignments – </w:t>
      </w:r>
    </w:p>
    <w:p w14:paraId="5A7D2EBB" w14:textId="58048B41" w:rsidR="00C575CE" w:rsidRPr="004E163A" w:rsidRDefault="00C575CE" w:rsidP="00C575CE">
      <w:pPr>
        <w:pStyle w:val="ListParagraph"/>
        <w:rPr>
          <w:rFonts w:cstheme="minorHAnsi"/>
          <w:i/>
        </w:rPr>
      </w:pPr>
      <w:r w:rsidRPr="004E163A">
        <w:rPr>
          <w:rFonts w:cstheme="minorHAnsi"/>
          <w:i/>
        </w:rPr>
        <w:t xml:space="preserve">Achieve Homework: </w:t>
      </w:r>
    </w:p>
    <w:p w14:paraId="42E2B76D" w14:textId="411A5FAF" w:rsidR="00C575CE" w:rsidRPr="00C575CE" w:rsidRDefault="00C575CE" w:rsidP="00C575CE">
      <w:pPr>
        <w:pStyle w:val="ListParagraph"/>
        <w:rPr>
          <w:rFonts w:cstheme="minorHAnsi"/>
          <w:iCs/>
        </w:rPr>
      </w:pPr>
      <w:r w:rsidRPr="00C575CE">
        <w:rPr>
          <w:rFonts w:cstheme="minorHAnsi"/>
          <w:iCs/>
        </w:rPr>
        <w:t xml:space="preserve">We will be using Achieve Learning from Macmillan Learning as our online platform. You will need to purchase an access code and enroll in the first week of the semester using Canvas. Detailed instructions are available on Canvas. There will be a total of 17 assignments, although 16 will count toward your final grade. The lowest assignment grade will be dropped. The initial due dates for these assignments are 11:59pm pm on Fridays and are available on Canvas. Partial credit will be given for assignments submitted before the final deadline. </w:t>
      </w:r>
    </w:p>
    <w:p w14:paraId="0EA3A977" w14:textId="77777777" w:rsidR="00C575CE" w:rsidRPr="004E163A" w:rsidRDefault="00C575CE" w:rsidP="00C575CE">
      <w:pPr>
        <w:pStyle w:val="ListParagraph"/>
        <w:rPr>
          <w:rFonts w:cstheme="minorHAnsi"/>
          <w:i/>
        </w:rPr>
      </w:pPr>
      <w:r w:rsidRPr="004E163A">
        <w:rPr>
          <w:rFonts w:cstheme="minorHAnsi"/>
          <w:i/>
        </w:rPr>
        <w:t xml:space="preserve">Achieve Adaptive Quiz: </w:t>
      </w:r>
    </w:p>
    <w:p w14:paraId="5BB0D666" w14:textId="77777777" w:rsidR="00C575CE" w:rsidRPr="00C575CE" w:rsidRDefault="00C575CE" w:rsidP="00C575CE">
      <w:pPr>
        <w:pStyle w:val="ListParagraph"/>
        <w:rPr>
          <w:rFonts w:cstheme="minorHAnsi"/>
          <w:iCs/>
        </w:rPr>
      </w:pPr>
      <w:r w:rsidRPr="00C575CE">
        <w:rPr>
          <w:rFonts w:cstheme="minorHAnsi"/>
          <w:iCs/>
        </w:rPr>
        <w:t>There will be 17 quizzes from the chapters covered, although 16 will count toward your final grade. The lowest quiz grade will be dropped. Initial due dates for these assignments are 11:59 pm on Fridays and are available on Canvas. Partial credit will be given for quizzes submitted before the final deadline.</w:t>
      </w:r>
    </w:p>
    <w:p w14:paraId="44E751C7" w14:textId="1CE811A6" w:rsidR="00C575CE" w:rsidRDefault="00C575CE" w:rsidP="00C575CE">
      <w:pPr>
        <w:pStyle w:val="ListParagraph"/>
        <w:numPr>
          <w:ilvl w:val="0"/>
          <w:numId w:val="1"/>
        </w:numPr>
        <w:rPr>
          <w:rFonts w:cstheme="minorHAnsi"/>
          <w:b/>
          <w:bCs/>
          <w:iCs/>
        </w:rPr>
      </w:pPr>
      <w:r w:rsidRPr="00C575CE">
        <w:rPr>
          <w:rFonts w:cstheme="minorHAnsi"/>
          <w:i/>
          <w:color w:val="FF0000"/>
        </w:rPr>
        <w:t xml:space="preserve"> </w:t>
      </w:r>
      <w:r w:rsidR="00E07C48" w:rsidRPr="004E163A">
        <w:rPr>
          <w:rFonts w:cstheme="minorHAnsi"/>
          <w:b/>
          <w:bCs/>
          <w:color w:val="000000" w:themeColor="text1"/>
        </w:rPr>
        <w:t>Projects –</w:t>
      </w:r>
      <w:r w:rsidRPr="004E163A">
        <w:rPr>
          <w:b/>
          <w:bCs/>
        </w:rPr>
        <w:t xml:space="preserve"> </w:t>
      </w:r>
      <w:r w:rsidRPr="004E163A">
        <w:rPr>
          <w:rFonts w:cstheme="minorHAnsi"/>
          <w:b/>
          <w:bCs/>
          <w:iCs/>
        </w:rPr>
        <w:t xml:space="preserve">Semester Group Presentation: </w:t>
      </w:r>
    </w:p>
    <w:p w14:paraId="7364B570" w14:textId="79390E57" w:rsidR="00E07C48" w:rsidRDefault="00C575CE" w:rsidP="00C575CE">
      <w:pPr>
        <w:pStyle w:val="ListParagraph"/>
        <w:rPr>
          <w:rFonts w:cstheme="minorHAnsi"/>
          <w:color w:val="FF0000"/>
        </w:rPr>
      </w:pPr>
      <w:r w:rsidRPr="00C575CE">
        <w:rPr>
          <w:rFonts w:cstheme="minorHAnsi"/>
          <w:iCs/>
        </w:rPr>
        <w:t>Your assigned group will prepare a 20-minute PowerPoint presentation for your chosen topic. Detailed information about group presentations will be given in class and will be available on Canvas. Presentations should be uploaded to Canvas by the group lead before the due date.</w:t>
      </w:r>
      <w:r w:rsidR="00E07C48" w:rsidRPr="00C575CE">
        <w:rPr>
          <w:rFonts w:cstheme="minorHAnsi"/>
          <w:color w:val="FF0000"/>
        </w:rPr>
        <w:t xml:space="preserve"> </w:t>
      </w:r>
    </w:p>
    <w:p w14:paraId="659FBCA1" w14:textId="77777777" w:rsidR="005267B8" w:rsidRPr="004E163A" w:rsidRDefault="005267B8" w:rsidP="005267B8">
      <w:pPr>
        <w:pStyle w:val="ListParagraph"/>
        <w:numPr>
          <w:ilvl w:val="0"/>
          <w:numId w:val="1"/>
        </w:numPr>
        <w:rPr>
          <w:rFonts w:cstheme="minorHAnsi"/>
          <w:b/>
          <w:bCs/>
          <w:iCs/>
        </w:rPr>
      </w:pPr>
      <w:r>
        <w:rPr>
          <w:rFonts w:cstheme="minorHAnsi"/>
          <w:b/>
          <w:bCs/>
          <w:iCs/>
        </w:rPr>
        <w:t>Extra Credit</w:t>
      </w:r>
    </w:p>
    <w:p w14:paraId="3C1451A4" w14:textId="07E1DCB0" w:rsidR="005267B8" w:rsidRDefault="005267B8" w:rsidP="005267B8">
      <w:pPr>
        <w:pStyle w:val="ListParagraph"/>
        <w:rPr>
          <w:rFonts w:cstheme="minorHAnsi"/>
          <w:i/>
          <w:color w:val="FF0000"/>
        </w:rPr>
      </w:pPr>
      <w:r w:rsidRPr="005267B8">
        <w:rPr>
          <w:rFonts w:cstheme="minorHAnsi"/>
        </w:rPr>
        <w:t xml:space="preserve">If you attend the class 90% and above, a </w:t>
      </w:r>
      <w:r>
        <w:rPr>
          <w:rFonts w:cstheme="minorHAnsi"/>
        </w:rPr>
        <w:t>10</w:t>
      </w:r>
      <w:r w:rsidRPr="005267B8">
        <w:rPr>
          <w:rFonts w:cstheme="minorHAnsi"/>
        </w:rPr>
        <w:t>-p</w:t>
      </w:r>
      <w:r>
        <w:rPr>
          <w:rFonts w:cstheme="minorHAnsi"/>
        </w:rPr>
        <w:t>oint</w:t>
      </w:r>
      <w:r w:rsidRPr="005267B8">
        <w:rPr>
          <w:rFonts w:cstheme="minorHAnsi"/>
        </w:rPr>
        <w:t xml:space="preserve"> bonus grade will be added to your final class grade to upgrade your letter grade.</w:t>
      </w:r>
      <w:r w:rsidRPr="005267B8">
        <w:rPr>
          <w:rFonts w:cstheme="minorHAnsi"/>
          <w:i/>
          <w:color w:val="FF0000"/>
        </w:rPr>
        <w:t xml:space="preserve"> </w:t>
      </w:r>
    </w:p>
    <w:p w14:paraId="50216AB9" w14:textId="75AADE6D" w:rsidR="005267B8" w:rsidRDefault="005267B8" w:rsidP="005267B8">
      <w:pPr>
        <w:pStyle w:val="ListParagraph"/>
        <w:rPr>
          <w:rFonts w:cstheme="minorHAnsi"/>
          <w:iCs/>
        </w:rPr>
      </w:pPr>
      <w:r>
        <w:rPr>
          <w:rFonts w:cstheme="minorHAnsi"/>
          <w:iCs/>
        </w:rPr>
        <w:t xml:space="preserve">Bonus questions are included </w:t>
      </w:r>
      <w:r w:rsidR="001634C2">
        <w:rPr>
          <w:rFonts w:cstheme="minorHAnsi"/>
          <w:iCs/>
        </w:rPr>
        <w:t>o</w:t>
      </w:r>
      <w:r>
        <w:rPr>
          <w:rFonts w:cstheme="minorHAnsi"/>
          <w:iCs/>
        </w:rPr>
        <w:t>n all exams.</w:t>
      </w:r>
    </w:p>
    <w:p w14:paraId="46FA3747" w14:textId="77A9F47A" w:rsidR="005267B8" w:rsidRPr="005267B8" w:rsidRDefault="005267B8" w:rsidP="005267B8">
      <w:pPr>
        <w:pStyle w:val="ListParagraph"/>
        <w:rPr>
          <w:rStyle w:val="Strong"/>
          <w:rFonts w:cstheme="minorHAnsi"/>
          <w:b w:val="0"/>
          <w:bCs w:val="0"/>
          <w:iCs/>
        </w:rPr>
      </w:pPr>
      <w:r>
        <w:rPr>
          <w:rFonts w:cstheme="minorHAnsi"/>
          <w:iCs/>
        </w:rPr>
        <w:t xml:space="preserve">Extra credit may also be earned for participation in </w:t>
      </w:r>
      <w:r w:rsidR="001634C2">
        <w:rPr>
          <w:rFonts w:cstheme="minorHAnsi"/>
          <w:iCs/>
        </w:rPr>
        <w:t>PHSA</w:t>
      </w:r>
      <w:r>
        <w:rPr>
          <w:rFonts w:cstheme="minorHAnsi"/>
          <w:iCs/>
        </w:rPr>
        <w:t xml:space="preserve"> events. The</w:t>
      </w:r>
      <w:r w:rsidR="001634C2">
        <w:rPr>
          <w:rFonts w:cstheme="minorHAnsi"/>
          <w:iCs/>
        </w:rPr>
        <w:t>re are 4 events scheduled during the Fall 2024 semester</w:t>
      </w:r>
      <w:r>
        <w:rPr>
          <w:rFonts w:cstheme="minorHAnsi"/>
          <w:iCs/>
        </w:rPr>
        <w:t>.</w:t>
      </w:r>
      <w:r w:rsidR="001634C2">
        <w:rPr>
          <w:rFonts w:cstheme="minorHAnsi"/>
          <w:iCs/>
        </w:rPr>
        <w:t xml:space="preserve"> An announcement will be made in class and on Canvas</w:t>
      </w:r>
    </w:p>
    <w:p w14:paraId="6D0DF76B" w14:textId="77777777" w:rsidR="005267B8" w:rsidRPr="00C575CE" w:rsidRDefault="005267B8" w:rsidP="00C575CE">
      <w:pPr>
        <w:pStyle w:val="ListParagraph"/>
        <w:rPr>
          <w:rFonts w:cstheme="minorHAnsi"/>
          <w:color w:val="000000" w:themeColor="text1"/>
        </w:rPr>
      </w:pPr>
    </w:p>
    <w:p w14:paraId="2FC56E3C" w14:textId="5C207509" w:rsidR="000132F7" w:rsidRPr="007B21E0" w:rsidRDefault="00E07C48" w:rsidP="000132F7">
      <w:pPr>
        <w:rPr>
          <w:rFonts w:cstheme="minorHAnsi"/>
          <w:color w:val="000000" w:themeColor="text1"/>
          <w:sz w:val="20"/>
          <w:szCs w:val="20"/>
        </w:rPr>
      </w:pPr>
      <w:r w:rsidRPr="007B21E0">
        <w:rPr>
          <w:rStyle w:val="Strong"/>
        </w:rPr>
        <w:t>Grading Matrix:</w:t>
      </w:r>
    </w:p>
    <w:tbl>
      <w:tblPr>
        <w:tblStyle w:val="TableGrid"/>
        <w:tblW w:w="0" w:type="auto"/>
        <w:tblLook w:val="0620" w:firstRow="1" w:lastRow="0" w:firstColumn="0" w:lastColumn="0" w:noHBand="1" w:noVBand="1"/>
        <w:tblCaption w:val="Grading Matrix"/>
        <w:tblDescription w:val="Information regarding graded work and the value of the work toward the final grade."/>
      </w:tblPr>
      <w:tblGrid>
        <w:gridCol w:w="3116"/>
        <w:gridCol w:w="3117"/>
        <w:gridCol w:w="3117"/>
      </w:tblGrid>
      <w:tr w:rsidR="000132F7" w:rsidRPr="007B21E0" w14:paraId="753921F8" w14:textId="77777777" w:rsidTr="00AC7B86">
        <w:trPr>
          <w:tblHeader/>
        </w:trPr>
        <w:tc>
          <w:tcPr>
            <w:tcW w:w="3116" w:type="dxa"/>
          </w:tcPr>
          <w:p w14:paraId="38A97C08" w14:textId="3CC31CB4" w:rsidR="000132F7" w:rsidRPr="00E55EBB" w:rsidRDefault="000132F7" w:rsidP="000132F7">
            <w:pPr>
              <w:rPr>
                <w:rFonts w:cstheme="minorHAnsi"/>
                <w:b/>
                <w:color w:val="000000" w:themeColor="text1"/>
              </w:rPr>
            </w:pPr>
            <w:r w:rsidRPr="00E55EBB">
              <w:rPr>
                <w:rFonts w:cstheme="minorHAnsi"/>
                <w:b/>
                <w:color w:val="000000" w:themeColor="text1"/>
              </w:rPr>
              <w:t>Instrument</w:t>
            </w:r>
          </w:p>
        </w:tc>
        <w:tc>
          <w:tcPr>
            <w:tcW w:w="3117" w:type="dxa"/>
          </w:tcPr>
          <w:p w14:paraId="590806D6" w14:textId="3C17A246" w:rsidR="000132F7" w:rsidRPr="00E55EBB" w:rsidRDefault="000132F7" w:rsidP="000132F7">
            <w:pPr>
              <w:rPr>
                <w:rFonts w:cstheme="minorHAnsi"/>
                <w:b/>
                <w:color w:val="000000" w:themeColor="text1"/>
              </w:rPr>
            </w:pPr>
            <w:r w:rsidRPr="00E55EBB">
              <w:rPr>
                <w:rFonts w:cstheme="minorHAnsi"/>
                <w:b/>
                <w:color w:val="000000" w:themeColor="text1"/>
              </w:rPr>
              <w:t>Value (points or percentages)</w:t>
            </w:r>
          </w:p>
        </w:tc>
        <w:tc>
          <w:tcPr>
            <w:tcW w:w="3117" w:type="dxa"/>
          </w:tcPr>
          <w:p w14:paraId="23FB27F8" w14:textId="7EDF55B1" w:rsidR="000132F7" w:rsidRPr="00E55EBB" w:rsidRDefault="000132F7" w:rsidP="000132F7">
            <w:pPr>
              <w:rPr>
                <w:rFonts w:cstheme="minorHAnsi"/>
                <w:b/>
                <w:color w:val="000000" w:themeColor="text1"/>
              </w:rPr>
            </w:pPr>
            <w:r w:rsidRPr="00E55EBB">
              <w:rPr>
                <w:rFonts w:cstheme="minorHAnsi"/>
                <w:b/>
                <w:color w:val="000000" w:themeColor="text1"/>
              </w:rPr>
              <w:t>Total</w:t>
            </w:r>
          </w:p>
        </w:tc>
      </w:tr>
      <w:tr w:rsidR="0056329D" w:rsidRPr="007B21E0" w14:paraId="06DAA7E1" w14:textId="77777777" w:rsidTr="000132F7">
        <w:tc>
          <w:tcPr>
            <w:tcW w:w="3116" w:type="dxa"/>
          </w:tcPr>
          <w:p w14:paraId="2BD90EDF" w14:textId="454496B7" w:rsidR="0056329D" w:rsidRPr="00E55EBB" w:rsidRDefault="0056329D" w:rsidP="0056329D">
            <w:pPr>
              <w:rPr>
                <w:rFonts w:cstheme="minorHAnsi"/>
                <w:i/>
                <w:color w:val="FF0000"/>
              </w:rPr>
            </w:pPr>
            <w:r>
              <w:rPr>
                <w:rFonts w:asciiTheme="majorHAnsi" w:eastAsia="Calibri" w:hAnsiTheme="majorHAnsi" w:cstheme="minorHAnsi"/>
                <w:bCs/>
              </w:rPr>
              <w:t>3 Exams</w:t>
            </w:r>
          </w:p>
        </w:tc>
        <w:tc>
          <w:tcPr>
            <w:tcW w:w="3117" w:type="dxa"/>
          </w:tcPr>
          <w:p w14:paraId="411C4A84" w14:textId="73FFA00F" w:rsidR="0056329D" w:rsidRPr="00E55EBB" w:rsidRDefault="0056329D" w:rsidP="0056329D">
            <w:pPr>
              <w:rPr>
                <w:rFonts w:cstheme="minorHAnsi"/>
                <w:i/>
                <w:color w:val="FF0000"/>
              </w:rPr>
            </w:pPr>
            <w:r>
              <w:rPr>
                <w:rFonts w:asciiTheme="majorHAnsi" w:eastAsia="Calibri" w:hAnsiTheme="majorHAnsi" w:cstheme="minorHAnsi"/>
                <w:bCs/>
              </w:rPr>
              <w:t>3 X 150 points</w:t>
            </w:r>
          </w:p>
        </w:tc>
        <w:tc>
          <w:tcPr>
            <w:tcW w:w="3117" w:type="dxa"/>
          </w:tcPr>
          <w:p w14:paraId="75638B0F" w14:textId="091952D9" w:rsidR="0056329D" w:rsidRPr="00E55EBB" w:rsidRDefault="0056329D" w:rsidP="0056329D">
            <w:pPr>
              <w:rPr>
                <w:rFonts w:cstheme="minorHAnsi"/>
                <w:i/>
                <w:color w:val="FF0000"/>
              </w:rPr>
            </w:pPr>
            <w:r>
              <w:rPr>
                <w:rFonts w:asciiTheme="majorHAnsi" w:eastAsia="Calibri" w:hAnsiTheme="majorHAnsi" w:cstheme="minorHAnsi"/>
                <w:bCs/>
              </w:rPr>
              <w:t>450</w:t>
            </w:r>
          </w:p>
        </w:tc>
      </w:tr>
      <w:tr w:rsidR="0056329D" w:rsidRPr="007B21E0" w14:paraId="304BB611" w14:textId="77777777" w:rsidTr="000132F7">
        <w:tc>
          <w:tcPr>
            <w:tcW w:w="3116" w:type="dxa"/>
          </w:tcPr>
          <w:p w14:paraId="0D6705BC" w14:textId="79632324" w:rsidR="0056329D" w:rsidRPr="00E55EBB" w:rsidRDefault="0056329D" w:rsidP="0056329D">
            <w:pPr>
              <w:rPr>
                <w:rFonts w:cstheme="minorHAnsi"/>
                <w:i/>
                <w:color w:val="FF0000"/>
              </w:rPr>
            </w:pPr>
            <w:r w:rsidRPr="00230CA6">
              <w:rPr>
                <w:rFonts w:asciiTheme="majorHAnsi" w:eastAsia="Calibri" w:hAnsiTheme="majorHAnsi" w:cstheme="minorHAnsi"/>
                <w:bCs/>
              </w:rPr>
              <w:t>Achieve Online Homework</w:t>
            </w:r>
          </w:p>
        </w:tc>
        <w:tc>
          <w:tcPr>
            <w:tcW w:w="3117" w:type="dxa"/>
          </w:tcPr>
          <w:p w14:paraId="4453AA1B" w14:textId="359EDD75" w:rsidR="0056329D" w:rsidRPr="0056329D" w:rsidRDefault="0056329D" w:rsidP="0056329D">
            <w:pPr>
              <w:rPr>
                <w:rFonts w:cstheme="minorHAnsi"/>
                <w:iCs/>
              </w:rPr>
            </w:pPr>
            <w:r>
              <w:rPr>
                <w:rFonts w:cstheme="minorHAnsi"/>
                <w:iCs/>
              </w:rPr>
              <w:t>16 X 12-13 points</w:t>
            </w:r>
          </w:p>
        </w:tc>
        <w:tc>
          <w:tcPr>
            <w:tcW w:w="3117" w:type="dxa"/>
          </w:tcPr>
          <w:p w14:paraId="58B1991C" w14:textId="09385139" w:rsidR="0056329D" w:rsidRPr="00E55EBB" w:rsidRDefault="0056329D" w:rsidP="0056329D">
            <w:pPr>
              <w:rPr>
                <w:rFonts w:cstheme="minorHAnsi"/>
                <w:i/>
                <w:color w:val="FF0000"/>
              </w:rPr>
            </w:pPr>
            <w:r w:rsidRPr="00230CA6">
              <w:rPr>
                <w:rFonts w:asciiTheme="majorHAnsi" w:eastAsia="Calibri" w:hAnsiTheme="majorHAnsi" w:cstheme="minorHAnsi"/>
                <w:bCs/>
              </w:rPr>
              <w:t>20</w:t>
            </w:r>
            <w:r>
              <w:rPr>
                <w:rFonts w:asciiTheme="majorHAnsi" w:eastAsia="Calibri" w:hAnsiTheme="majorHAnsi" w:cstheme="minorHAnsi"/>
                <w:bCs/>
              </w:rPr>
              <w:t>0</w:t>
            </w:r>
          </w:p>
        </w:tc>
      </w:tr>
      <w:tr w:rsidR="0056329D" w:rsidRPr="007B21E0" w14:paraId="2C475DD6" w14:textId="77777777" w:rsidTr="000132F7">
        <w:tc>
          <w:tcPr>
            <w:tcW w:w="3116" w:type="dxa"/>
          </w:tcPr>
          <w:p w14:paraId="63947D6B" w14:textId="242EA94C" w:rsidR="0056329D" w:rsidRPr="00E55EBB" w:rsidRDefault="0056329D" w:rsidP="0056329D">
            <w:pPr>
              <w:rPr>
                <w:rFonts w:cstheme="minorHAnsi"/>
                <w:i/>
                <w:color w:val="FF0000"/>
              </w:rPr>
            </w:pPr>
            <w:r w:rsidRPr="00230CA6">
              <w:rPr>
                <w:rFonts w:asciiTheme="majorHAnsi" w:eastAsia="Calibri" w:hAnsiTheme="majorHAnsi" w:cstheme="minorHAnsi"/>
                <w:bCs/>
              </w:rPr>
              <w:t xml:space="preserve">Achieve Online </w:t>
            </w:r>
            <w:r>
              <w:rPr>
                <w:rFonts w:asciiTheme="majorHAnsi" w:eastAsia="Calibri" w:hAnsiTheme="majorHAnsi" w:cstheme="minorHAnsi"/>
                <w:bCs/>
              </w:rPr>
              <w:t>Adaptive</w:t>
            </w:r>
            <w:r w:rsidRPr="00230CA6">
              <w:rPr>
                <w:rFonts w:asciiTheme="majorHAnsi" w:eastAsia="Calibri" w:hAnsiTheme="majorHAnsi" w:cstheme="minorHAnsi"/>
                <w:bCs/>
              </w:rPr>
              <w:t xml:space="preserve"> Quiz</w:t>
            </w:r>
          </w:p>
        </w:tc>
        <w:tc>
          <w:tcPr>
            <w:tcW w:w="3117" w:type="dxa"/>
          </w:tcPr>
          <w:p w14:paraId="529C6A81" w14:textId="11BF3AF7" w:rsidR="0056329D" w:rsidRPr="00E55EBB" w:rsidRDefault="0056329D" w:rsidP="0056329D">
            <w:pPr>
              <w:rPr>
                <w:rFonts w:cstheme="minorHAnsi"/>
                <w:i/>
                <w:color w:val="FF0000"/>
              </w:rPr>
            </w:pPr>
            <w:r>
              <w:rPr>
                <w:rFonts w:asciiTheme="majorHAnsi" w:eastAsia="Calibri" w:hAnsiTheme="majorHAnsi" w:cstheme="minorHAnsi"/>
                <w:bCs/>
              </w:rPr>
              <w:t>16 X 12-13 points</w:t>
            </w:r>
          </w:p>
        </w:tc>
        <w:tc>
          <w:tcPr>
            <w:tcW w:w="3117" w:type="dxa"/>
          </w:tcPr>
          <w:p w14:paraId="55AEC1A3" w14:textId="1C9C0545" w:rsidR="0056329D" w:rsidRPr="00E55EBB" w:rsidRDefault="0056329D" w:rsidP="0056329D">
            <w:pPr>
              <w:rPr>
                <w:rFonts w:cstheme="minorHAnsi"/>
                <w:i/>
                <w:color w:val="FF0000"/>
              </w:rPr>
            </w:pPr>
            <w:r w:rsidRPr="00230CA6">
              <w:rPr>
                <w:rFonts w:asciiTheme="majorHAnsi" w:eastAsia="Calibri" w:hAnsiTheme="majorHAnsi" w:cstheme="minorHAnsi"/>
                <w:bCs/>
              </w:rPr>
              <w:t>20</w:t>
            </w:r>
            <w:r>
              <w:rPr>
                <w:rFonts w:asciiTheme="majorHAnsi" w:eastAsia="Calibri" w:hAnsiTheme="majorHAnsi" w:cstheme="minorHAnsi"/>
                <w:bCs/>
              </w:rPr>
              <w:t>0</w:t>
            </w:r>
          </w:p>
        </w:tc>
      </w:tr>
      <w:tr w:rsidR="0056329D" w:rsidRPr="007B21E0" w14:paraId="1EBCD761" w14:textId="77777777" w:rsidTr="000132F7">
        <w:tc>
          <w:tcPr>
            <w:tcW w:w="3116" w:type="dxa"/>
          </w:tcPr>
          <w:p w14:paraId="5F4D0C9A" w14:textId="7B01242E" w:rsidR="0056329D" w:rsidRPr="00E55EBB" w:rsidRDefault="0056329D" w:rsidP="0056329D">
            <w:pPr>
              <w:rPr>
                <w:rFonts w:cstheme="minorHAnsi"/>
                <w:i/>
                <w:color w:val="FF0000"/>
              </w:rPr>
            </w:pPr>
            <w:r>
              <w:rPr>
                <w:rFonts w:asciiTheme="majorHAnsi" w:eastAsia="Calibri" w:hAnsiTheme="majorHAnsi" w:cstheme="minorHAnsi"/>
                <w:bCs/>
              </w:rPr>
              <w:t>Group</w:t>
            </w:r>
            <w:r w:rsidRPr="00230CA6">
              <w:rPr>
                <w:rFonts w:asciiTheme="majorHAnsi" w:eastAsia="Calibri" w:hAnsiTheme="majorHAnsi" w:cstheme="minorHAnsi"/>
                <w:bCs/>
              </w:rPr>
              <w:t xml:space="preserve"> Presentation</w:t>
            </w:r>
          </w:p>
        </w:tc>
        <w:tc>
          <w:tcPr>
            <w:tcW w:w="3117" w:type="dxa"/>
          </w:tcPr>
          <w:p w14:paraId="29E94AAF" w14:textId="0D12983C" w:rsidR="0056329D" w:rsidRPr="0056329D" w:rsidRDefault="0056329D" w:rsidP="0056329D">
            <w:pPr>
              <w:rPr>
                <w:rFonts w:cstheme="minorHAnsi"/>
                <w:iCs/>
              </w:rPr>
            </w:pPr>
            <w:r>
              <w:rPr>
                <w:rFonts w:cstheme="minorHAnsi"/>
                <w:iCs/>
              </w:rPr>
              <w:t>150 points</w:t>
            </w:r>
          </w:p>
        </w:tc>
        <w:tc>
          <w:tcPr>
            <w:tcW w:w="3117" w:type="dxa"/>
          </w:tcPr>
          <w:p w14:paraId="75E2F423" w14:textId="7DF44B99" w:rsidR="0056329D" w:rsidRPr="00E55EBB" w:rsidRDefault="0056329D" w:rsidP="0056329D">
            <w:pPr>
              <w:rPr>
                <w:rFonts w:cstheme="minorHAnsi"/>
                <w:i/>
                <w:color w:val="FF0000"/>
              </w:rPr>
            </w:pPr>
            <w:r w:rsidRPr="00230CA6">
              <w:rPr>
                <w:rFonts w:asciiTheme="majorHAnsi" w:eastAsia="Calibri" w:hAnsiTheme="majorHAnsi" w:cstheme="minorHAnsi"/>
                <w:bCs/>
              </w:rPr>
              <w:t>1</w:t>
            </w:r>
            <w:r>
              <w:rPr>
                <w:rFonts w:asciiTheme="majorHAnsi" w:eastAsia="Calibri" w:hAnsiTheme="majorHAnsi" w:cstheme="minorHAnsi"/>
                <w:bCs/>
              </w:rPr>
              <w:t>50</w:t>
            </w:r>
          </w:p>
        </w:tc>
      </w:tr>
      <w:tr w:rsidR="00623D01" w:rsidRPr="007B21E0" w14:paraId="14911884" w14:textId="77777777" w:rsidTr="000132F7">
        <w:tc>
          <w:tcPr>
            <w:tcW w:w="3116" w:type="dxa"/>
          </w:tcPr>
          <w:p w14:paraId="4A742436" w14:textId="10DF33CD" w:rsidR="00623D01" w:rsidRPr="00E55EBB" w:rsidRDefault="00623D01" w:rsidP="00623D01">
            <w:pPr>
              <w:rPr>
                <w:rFonts w:cstheme="minorHAnsi"/>
                <w:b/>
                <w:color w:val="FF0000"/>
              </w:rPr>
            </w:pPr>
            <w:r w:rsidRPr="00E55EBB">
              <w:rPr>
                <w:rFonts w:cstheme="minorHAnsi"/>
                <w:b/>
              </w:rPr>
              <w:t>Total</w:t>
            </w:r>
          </w:p>
        </w:tc>
        <w:tc>
          <w:tcPr>
            <w:tcW w:w="3117" w:type="dxa"/>
          </w:tcPr>
          <w:p w14:paraId="649DFC03" w14:textId="77777777" w:rsidR="00623D01" w:rsidRPr="00E55EBB" w:rsidRDefault="00623D01" w:rsidP="00623D01">
            <w:pPr>
              <w:rPr>
                <w:rFonts w:cstheme="minorHAnsi"/>
                <w:i/>
                <w:color w:val="FF0000"/>
              </w:rPr>
            </w:pPr>
          </w:p>
        </w:tc>
        <w:tc>
          <w:tcPr>
            <w:tcW w:w="3117" w:type="dxa"/>
          </w:tcPr>
          <w:p w14:paraId="1BD9FB79" w14:textId="30F68FB8" w:rsidR="00623D01" w:rsidRPr="0056329D" w:rsidRDefault="0056329D" w:rsidP="00623D01">
            <w:pPr>
              <w:rPr>
                <w:rFonts w:cstheme="minorHAnsi"/>
                <w:iCs/>
              </w:rPr>
            </w:pPr>
            <w:r>
              <w:rPr>
                <w:rFonts w:cstheme="minorHAnsi"/>
                <w:iCs/>
              </w:rPr>
              <w:t>1000</w:t>
            </w:r>
          </w:p>
        </w:tc>
      </w:tr>
    </w:tbl>
    <w:p w14:paraId="4F86DBAB" w14:textId="77777777" w:rsidR="0031663D" w:rsidRPr="007B21E0" w:rsidRDefault="0031663D" w:rsidP="00E07C48">
      <w:pPr>
        <w:rPr>
          <w:rFonts w:cstheme="minorHAnsi"/>
          <w:color w:val="000000" w:themeColor="text1"/>
          <w:sz w:val="20"/>
          <w:szCs w:val="20"/>
        </w:rPr>
      </w:pPr>
    </w:p>
    <w:p w14:paraId="1589FFDB" w14:textId="782F771B" w:rsidR="000132F7" w:rsidRPr="007B21E0" w:rsidRDefault="00E07C48" w:rsidP="00E07C48">
      <w:pPr>
        <w:rPr>
          <w:rFonts w:cstheme="minorHAnsi"/>
          <w:color w:val="000000" w:themeColor="text1"/>
          <w:sz w:val="20"/>
          <w:szCs w:val="20"/>
        </w:rPr>
      </w:pPr>
      <w:r w:rsidRPr="007B21E0">
        <w:rPr>
          <w:rStyle w:val="Strong"/>
        </w:rPr>
        <w:t>Grade Determination:</w:t>
      </w:r>
      <w:r w:rsidRPr="007B21E0">
        <w:rPr>
          <w:rFonts w:cstheme="minorHAnsi"/>
          <w:color w:val="000000" w:themeColor="text1"/>
          <w:sz w:val="20"/>
          <w:szCs w:val="20"/>
        </w:rPr>
        <w:t xml:space="preserve"> </w:t>
      </w:r>
    </w:p>
    <w:p w14:paraId="146677C8" w14:textId="77777777" w:rsidR="00A25187" w:rsidRPr="00A25187" w:rsidRDefault="00A25187" w:rsidP="00A25187">
      <w:pPr>
        <w:spacing w:after="0"/>
        <w:rPr>
          <w:rFonts w:cstheme="minorHAnsi"/>
          <w:i/>
          <w:sz w:val="20"/>
          <w:szCs w:val="20"/>
        </w:rPr>
      </w:pPr>
      <w:r w:rsidRPr="00A25187">
        <w:rPr>
          <w:rFonts w:cstheme="minorHAnsi"/>
          <w:i/>
          <w:sz w:val="20"/>
          <w:szCs w:val="20"/>
        </w:rPr>
        <w:t>A = 895 pts or above = 89.5 % or better</w:t>
      </w:r>
    </w:p>
    <w:p w14:paraId="3A0DEA94" w14:textId="77777777" w:rsidR="00A25187" w:rsidRPr="00A25187" w:rsidRDefault="00A25187" w:rsidP="00A25187">
      <w:pPr>
        <w:spacing w:after="0"/>
        <w:rPr>
          <w:rFonts w:cstheme="minorHAnsi"/>
          <w:i/>
          <w:sz w:val="20"/>
          <w:szCs w:val="20"/>
        </w:rPr>
      </w:pPr>
      <w:r w:rsidRPr="00A25187">
        <w:rPr>
          <w:rFonts w:cstheme="minorHAnsi"/>
          <w:i/>
          <w:sz w:val="20"/>
          <w:szCs w:val="20"/>
        </w:rPr>
        <w:t>B = 795 – 894 pts = 79.5% - 89.4%</w:t>
      </w:r>
    </w:p>
    <w:p w14:paraId="42ED0F13" w14:textId="77777777" w:rsidR="00A25187" w:rsidRPr="00A25187" w:rsidRDefault="00A25187" w:rsidP="00A25187">
      <w:pPr>
        <w:spacing w:after="0"/>
        <w:rPr>
          <w:rFonts w:cstheme="minorHAnsi"/>
          <w:i/>
          <w:sz w:val="20"/>
          <w:szCs w:val="20"/>
        </w:rPr>
      </w:pPr>
      <w:r w:rsidRPr="00A25187">
        <w:rPr>
          <w:rFonts w:cstheme="minorHAnsi"/>
          <w:i/>
          <w:sz w:val="20"/>
          <w:szCs w:val="20"/>
        </w:rPr>
        <w:t>C = 695 – 794 pts = 69.5% - 79.4%</w:t>
      </w:r>
    </w:p>
    <w:p w14:paraId="1B68278B" w14:textId="77777777" w:rsidR="00A25187" w:rsidRPr="00A25187" w:rsidRDefault="00A25187" w:rsidP="00A25187">
      <w:pPr>
        <w:spacing w:after="0"/>
        <w:rPr>
          <w:rFonts w:cstheme="minorHAnsi"/>
          <w:i/>
          <w:sz w:val="20"/>
          <w:szCs w:val="20"/>
        </w:rPr>
      </w:pPr>
      <w:r w:rsidRPr="00A25187">
        <w:rPr>
          <w:rFonts w:cstheme="minorHAnsi"/>
          <w:i/>
          <w:sz w:val="20"/>
          <w:szCs w:val="20"/>
        </w:rPr>
        <w:t>D= 595 – 694 pts = 59.5% - 69.4%</w:t>
      </w:r>
    </w:p>
    <w:p w14:paraId="0114207D" w14:textId="05C1B898" w:rsidR="00064A70" w:rsidRPr="00A25187" w:rsidRDefault="00A25187" w:rsidP="00A25187">
      <w:pPr>
        <w:spacing w:after="0"/>
        <w:rPr>
          <w:rFonts w:cstheme="minorHAnsi"/>
          <w:i/>
          <w:sz w:val="20"/>
          <w:szCs w:val="20"/>
        </w:rPr>
      </w:pPr>
      <w:r w:rsidRPr="00A25187">
        <w:rPr>
          <w:rFonts w:cstheme="minorHAnsi"/>
          <w:i/>
          <w:sz w:val="20"/>
          <w:szCs w:val="20"/>
        </w:rPr>
        <w:t>F = less than 595 pts = less than 59.5%</w:t>
      </w:r>
    </w:p>
    <w:p w14:paraId="3298D15D" w14:textId="77777777" w:rsidR="00552C8A" w:rsidRDefault="00552C8A" w:rsidP="008C4534">
      <w:pPr>
        <w:pStyle w:val="Heading2"/>
        <w:rPr>
          <w:rFonts w:asciiTheme="minorHAnsi" w:hAnsiTheme="minorHAnsi" w:cstheme="minorHAnsi"/>
          <w:bCs/>
          <w:color w:val="auto"/>
          <w:sz w:val="24"/>
          <w:szCs w:val="24"/>
        </w:rPr>
      </w:pPr>
    </w:p>
    <w:p w14:paraId="6C294823" w14:textId="5F073568" w:rsidR="003E7D3F" w:rsidRDefault="003E7D3F" w:rsidP="008C4534">
      <w:pPr>
        <w:pStyle w:val="Heading2"/>
        <w:rPr>
          <w:rFonts w:asciiTheme="minorHAnsi" w:hAnsiTheme="minorHAnsi" w:cstheme="minorHAnsi"/>
          <w:bCs/>
          <w:color w:val="auto"/>
          <w:sz w:val="24"/>
          <w:szCs w:val="24"/>
        </w:rPr>
      </w:pPr>
      <w:r w:rsidRPr="003E7D3F">
        <w:rPr>
          <w:rFonts w:asciiTheme="minorHAnsi" w:hAnsiTheme="minorHAnsi" w:cstheme="minorHAnsi"/>
          <w:bCs/>
          <w:color w:val="auto"/>
          <w:sz w:val="24"/>
          <w:szCs w:val="24"/>
        </w:rPr>
        <w:t xml:space="preserve">Need tutoring services or </w:t>
      </w:r>
      <w:r>
        <w:rPr>
          <w:rFonts w:asciiTheme="minorHAnsi" w:hAnsiTheme="minorHAnsi" w:cstheme="minorHAnsi"/>
          <w:bCs/>
          <w:color w:val="auto"/>
          <w:sz w:val="24"/>
          <w:szCs w:val="24"/>
        </w:rPr>
        <w:t>just some help</w:t>
      </w:r>
      <w:r w:rsidRPr="003E7D3F">
        <w:rPr>
          <w:rFonts w:asciiTheme="minorHAnsi" w:hAnsiTheme="minorHAnsi" w:cstheme="minorHAnsi"/>
          <w:bCs/>
          <w:color w:val="auto"/>
          <w:sz w:val="24"/>
          <w:szCs w:val="24"/>
        </w:rPr>
        <w:t xml:space="preserve"> with a particular assignment? For tutoring that empowers students to achieve success, schedule an appointment with the Learning Commons today at </w:t>
      </w:r>
      <w:hyperlink r:id="rId20" w:history="1">
        <w:r w:rsidRPr="00D3083E">
          <w:rPr>
            <w:rStyle w:val="Hyperlink"/>
            <w:rFonts w:asciiTheme="minorHAnsi" w:hAnsiTheme="minorHAnsi" w:cstheme="minorHAnsi"/>
            <w:bCs/>
            <w:sz w:val="24"/>
            <w:szCs w:val="24"/>
          </w:rPr>
          <w:t>https://www.untdallas.edu/learning/schedule-appointment/</w:t>
        </w:r>
      </w:hyperlink>
      <w:r>
        <w:rPr>
          <w:rFonts w:asciiTheme="minorHAnsi" w:hAnsiTheme="minorHAnsi" w:cstheme="minorHAnsi"/>
          <w:bCs/>
          <w:color w:val="auto"/>
          <w:sz w:val="24"/>
          <w:szCs w:val="24"/>
        </w:rPr>
        <w:t xml:space="preserve">. </w:t>
      </w:r>
    </w:p>
    <w:p w14:paraId="26E68A1A" w14:textId="77777777" w:rsidR="003E7D3F" w:rsidRPr="003E7D3F" w:rsidRDefault="003E7D3F" w:rsidP="003E7D3F"/>
    <w:p w14:paraId="6DA6631E" w14:textId="53A7EC83" w:rsidR="008C4534" w:rsidRPr="007B21E0" w:rsidRDefault="008C4534" w:rsidP="008C4534">
      <w:pPr>
        <w:pStyle w:val="Heading2"/>
        <w:rPr>
          <w:rFonts w:asciiTheme="minorHAnsi" w:hAnsiTheme="minorHAnsi" w:cstheme="minorHAnsi"/>
          <w:b/>
          <w:color w:val="auto"/>
        </w:rPr>
      </w:pPr>
      <w:r w:rsidRPr="007B21E0">
        <w:rPr>
          <w:rFonts w:asciiTheme="minorHAnsi" w:hAnsiTheme="minorHAnsi" w:cstheme="minorHAnsi"/>
          <w:b/>
          <w:color w:val="auto"/>
        </w:rPr>
        <w:t>Course-Specific Policies</w:t>
      </w:r>
    </w:p>
    <w:p w14:paraId="340DA95A" w14:textId="77777777" w:rsidR="008C4534" w:rsidRPr="007B21E0" w:rsidRDefault="008C4534" w:rsidP="008C4534">
      <w:pPr>
        <w:rPr>
          <w:rStyle w:val="Strong"/>
          <w:rFonts w:cstheme="minorHAnsi"/>
        </w:rPr>
      </w:pPr>
    </w:p>
    <w:p w14:paraId="52F84CAD" w14:textId="12788186" w:rsidR="008C4534" w:rsidRPr="007B21E0" w:rsidRDefault="008C4534" w:rsidP="008C4534">
      <w:pPr>
        <w:rPr>
          <w:rStyle w:val="Strong"/>
        </w:rPr>
      </w:pPr>
      <w:r w:rsidRPr="007B21E0">
        <w:rPr>
          <w:rStyle w:val="Strong"/>
        </w:rPr>
        <w:t>Attendance and Participation Policy:</w:t>
      </w:r>
    </w:p>
    <w:p w14:paraId="34645E4C" w14:textId="77777777" w:rsidR="00552C8A" w:rsidRDefault="008C4534" w:rsidP="00A7444C">
      <w:pPr>
        <w:rPr>
          <w:rFonts w:cstheme="minorHAnsi"/>
        </w:rPr>
      </w:pPr>
      <w:r w:rsidRPr="00A7444C">
        <w:rPr>
          <w:rFonts w:cstheme="minorHAnsi"/>
        </w:rPr>
        <w:t>The University attendance policy is in effect for this course.  Please refer to Policy 7.005 Student Attendance</w:t>
      </w:r>
      <w:r w:rsidR="00E55EBB" w:rsidRPr="00A7444C">
        <w:rPr>
          <w:rFonts w:cstheme="minorHAnsi"/>
        </w:rPr>
        <w:t xml:space="preserve"> </w:t>
      </w:r>
      <w:r w:rsidRPr="00A7444C">
        <w:rPr>
          <w:rFonts w:cstheme="minorHAnsi"/>
        </w:rPr>
        <w:t xml:space="preserve">at </w:t>
      </w:r>
      <w:hyperlink r:id="rId21" w:history="1">
        <w:r w:rsidR="00E851D6" w:rsidRPr="00A7444C">
          <w:rPr>
            <w:rStyle w:val="Hyperlink"/>
          </w:rPr>
          <w:t>https://untsystem.policytech.com/dotNet/documents/?docid=1347&amp;public=true</w:t>
        </w:r>
      </w:hyperlink>
      <w:r w:rsidRPr="00A7444C">
        <w:rPr>
          <w:rFonts w:cstheme="minorHAnsi"/>
        </w:rPr>
        <w:t xml:space="preserve">. </w:t>
      </w:r>
    </w:p>
    <w:p w14:paraId="08D34DCB" w14:textId="77777777" w:rsidR="00552C8A" w:rsidRDefault="00552C8A" w:rsidP="00A7444C">
      <w:pPr>
        <w:rPr>
          <w:rStyle w:val="Hyperlink"/>
        </w:rPr>
      </w:pPr>
      <w:r>
        <w:rPr>
          <w:rStyle w:val="Strong"/>
        </w:rPr>
        <w:t xml:space="preserve">Student Athletes: Please check the Student Athlete Handbook regarding the Missed Class Policy. The handbook can be found at the following link: </w:t>
      </w:r>
      <w:hyperlink r:id="rId22" w:history="1">
        <w:r w:rsidRPr="00AE7296">
          <w:rPr>
            <w:rStyle w:val="Hyperlink"/>
          </w:rPr>
          <w:t>https://untdathletics.com/documents/2024/4/17/Student-Athlete_Handbook_2023-2024.pdf</w:t>
        </w:r>
      </w:hyperlink>
    </w:p>
    <w:p w14:paraId="6182F930" w14:textId="16D3A961" w:rsidR="008C4534" w:rsidRDefault="008C4534" w:rsidP="008C4534">
      <w:pPr>
        <w:rPr>
          <w:rStyle w:val="Strong"/>
        </w:rPr>
      </w:pPr>
      <w:r w:rsidRPr="007B21E0">
        <w:rPr>
          <w:rStyle w:val="Strong"/>
        </w:rPr>
        <w:t>Assignment Policy:</w:t>
      </w:r>
    </w:p>
    <w:p w14:paraId="789E8A8A" w14:textId="3E1CF64C" w:rsidR="008C4534" w:rsidRPr="00552C8A" w:rsidRDefault="00552C8A" w:rsidP="008C4534">
      <w:r w:rsidRPr="00552C8A">
        <w:rPr>
          <w:rStyle w:val="Strong"/>
          <w:b w:val="0"/>
          <w:bCs w:val="0"/>
        </w:rPr>
        <w:t>Initial due dates for these assignments are 11:59 pm on Fridays and are available on Canvas. Partial credit will be given for quizzes submitted before the final deadline.</w:t>
      </w:r>
    </w:p>
    <w:p w14:paraId="7535C3BF" w14:textId="396CB263" w:rsidR="008C4534" w:rsidRPr="007B21E0" w:rsidRDefault="008C4534" w:rsidP="008C4534">
      <w:pPr>
        <w:rPr>
          <w:rFonts w:cstheme="minorHAnsi"/>
          <w:sz w:val="20"/>
          <w:szCs w:val="20"/>
        </w:rPr>
      </w:pPr>
      <w:r w:rsidRPr="007B21E0">
        <w:rPr>
          <w:rStyle w:val="Strong"/>
        </w:rPr>
        <w:t>Exam Policy:</w:t>
      </w:r>
      <w:r w:rsidRPr="007B21E0">
        <w:rPr>
          <w:rFonts w:cstheme="minorHAnsi"/>
          <w:sz w:val="20"/>
          <w:szCs w:val="20"/>
        </w:rPr>
        <w:t xml:space="preserve"> </w:t>
      </w:r>
    </w:p>
    <w:p w14:paraId="2AA35AB8" w14:textId="181DF327" w:rsidR="008C4534" w:rsidRPr="00F73EFE" w:rsidRDefault="008C4534" w:rsidP="008C4534">
      <w:pPr>
        <w:rPr>
          <w:rFonts w:cstheme="minorHAnsi"/>
        </w:rPr>
      </w:pPr>
      <w:r w:rsidRPr="00F73EFE">
        <w:rPr>
          <w:rFonts w:cstheme="minorHAnsi"/>
        </w:rPr>
        <w:t xml:space="preserve">Exams should be taken as scheduled.  </w:t>
      </w:r>
      <w:r w:rsidR="00047AF2">
        <w:rPr>
          <w:rFonts w:cstheme="minorHAnsi"/>
          <w:iCs/>
        </w:rPr>
        <w:t xml:space="preserve">Please be on time for the start of the exam. Students arriving 30 minutes after the start of class on exam day will not be able to take the exam. </w:t>
      </w:r>
      <w:r w:rsidRPr="00F73EFE">
        <w:rPr>
          <w:rFonts w:cstheme="minorHAnsi"/>
        </w:rPr>
        <w:t xml:space="preserve">No makeup examinations will be allowed except for documented emergencies (See </w:t>
      </w:r>
      <w:r w:rsidR="00E55EBB" w:rsidRPr="00E55EBB">
        <w:rPr>
          <w:rFonts w:cstheme="minorHAnsi"/>
        </w:rPr>
        <w:t xml:space="preserve">Policy 7.005 Student Attendance at </w:t>
      </w:r>
      <w:hyperlink r:id="rId23" w:history="1">
        <w:r w:rsidR="00E55EBB" w:rsidRPr="00E55EBB">
          <w:rPr>
            <w:rStyle w:val="Hyperlink"/>
            <w:rFonts w:cstheme="minorHAnsi"/>
          </w:rPr>
          <w:t>https://www.untdallas.edu/hr/upol</w:t>
        </w:r>
      </w:hyperlink>
      <w:r w:rsidRPr="00F73EFE">
        <w:rPr>
          <w:rFonts w:cstheme="minorHAnsi"/>
        </w:rPr>
        <w:t>).</w:t>
      </w:r>
      <w:r w:rsidR="00552C8A" w:rsidRPr="00552C8A">
        <w:t xml:space="preserve"> </w:t>
      </w:r>
      <w:r w:rsidR="00552C8A" w:rsidRPr="00552C8A">
        <w:rPr>
          <w:rFonts w:cstheme="minorHAnsi"/>
        </w:rPr>
        <w:t>Any student found cheating on any exam will receive a zero for that exam and may face disciplinary action(s).</w:t>
      </w:r>
    </w:p>
    <w:p w14:paraId="57DC00B6" w14:textId="77777777" w:rsidR="008C4534" w:rsidRPr="007B21E0" w:rsidRDefault="008C4534" w:rsidP="008C4534">
      <w:pPr>
        <w:rPr>
          <w:rStyle w:val="Strong"/>
        </w:rPr>
      </w:pPr>
      <w:r w:rsidRPr="007B21E0">
        <w:rPr>
          <w:rStyle w:val="Strong"/>
        </w:rPr>
        <w:t>Other Course Specific Policies:</w:t>
      </w:r>
    </w:p>
    <w:p w14:paraId="657DA152" w14:textId="3F1939AD" w:rsidR="00B83FFB" w:rsidRPr="00B83FFB" w:rsidRDefault="00B83FFB" w:rsidP="00B83FFB">
      <w:pPr>
        <w:spacing w:line="276" w:lineRule="auto"/>
        <w:rPr>
          <w:rFonts w:cstheme="minorHAnsi"/>
          <w:b/>
          <w:bCs/>
          <w:iCs/>
        </w:rPr>
      </w:pPr>
      <w:r w:rsidRPr="00B83FFB">
        <w:rPr>
          <w:rFonts w:cstheme="minorHAnsi"/>
          <w:b/>
          <w:bCs/>
          <w:iCs/>
        </w:rPr>
        <w:t>Use of Canvas</w:t>
      </w:r>
    </w:p>
    <w:p w14:paraId="099E2D11" w14:textId="77777777" w:rsidR="00B83FFB" w:rsidRDefault="00B83FFB" w:rsidP="00B83FFB">
      <w:pPr>
        <w:spacing w:line="276" w:lineRule="auto"/>
        <w:rPr>
          <w:rFonts w:cstheme="minorHAnsi"/>
          <w:iCs/>
        </w:rPr>
      </w:pPr>
      <w:r w:rsidRPr="00B83FFB">
        <w:rPr>
          <w:rFonts w:cstheme="minorHAnsi"/>
          <w:iCs/>
        </w:rPr>
        <w:t>1. All the class material is uploaded to canvas. All communication between instructor and class will be done under the Announcement tab in Canvas. You should be receiving this announcement as emails as well.</w:t>
      </w:r>
    </w:p>
    <w:p w14:paraId="3D8602D4" w14:textId="50C751E9" w:rsidR="00B83FFB" w:rsidRPr="00B83FFB" w:rsidRDefault="00B83FFB" w:rsidP="00B83FFB">
      <w:pPr>
        <w:spacing w:line="276" w:lineRule="auto"/>
        <w:rPr>
          <w:rFonts w:cstheme="minorHAnsi"/>
          <w:iCs/>
        </w:rPr>
      </w:pPr>
      <w:r w:rsidRPr="00B83FFB">
        <w:rPr>
          <w:rFonts w:cstheme="minorHAnsi"/>
          <w:iCs/>
        </w:rPr>
        <w:t>2. Any change to the syllabus will be announced in class and updated on Canvas.</w:t>
      </w:r>
    </w:p>
    <w:p w14:paraId="59274539" w14:textId="152EEB8A" w:rsidR="00B83FFB" w:rsidRPr="00B83FFB" w:rsidRDefault="00B83FFB" w:rsidP="00B83FFB">
      <w:pPr>
        <w:spacing w:line="276" w:lineRule="auto"/>
        <w:rPr>
          <w:rFonts w:cstheme="minorHAnsi"/>
          <w:iCs/>
        </w:rPr>
      </w:pPr>
      <w:r w:rsidRPr="00B83FFB">
        <w:rPr>
          <w:rFonts w:cstheme="minorHAnsi"/>
          <w:iCs/>
        </w:rPr>
        <w:t xml:space="preserve">3. All due dates </w:t>
      </w:r>
      <w:r>
        <w:rPr>
          <w:rFonts w:cstheme="minorHAnsi"/>
          <w:iCs/>
        </w:rPr>
        <w:t>and grades</w:t>
      </w:r>
      <w:r w:rsidRPr="00B83FFB">
        <w:rPr>
          <w:rFonts w:cstheme="minorHAnsi"/>
          <w:iCs/>
        </w:rPr>
        <w:t xml:space="preserve"> are available on Canvas. </w:t>
      </w:r>
    </w:p>
    <w:p w14:paraId="1ADB8BB0" w14:textId="77777777" w:rsidR="00B83FFB" w:rsidRDefault="00B83FFB" w:rsidP="00B83FFB">
      <w:pPr>
        <w:spacing w:line="276" w:lineRule="auto"/>
        <w:rPr>
          <w:rFonts w:cstheme="minorHAnsi"/>
          <w:iCs/>
        </w:rPr>
      </w:pPr>
      <w:r w:rsidRPr="00B83FFB">
        <w:rPr>
          <w:rFonts w:cstheme="minorHAnsi"/>
          <w:iCs/>
        </w:rPr>
        <w:t>4. If you have a question about the class, please check the syllabus first. It is part of this class to learn how to search and find the necessary information.</w:t>
      </w:r>
    </w:p>
    <w:p w14:paraId="5C723BE9" w14:textId="15E59EA4" w:rsidR="008C4534" w:rsidRPr="00B83FFB" w:rsidRDefault="00B83FFB" w:rsidP="00B83FFB">
      <w:pPr>
        <w:spacing w:line="276" w:lineRule="auto"/>
        <w:rPr>
          <w:rFonts w:cstheme="minorHAnsi"/>
          <w:iCs/>
        </w:rPr>
      </w:pPr>
      <w:r>
        <w:rPr>
          <w:rFonts w:cstheme="minorHAnsi"/>
          <w:iCs/>
        </w:rPr>
        <w:t>5. The Achieve Online Learning Platform will be integrated into Canvas. Students should click on the MacMillan Learning tag to access these assignments.</w:t>
      </w:r>
    </w:p>
    <w:p w14:paraId="382C2DAD" w14:textId="77777777" w:rsidR="00B83FFB" w:rsidRDefault="008C4534" w:rsidP="008C4534">
      <w:pPr>
        <w:rPr>
          <w:rFonts w:cstheme="minorHAnsi"/>
          <w:iCs/>
        </w:rPr>
      </w:pPr>
      <w:r w:rsidRPr="00B83FFB">
        <w:rPr>
          <w:rFonts w:cstheme="minorHAnsi"/>
          <w:b/>
          <w:bCs/>
          <w:iCs/>
        </w:rPr>
        <w:t>- Grades of Incomplete, “I”</w:t>
      </w:r>
      <w:r w:rsidR="00B83FFB" w:rsidRPr="00B83FFB">
        <w:t xml:space="preserve"> </w:t>
      </w:r>
    </w:p>
    <w:p w14:paraId="2DBEF98E" w14:textId="2AE787FB" w:rsidR="008C4534" w:rsidRDefault="00B83FFB" w:rsidP="008C4534">
      <w:pPr>
        <w:rPr>
          <w:rFonts w:cstheme="minorHAnsi"/>
          <w:iCs/>
        </w:rPr>
      </w:pPr>
      <w:r>
        <w:rPr>
          <w:rFonts w:cstheme="minorHAnsi"/>
          <w:iCs/>
        </w:rPr>
        <w:t>The l</w:t>
      </w:r>
      <w:r w:rsidRPr="00B83FFB">
        <w:rPr>
          <w:rFonts w:cstheme="minorHAnsi"/>
          <w:iCs/>
        </w:rPr>
        <w:t xml:space="preserve">ast day to file for an Incomplete Grade </w:t>
      </w:r>
      <w:r>
        <w:rPr>
          <w:rFonts w:cstheme="minorHAnsi"/>
          <w:iCs/>
        </w:rPr>
        <w:t xml:space="preserve">is </w:t>
      </w:r>
      <w:r w:rsidRPr="00B83FFB">
        <w:rPr>
          <w:rFonts w:cstheme="minorHAnsi"/>
          <w:b/>
          <w:bCs/>
          <w:iCs/>
        </w:rPr>
        <w:t>December 5, 2024</w:t>
      </w:r>
      <w:r>
        <w:rPr>
          <w:rFonts w:cstheme="minorHAnsi"/>
          <w:iCs/>
        </w:rPr>
        <w:t>. A</w:t>
      </w:r>
      <w:r w:rsidRPr="00B83FFB">
        <w:rPr>
          <w:rFonts w:cstheme="minorHAnsi"/>
          <w:iCs/>
        </w:rPr>
        <w:t>ll signed paperwork must be received by Office of the Registrar by this date</w:t>
      </w:r>
      <w:r>
        <w:rPr>
          <w:rFonts w:cstheme="minorHAnsi"/>
          <w:iCs/>
        </w:rPr>
        <w:t>.</w:t>
      </w:r>
    </w:p>
    <w:p w14:paraId="43F36C40" w14:textId="0A6FA4E1" w:rsidR="0076048A" w:rsidRPr="0076048A" w:rsidRDefault="0076048A" w:rsidP="0076048A">
      <w:pPr>
        <w:rPr>
          <w:rFonts w:cstheme="minorHAnsi"/>
          <w:b/>
          <w:bCs/>
          <w:iCs/>
        </w:rPr>
      </w:pPr>
      <w:r>
        <w:rPr>
          <w:rFonts w:cstheme="minorHAnsi"/>
          <w:b/>
          <w:bCs/>
          <w:iCs/>
        </w:rPr>
        <w:t xml:space="preserve">- </w:t>
      </w:r>
      <w:r w:rsidRPr="0076048A">
        <w:rPr>
          <w:rFonts w:cstheme="minorHAnsi"/>
          <w:b/>
          <w:bCs/>
          <w:iCs/>
        </w:rPr>
        <w:t>Important Dates</w:t>
      </w:r>
    </w:p>
    <w:p w14:paraId="17ABC928" w14:textId="6430DE9D" w:rsidR="0076048A" w:rsidRDefault="0076048A" w:rsidP="008C4534">
      <w:pPr>
        <w:rPr>
          <w:rFonts w:cstheme="minorHAnsi"/>
          <w:iCs/>
        </w:rPr>
      </w:pPr>
      <w:r w:rsidRPr="0076048A">
        <w:rPr>
          <w:rFonts w:cstheme="minorHAnsi"/>
          <w:iCs/>
        </w:rPr>
        <w:t>Last Day to Add Classes Aug. 29, 2024</w:t>
      </w:r>
      <w:r>
        <w:rPr>
          <w:rFonts w:cstheme="minorHAnsi"/>
          <w:iCs/>
        </w:rPr>
        <w:t xml:space="preserve">: </w:t>
      </w:r>
      <w:r w:rsidRPr="0076048A">
        <w:rPr>
          <w:rFonts w:cstheme="minorHAnsi"/>
          <w:iCs/>
        </w:rPr>
        <w:t xml:space="preserve">Last day to self-enroll </w:t>
      </w:r>
    </w:p>
    <w:p w14:paraId="5BAFDAFC" w14:textId="58BC2AA7" w:rsidR="0076048A" w:rsidRDefault="0076048A" w:rsidP="008C4534">
      <w:pPr>
        <w:rPr>
          <w:rFonts w:cstheme="minorHAnsi"/>
          <w:iCs/>
        </w:rPr>
      </w:pPr>
      <w:r w:rsidRPr="0076048A">
        <w:rPr>
          <w:rFonts w:cstheme="minorHAnsi"/>
          <w:iCs/>
        </w:rPr>
        <w:t>Last Day to Add Classes Sept. 11, 2024</w:t>
      </w:r>
      <w:r>
        <w:rPr>
          <w:rFonts w:cstheme="minorHAnsi"/>
          <w:iCs/>
        </w:rPr>
        <w:t xml:space="preserve">: </w:t>
      </w:r>
      <w:r w:rsidRPr="0076048A">
        <w:rPr>
          <w:rFonts w:cstheme="minorHAnsi"/>
          <w:iCs/>
        </w:rPr>
        <w:t xml:space="preserve">Appropriate signatures required on Academic Registration Form </w:t>
      </w:r>
    </w:p>
    <w:p w14:paraId="5821FDBA" w14:textId="77777777" w:rsidR="0076048A" w:rsidRDefault="0076048A" w:rsidP="008C4534">
      <w:pPr>
        <w:rPr>
          <w:rFonts w:cstheme="minorHAnsi"/>
          <w:iCs/>
        </w:rPr>
      </w:pPr>
      <w:r w:rsidRPr="0076048A">
        <w:rPr>
          <w:rFonts w:cstheme="minorHAnsi"/>
          <w:iCs/>
        </w:rPr>
        <w:t xml:space="preserve">Last Day to Drop Drop course(s) but retain one in a session Course(s)/Grade of “W” not on transcript Sept. 11, 2024 </w:t>
      </w:r>
    </w:p>
    <w:p w14:paraId="58718099" w14:textId="77777777" w:rsidR="0076048A" w:rsidRDefault="0076048A" w:rsidP="008C4534">
      <w:pPr>
        <w:rPr>
          <w:rFonts w:cstheme="minorHAnsi"/>
          <w:iCs/>
        </w:rPr>
      </w:pPr>
      <w:r w:rsidRPr="0076048A">
        <w:rPr>
          <w:rFonts w:cstheme="minorHAnsi"/>
          <w:iCs/>
        </w:rPr>
        <w:t xml:space="preserve">Drop Classes with “W” Drop course(s) but retain one in a session Course(s)/Grade of “W” on transcript Nov. 8, 2024 </w:t>
      </w:r>
    </w:p>
    <w:p w14:paraId="403C9647" w14:textId="77055E34" w:rsidR="0076048A" w:rsidRPr="0076048A" w:rsidRDefault="0076048A" w:rsidP="008C4534">
      <w:pPr>
        <w:rPr>
          <w:rFonts w:cstheme="minorHAnsi"/>
          <w:iCs/>
        </w:rPr>
      </w:pPr>
      <w:r w:rsidRPr="0076048A">
        <w:rPr>
          <w:rFonts w:cstheme="minorHAnsi"/>
          <w:iCs/>
        </w:rPr>
        <w:t>Term Withdrawal Withdraw from all courses for all sessions Courses/Grade of “W” on transcript Nov. 22, 2024</w:t>
      </w:r>
    </w:p>
    <w:p w14:paraId="34EFC6B2" w14:textId="77777777" w:rsidR="008C4534" w:rsidRPr="007B21E0" w:rsidRDefault="008C4534" w:rsidP="00064A70">
      <w:pPr>
        <w:pStyle w:val="Heading2"/>
        <w:rPr>
          <w:rFonts w:asciiTheme="minorHAnsi" w:hAnsiTheme="minorHAnsi" w:cstheme="minorHAnsi"/>
        </w:rPr>
      </w:pPr>
    </w:p>
    <w:p w14:paraId="678040B7" w14:textId="74F9F9C4" w:rsidR="00064A70" w:rsidRPr="007B21E0" w:rsidRDefault="00064A70" w:rsidP="00064A70">
      <w:pPr>
        <w:pStyle w:val="Heading2"/>
        <w:rPr>
          <w:rFonts w:asciiTheme="minorHAnsi" w:hAnsiTheme="minorHAnsi" w:cstheme="minorHAnsi"/>
          <w:b/>
          <w:color w:val="auto"/>
        </w:rPr>
      </w:pPr>
      <w:r w:rsidRPr="007B21E0">
        <w:rPr>
          <w:rFonts w:asciiTheme="minorHAnsi" w:hAnsiTheme="minorHAnsi" w:cstheme="minorHAnsi"/>
          <w:b/>
          <w:color w:val="auto"/>
        </w:rPr>
        <w:t>University Policies and Procedures</w:t>
      </w:r>
    </w:p>
    <w:p w14:paraId="1F19F69A" w14:textId="77777777" w:rsidR="006B5405" w:rsidRDefault="006B5405" w:rsidP="00064A70">
      <w:pPr>
        <w:rPr>
          <w:rStyle w:val="Strong"/>
        </w:rPr>
      </w:pPr>
    </w:p>
    <w:p w14:paraId="11464F86" w14:textId="3005A6BC" w:rsidR="0076048A" w:rsidRDefault="0076048A" w:rsidP="00064A70">
      <w:pPr>
        <w:rPr>
          <w:rStyle w:val="Strong"/>
        </w:rPr>
      </w:pPr>
      <w:r>
        <w:rPr>
          <w:rStyle w:val="Strong"/>
        </w:rPr>
        <w:t>Drop for Non-Payment</w:t>
      </w:r>
    </w:p>
    <w:p w14:paraId="3C0443A0" w14:textId="77777777" w:rsidR="0076048A" w:rsidRDefault="0076048A" w:rsidP="0076048A">
      <w:pPr>
        <w:rPr>
          <w:rStyle w:val="Strong"/>
          <w:b w:val="0"/>
          <w:bCs w:val="0"/>
        </w:rPr>
      </w:pPr>
      <w:r w:rsidRPr="0076048A">
        <w:rPr>
          <w:rStyle w:val="Strong"/>
          <w:b w:val="0"/>
          <w:bCs w:val="0"/>
        </w:rPr>
        <w:t>There are several steps that students can take to prevent drop for non-payment.  For instance, students can:</w:t>
      </w:r>
    </w:p>
    <w:p w14:paraId="4AA48433" w14:textId="123FFE1C" w:rsidR="0076048A" w:rsidRPr="0076048A" w:rsidRDefault="0076048A" w:rsidP="0076048A">
      <w:pPr>
        <w:pStyle w:val="ListParagraph"/>
        <w:numPr>
          <w:ilvl w:val="0"/>
          <w:numId w:val="9"/>
        </w:numPr>
        <w:rPr>
          <w:rStyle w:val="Strong"/>
          <w:b w:val="0"/>
          <w:bCs w:val="0"/>
        </w:rPr>
      </w:pPr>
      <w:r w:rsidRPr="0076048A">
        <w:rPr>
          <w:rStyle w:val="Strong"/>
          <w:b w:val="0"/>
          <w:bCs w:val="0"/>
        </w:rPr>
        <w:t>pay the prior term balance in full</w:t>
      </w:r>
    </w:p>
    <w:p w14:paraId="2470779D" w14:textId="77777777" w:rsidR="0076048A" w:rsidRPr="0076048A" w:rsidRDefault="0076048A" w:rsidP="0076048A">
      <w:pPr>
        <w:pStyle w:val="ListParagraph"/>
        <w:numPr>
          <w:ilvl w:val="0"/>
          <w:numId w:val="9"/>
        </w:numPr>
        <w:rPr>
          <w:rStyle w:val="Strong"/>
          <w:b w:val="0"/>
          <w:bCs w:val="0"/>
        </w:rPr>
      </w:pPr>
      <w:r w:rsidRPr="0076048A">
        <w:rPr>
          <w:rStyle w:val="Strong"/>
          <w:b w:val="0"/>
          <w:bCs w:val="0"/>
        </w:rPr>
        <w:t>sign up for a payment plan</w:t>
      </w:r>
    </w:p>
    <w:p w14:paraId="09A988C5" w14:textId="77777777" w:rsidR="0076048A" w:rsidRPr="0076048A" w:rsidRDefault="0076048A" w:rsidP="0076048A">
      <w:pPr>
        <w:pStyle w:val="ListParagraph"/>
        <w:numPr>
          <w:ilvl w:val="0"/>
          <w:numId w:val="9"/>
        </w:numPr>
        <w:rPr>
          <w:rStyle w:val="Strong"/>
          <w:b w:val="0"/>
          <w:bCs w:val="0"/>
        </w:rPr>
      </w:pPr>
      <w:r w:rsidRPr="0076048A">
        <w:rPr>
          <w:rStyle w:val="Strong"/>
          <w:b w:val="0"/>
          <w:bCs w:val="0"/>
        </w:rPr>
        <w:t>accept financial aid to cover the balance</w:t>
      </w:r>
    </w:p>
    <w:p w14:paraId="498FD7C0" w14:textId="47F0B306" w:rsidR="0076048A" w:rsidRDefault="0076048A" w:rsidP="0076048A">
      <w:pPr>
        <w:pStyle w:val="ListParagraph"/>
        <w:numPr>
          <w:ilvl w:val="0"/>
          <w:numId w:val="9"/>
        </w:numPr>
        <w:rPr>
          <w:rStyle w:val="Strong"/>
          <w:b w:val="0"/>
          <w:bCs w:val="0"/>
        </w:rPr>
      </w:pPr>
      <w:r w:rsidRPr="0076048A">
        <w:rPr>
          <w:rStyle w:val="Strong"/>
          <w:b w:val="0"/>
          <w:bCs w:val="0"/>
        </w:rPr>
        <w:t>obtain a short-term loan, if eligible.</w:t>
      </w:r>
    </w:p>
    <w:p w14:paraId="722B8BC8" w14:textId="7783DAF1" w:rsidR="0076048A" w:rsidRPr="0076048A" w:rsidRDefault="003D413C" w:rsidP="002F2AAB">
      <w:pPr>
        <w:rPr>
          <w:rStyle w:val="Strong"/>
          <w:b w:val="0"/>
          <w:bCs w:val="0"/>
        </w:rPr>
      </w:pPr>
      <w:r>
        <w:rPr>
          <w:rStyle w:val="Strong"/>
          <w:b w:val="0"/>
          <w:bCs w:val="0"/>
        </w:rPr>
        <w:t xml:space="preserve">After making financial arrangements, students can submit either an Academic Registration Form or a Reinstatement form depending on the date. </w:t>
      </w:r>
      <w:r w:rsidR="002F2AAB">
        <w:rPr>
          <w:rStyle w:val="Strong"/>
          <w:b w:val="0"/>
          <w:bCs w:val="0"/>
        </w:rPr>
        <w:t xml:space="preserve">After the </w:t>
      </w:r>
      <w:r w:rsidR="002F2AAB" w:rsidRPr="002F2AAB">
        <w:rPr>
          <w:rStyle w:val="Strong"/>
          <w:b w:val="0"/>
          <w:bCs w:val="0"/>
        </w:rPr>
        <w:t>20th Class Day</w:t>
      </w:r>
      <w:r w:rsidR="002F2AAB">
        <w:rPr>
          <w:rStyle w:val="Strong"/>
          <w:b w:val="0"/>
          <w:bCs w:val="0"/>
        </w:rPr>
        <w:t>, s</w:t>
      </w:r>
      <w:r w:rsidR="002F2AAB" w:rsidRPr="002F2AAB">
        <w:rPr>
          <w:rStyle w:val="Strong"/>
          <w:b w:val="0"/>
          <w:bCs w:val="0"/>
        </w:rPr>
        <w:t>tudents will not be reinstated to classes after this Final Drop even if they have been participating in class.</w:t>
      </w:r>
    </w:p>
    <w:p w14:paraId="1A01B37A" w14:textId="300DDE68" w:rsidR="00064A70" w:rsidRPr="007B21E0" w:rsidRDefault="00064A70" w:rsidP="00064A70">
      <w:pPr>
        <w:rPr>
          <w:rStyle w:val="Strong"/>
        </w:rPr>
      </w:pPr>
      <w:r w:rsidRPr="007B21E0">
        <w:rPr>
          <w:rStyle w:val="Strong"/>
        </w:rPr>
        <w:t>Students with Disabilities (ADA Compliance):</w:t>
      </w:r>
    </w:p>
    <w:p w14:paraId="3C3C3769" w14:textId="235E6C0F" w:rsidR="00064A70" w:rsidRDefault="00064A70" w:rsidP="00064A70">
      <w:pPr>
        <w:rPr>
          <w:rFonts w:cstheme="minorHAnsi"/>
          <w:sz w:val="20"/>
          <w:szCs w:val="20"/>
        </w:rPr>
      </w:pPr>
      <w:r w:rsidRPr="00F73EFE">
        <w:rPr>
          <w:rFonts w:cstheme="minorHAnsi"/>
        </w:rPr>
        <w:t xml:space="preserve">The University of North Texas at Dallas makes reasonable academic accommodations for students with disabilities.  Students seeking </w:t>
      </w:r>
      <w:r w:rsidR="00E3633C" w:rsidRPr="00F73EFE">
        <w:rPr>
          <w:rFonts w:cstheme="minorHAnsi"/>
        </w:rPr>
        <w:t>accommodation</w:t>
      </w:r>
      <w:r w:rsidRPr="00F73EFE">
        <w:rPr>
          <w:rFonts w:cstheme="minorHAnsi"/>
        </w:rPr>
        <w:t xml:space="preserve"> must first register with the Disabilities Services Office (DSO) to verify their eligibility.  If a disability is verified, the DSO will provide you with an accommodation letter to be delivered to faculty to begin a private discussion regarding your specific needs in a course. </w:t>
      </w:r>
      <w:r w:rsidR="00543792" w:rsidRPr="00F73EFE">
        <w:rPr>
          <w:rFonts w:cstheme="minorHAnsi"/>
        </w:rPr>
        <w:t xml:space="preserve"> You may request </w:t>
      </w:r>
      <w:r w:rsidR="00E3633C" w:rsidRPr="00F73EFE">
        <w:rPr>
          <w:rFonts w:cstheme="minorHAnsi"/>
        </w:rPr>
        <w:t>accommodation</w:t>
      </w:r>
      <w:r w:rsidR="00543792" w:rsidRPr="00F73EFE">
        <w:rPr>
          <w:rFonts w:cstheme="minorHAnsi"/>
        </w:rPr>
        <w:t xml:space="preserve"> at any time, however, DSO notices of accommodation should be provided as early as possible in the semester to avoid any delays in implementation. Note that a student must obtain a new letter of accommodation for every semester and must meet/communicate with each faculty member prior to implementation in each class.  Students are strongly encouraged to deliver letters of accommodation during faculty office hours or by appointment. Faculty members have the authority to ask students to discuss such </w:t>
      </w:r>
      <w:r w:rsidR="00E3633C" w:rsidRPr="00F73EFE">
        <w:rPr>
          <w:rFonts w:cstheme="minorHAnsi"/>
        </w:rPr>
        <w:t>letters</w:t>
      </w:r>
      <w:r w:rsidR="00543792" w:rsidRPr="00F73EFE">
        <w:rPr>
          <w:rFonts w:cstheme="minorHAnsi"/>
        </w:rPr>
        <w:t xml:space="preserve"> during their designated office hours to protect the privacy of the student.  For additional information see the Disability Services Office website at </w:t>
      </w:r>
      <w:hyperlink r:id="rId24" w:history="1">
        <w:r w:rsidR="00543792" w:rsidRPr="00F73EFE">
          <w:rPr>
            <w:rStyle w:val="Hyperlink"/>
            <w:rFonts w:cstheme="minorHAnsi"/>
          </w:rPr>
          <w:t>http://www.untdallas.edu/disability</w:t>
        </w:r>
      </w:hyperlink>
      <w:r w:rsidR="00543792" w:rsidRPr="00F73EFE">
        <w:rPr>
          <w:rFonts w:cstheme="minorHAnsi"/>
        </w:rPr>
        <w:t xml:space="preserve">. You may also contact them by phone at 972-338-1777; by email at </w:t>
      </w:r>
      <w:hyperlink r:id="rId25" w:history="1">
        <w:r w:rsidR="00543792" w:rsidRPr="00F73EFE">
          <w:rPr>
            <w:rStyle w:val="Hyperlink"/>
            <w:rFonts w:cstheme="minorHAnsi"/>
          </w:rPr>
          <w:t>UNTDdisability@untdallas.edu</w:t>
        </w:r>
      </w:hyperlink>
      <w:r w:rsidR="00543792" w:rsidRPr="00F73EFE">
        <w:rPr>
          <w:rFonts w:cstheme="minorHAnsi"/>
        </w:rPr>
        <w:t xml:space="preserve"> </w:t>
      </w:r>
      <w:r w:rsidR="00E24080">
        <w:rPr>
          <w:rFonts w:cstheme="minorHAnsi"/>
        </w:rPr>
        <w:t>on the first floor of the Student Center</w:t>
      </w:r>
      <w:r w:rsidR="00543792" w:rsidRPr="007B21E0">
        <w:rPr>
          <w:rFonts w:cstheme="minorHAnsi"/>
          <w:sz w:val="20"/>
          <w:szCs w:val="20"/>
        </w:rPr>
        <w:t>.</w:t>
      </w:r>
    </w:p>
    <w:p w14:paraId="0A4947F3" w14:textId="5F0E56F3" w:rsidR="00E55EBB" w:rsidRPr="0005065B" w:rsidRDefault="006B5405" w:rsidP="00E55EBB">
      <w:pPr>
        <w:pStyle w:val="Default"/>
        <w:spacing w:after="18"/>
        <w:rPr>
          <w:sz w:val="22"/>
          <w:szCs w:val="22"/>
        </w:rPr>
      </w:pPr>
      <w:r w:rsidRPr="0005065B">
        <w:rPr>
          <w:rFonts w:asciiTheme="minorHAnsi" w:hAnsiTheme="minorHAnsi" w:cs="Arial"/>
          <w:color w:val="auto"/>
          <w:sz w:val="22"/>
          <w:szCs w:val="22"/>
          <w:u w:val="single"/>
        </w:rPr>
        <w:t>Canvas Instructure Accessibility Statement:</w:t>
      </w:r>
      <w:r w:rsidRPr="0005065B">
        <w:rPr>
          <w:rFonts w:asciiTheme="minorHAnsi" w:hAnsiTheme="minorHAnsi" w:cs="Arial"/>
          <w:color w:val="auto"/>
          <w:sz w:val="22"/>
          <w:szCs w:val="22"/>
        </w:rPr>
        <w:t xml:space="preserve">  </w:t>
      </w:r>
      <w:r w:rsidRPr="0005065B">
        <w:rPr>
          <w:rFonts w:asciiTheme="minorHAnsi" w:hAnsiTheme="minorHAnsi" w:cs="Arial"/>
          <w:color w:val="auto"/>
          <w:sz w:val="22"/>
          <w:szCs w:val="22"/>
        </w:rPr>
        <w:br/>
        <w:t xml:space="preserve">University of North Texas at Dallas is committed to ensuring that online and hybrid courses are usable by all students and faculty including those with disabilities.  If you encounter any difficulties with technologies, please contact our ITSS Department.  To better assist them, you would want to have the operating system, web browser and information on any assistive technology being used. </w:t>
      </w:r>
      <w:r w:rsidR="00E55EBB" w:rsidRPr="0005065B">
        <w:rPr>
          <w:rFonts w:asciiTheme="minorHAnsi" w:hAnsiTheme="minorHAnsi" w:cs="Arial"/>
          <w:color w:val="auto"/>
          <w:sz w:val="22"/>
          <w:szCs w:val="22"/>
        </w:rPr>
        <w:t xml:space="preserve">The Canvas Instructure Accessibility Statement is provided at </w:t>
      </w:r>
      <w:hyperlink r:id="rId26" w:history="1">
        <w:r w:rsidR="00E55EBB" w:rsidRPr="0005065B">
          <w:rPr>
            <w:rStyle w:val="Hyperlink"/>
            <w:rFonts w:asciiTheme="minorHAnsi" w:hAnsiTheme="minorHAnsi" w:cs="Arial"/>
            <w:sz w:val="22"/>
            <w:szCs w:val="22"/>
          </w:rPr>
          <w:t>https://www.canvaslms.com/accessibility</w:t>
        </w:r>
      </w:hyperlink>
      <w:r w:rsidR="00E55EBB" w:rsidRPr="0005065B">
        <w:rPr>
          <w:rFonts w:asciiTheme="minorHAnsi" w:hAnsiTheme="minorHAnsi" w:cs="Arial"/>
          <w:color w:val="auto"/>
          <w:sz w:val="22"/>
          <w:szCs w:val="22"/>
        </w:rPr>
        <w:t xml:space="preserve">. </w:t>
      </w:r>
      <w:r w:rsidRPr="0005065B">
        <w:rPr>
          <w:rFonts w:asciiTheme="minorHAnsi" w:hAnsiTheme="minorHAnsi" w:cs="Arial"/>
          <w:color w:val="auto"/>
          <w:sz w:val="22"/>
          <w:szCs w:val="22"/>
        </w:rPr>
        <w:t> </w:t>
      </w:r>
      <w:r w:rsidR="00E55EBB" w:rsidRPr="0005065B">
        <w:rPr>
          <w:sz w:val="22"/>
          <w:szCs w:val="22"/>
        </w:rPr>
        <w:t xml:space="preserve"> </w:t>
      </w:r>
    </w:p>
    <w:p w14:paraId="78ABD6C0" w14:textId="00C4FA53" w:rsidR="006B5405" w:rsidRDefault="006B5405" w:rsidP="006B5405">
      <w:pPr>
        <w:rPr>
          <w:rFonts w:cs="Arial"/>
        </w:rPr>
      </w:pPr>
    </w:p>
    <w:p w14:paraId="1AB09C78" w14:textId="430D84C8" w:rsidR="006B5405" w:rsidRPr="0005065B" w:rsidRDefault="006B5405" w:rsidP="006B5405">
      <w:pPr>
        <w:rPr>
          <w:rFonts w:cs="Arial"/>
        </w:rPr>
      </w:pPr>
      <w:r w:rsidRPr="0005065B">
        <w:rPr>
          <w:rFonts w:cs="Arial"/>
          <w:bCs/>
          <w:u w:val="single"/>
        </w:rPr>
        <w:t>NOTE</w:t>
      </w:r>
      <w:r w:rsidRPr="0005065B">
        <w:rPr>
          <w:rFonts w:cs="Arial"/>
          <w:bCs/>
        </w:rPr>
        <w:t>:  Additional instructional technology tools, such as Turnitin, Respondus, Panopto, and publisher cartridge content (i.e. MyLab, Pearson, etc.) may NOT be fully ADA compliant.  Please contact our Disability Office should you require additional assistance utilizing any of these tools.</w:t>
      </w:r>
      <w:r w:rsidRPr="0005065B">
        <w:rPr>
          <w:rFonts w:cs="Arial"/>
        </w:rPr>
        <w:t xml:space="preserve"> </w:t>
      </w:r>
    </w:p>
    <w:p w14:paraId="043144D0" w14:textId="77777777" w:rsidR="00A340DB" w:rsidRPr="007B21E0" w:rsidRDefault="00A340DB" w:rsidP="00A340DB">
      <w:pPr>
        <w:rPr>
          <w:rStyle w:val="Strong"/>
        </w:rPr>
      </w:pPr>
      <w:r w:rsidRPr="007B21E0">
        <w:rPr>
          <w:rStyle w:val="Strong"/>
        </w:rPr>
        <w:t xml:space="preserve">Academic Integrity:  </w:t>
      </w:r>
    </w:p>
    <w:p w14:paraId="71298F4A" w14:textId="5A429B74" w:rsidR="00A340DB" w:rsidRPr="007B21E0" w:rsidRDefault="00A340DB" w:rsidP="00A340DB">
      <w:pPr>
        <w:rPr>
          <w:rFonts w:cstheme="minorHAnsi"/>
        </w:rPr>
      </w:pPr>
      <w:r w:rsidRPr="007B21E0">
        <w:rPr>
          <w:rFonts w:cstheme="minorHAnsi"/>
        </w:rPr>
        <w:t>Academic integrity is a hallmark of higher education.  You are expected to abide by the University’s code of Academic Integrity policy.  Any person suspected of academic dishonesty (i.e., cheating or plagiarism) will be handled in accordance with the University’s policies and procedures.  Refer to</w:t>
      </w:r>
      <w:r w:rsidR="00E55EBB">
        <w:rPr>
          <w:rFonts w:cstheme="minorHAnsi"/>
        </w:rPr>
        <w:t xml:space="preserve"> the UNT Dallas Academic Integrity Policy in the appropriate Catalog at </w:t>
      </w:r>
      <w:hyperlink r:id="rId27" w:history="1">
        <w:r w:rsidR="00E55EBB" w:rsidRPr="00CA0F68">
          <w:rPr>
            <w:rStyle w:val="Hyperlink"/>
            <w:rFonts w:cstheme="minorHAnsi"/>
          </w:rPr>
          <w:t>http://dallascatalog.unt.edu</w:t>
        </w:r>
      </w:hyperlink>
      <w:r w:rsidR="00E55EBB">
        <w:rPr>
          <w:rFonts w:cstheme="minorHAnsi"/>
        </w:rPr>
        <w:t xml:space="preserve">. </w:t>
      </w:r>
      <w:r w:rsidRPr="007B21E0">
        <w:rPr>
          <w:rFonts w:cstheme="minorHAnsi"/>
        </w:rPr>
        <w:t xml:space="preserve"> </w:t>
      </w:r>
    </w:p>
    <w:p w14:paraId="2D55D001" w14:textId="679E51D6" w:rsidR="005620B2" w:rsidRPr="00E0507C" w:rsidRDefault="00A340DB" w:rsidP="00E0507C">
      <w:pPr>
        <w:pStyle w:val="commentcontentpara"/>
        <w:rPr>
          <w:rFonts w:asciiTheme="minorHAnsi" w:hAnsiTheme="minorHAnsi" w:cstheme="minorHAnsi"/>
        </w:rPr>
      </w:pPr>
      <w:r w:rsidRPr="00F73EFE">
        <w:rPr>
          <w:rFonts w:asciiTheme="minorHAnsi" w:hAnsiTheme="minorHAnsi" w:cstheme="minorHAnsi"/>
          <w:sz w:val="22"/>
          <w:szCs w:val="22"/>
        </w:rPr>
        <w:t>Academic dishonesty includes, but is not limited to, cheating, plagiarizing, fabrication of information or citations, facilitating acts of dishonesty by others, having unauthorized possession of examinations, submitting work of another person or work previously used without informing the instructor, or tampering with the academic work of other students</w:t>
      </w:r>
      <w:r w:rsidRPr="007B21E0">
        <w:rPr>
          <w:rFonts w:asciiTheme="minorHAnsi" w:hAnsiTheme="minorHAnsi" w:cstheme="minorHAnsi"/>
        </w:rPr>
        <w:t>.</w:t>
      </w:r>
    </w:p>
    <w:p w14:paraId="5DDE0A4A" w14:textId="442A7EF8" w:rsidR="00E851D6" w:rsidRDefault="00A340DB" w:rsidP="00A340DB">
      <w:pPr>
        <w:rPr>
          <w:rFonts w:cstheme="minorHAnsi"/>
        </w:rPr>
      </w:pPr>
      <w:r w:rsidRPr="007B21E0">
        <w:rPr>
          <w:rFonts w:cstheme="minorHAnsi"/>
          <w:bCs/>
          <w:u w:val="single"/>
        </w:rPr>
        <w:t>Web-based Plagiarism Detection</w:t>
      </w:r>
      <w:r w:rsidRPr="007B21E0">
        <w:rPr>
          <w:rFonts w:cstheme="minorHAnsi"/>
          <w:bCs/>
          <w:i/>
        </w:rPr>
        <w:t xml:space="preserve">:  </w:t>
      </w:r>
      <w:r w:rsidRPr="007B21E0">
        <w:rPr>
          <w:rFonts w:cstheme="minorHAnsi"/>
        </w:rPr>
        <w:t>Please be aware in some courses, students may be required to submit written assignments to Turnitin, a web-based plagiarism detection service, or another method. If submitting to Turnitin, please remove your title page and other personal information.</w:t>
      </w:r>
    </w:p>
    <w:p w14:paraId="52DB4D81" w14:textId="7F0248A0" w:rsidR="00E0507C" w:rsidRPr="00E0507C" w:rsidRDefault="00E0507C" w:rsidP="00A340DB">
      <w:pPr>
        <w:rPr>
          <w:rFonts w:cstheme="minorHAnsi"/>
          <w:b/>
        </w:rPr>
      </w:pPr>
      <w:r>
        <w:rPr>
          <w:rFonts w:cstheme="minorHAnsi"/>
          <w:b/>
        </w:rPr>
        <w:t>Artificial Intelligence</w:t>
      </w:r>
      <w:r w:rsidR="002A2CB6">
        <w:rPr>
          <w:rFonts w:cstheme="minorHAnsi"/>
          <w:b/>
        </w:rPr>
        <w:t xml:space="preserve"> Policy</w:t>
      </w:r>
    </w:p>
    <w:p w14:paraId="6A33270E" w14:textId="3FB66206" w:rsidR="00E0507C" w:rsidRPr="007B21E0" w:rsidRDefault="00E0507C" w:rsidP="00A340DB">
      <w:pPr>
        <w:rPr>
          <w:rFonts w:cstheme="minorHAnsi"/>
        </w:rPr>
      </w:pPr>
      <w:r w:rsidRPr="005620B2">
        <w:rPr>
          <w:rFonts w:cstheme="minorHAnsi"/>
          <w:bCs/>
        </w:rPr>
        <w:t>UNT Dallas acknowledges the evolving capabilities of Artificial Intelligence (AI) technologies and their various effects on student writing and content creation. The Department of Natural Sciences takes a use-with-permission approach to AI. Students are only permitted to use AI technology in the creation of any course content if permitted by the course instructor. If the use of AI technology is detected, without specific instructor permission, the student will be deemed in violation of the plagiarism policy.</w:t>
      </w:r>
    </w:p>
    <w:p w14:paraId="73D4AB01" w14:textId="5F3BF07F" w:rsidR="00332DAD" w:rsidRPr="007B21E0" w:rsidRDefault="00AA704C" w:rsidP="00332DAD">
      <w:pPr>
        <w:rPr>
          <w:rStyle w:val="Strong"/>
          <w:rFonts w:cstheme="minorHAnsi"/>
          <w:sz w:val="20"/>
          <w:szCs w:val="20"/>
        </w:rPr>
      </w:pPr>
      <w:r>
        <w:rPr>
          <w:rStyle w:val="Strong"/>
        </w:rPr>
        <w:t>Classroom etiquette</w:t>
      </w:r>
      <w:r w:rsidR="00332DAD" w:rsidRPr="007B21E0">
        <w:rPr>
          <w:rStyle w:val="Strong"/>
        </w:rPr>
        <w:t>:</w:t>
      </w:r>
    </w:p>
    <w:p w14:paraId="6151CFA8" w14:textId="308DE656" w:rsidR="00332DAD" w:rsidRPr="00F73EFE" w:rsidRDefault="00332DAD" w:rsidP="00332DAD">
      <w:pPr>
        <w:rPr>
          <w:rStyle w:val="Strong"/>
          <w:rFonts w:cstheme="minorHAnsi"/>
          <w:b w:val="0"/>
        </w:rPr>
      </w:pPr>
      <w:r w:rsidRPr="00F73EFE">
        <w:rPr>
          <w:rStyle w:val="Strong"/>
          <w:rFonts w:cstheme="minorHAnsi"/>
          <w:b w:val="0"/>
        </w:rPr>
        <w:t xml:space="preserve">Students are encouraged to contribute their perspectives and insights to class discussions. However, offensive &amp; inappropriate language (swearing) and remarks offensive to others of </w:t>
      </w:r>
      <w:r w:rsidR="00D91861" w:rsidRPr="00F73EFE">
        <w:rPr>
          <w:rStyle w:val="Strong"/>
          <w:rFonts w:cstheme="minorHAnsi"/>
          <w:b w:val="0"/>
        </w:rPr>
        <w:t>nationalities</w:t>
      </w:r>
      <w:r w:rsidRPr="00F73EFE">
        <w:rPr>
          <w:rStyle w:val="Strong"/>
          <w:rFonts w:cstheme="minorHAnsi"/>
          <w:b w:val="0"/>
        </w:rPr>
        <w:t xml:space="preserve">, ethnic groups, sexual preferences, religious groups, genders, or other ascribed statuses will not be tolerated. Disruptions which violate the Code of Student’s Rights, Responsibilities, and Conduct will be referred to the Dean of Students as the instructor deems appropriate </w:t>
      </w:r>
      <w:r w:rsidR="00E55EBB">
        <w:rPr>
          <w:rStyle w:val="Strong"/>
          <w:rFonts w:cstheme="minorHAnsi"/>
          <w:b w:val="0"/>
        </w:rPr>
        <w:t xml:space="preserve">(UNTD Policy 7.001 found at </w:t>
      </w:r>
      <w:hyperlink r:id="rId28" w:history="1">
        <w:r w:rsidR="00AB437F" w:rsidRPr="00300949">
          <w:rPr>
            <w:rStyle w:val="Hyperlink"/>
          </w:rPr>
          <w:t>https://untsystem.policytech.com/dotNet/documents/?docid=1278&amp;public=true</w:t>
        </w:r>
      </w:hyperlink>
      <w:r w:rsidR="00E55EBB">
        <w:rPr>
          <w:rStyle w:val="Strong"/>
          <w:rFonts w:cstheme="minorHAnsi"/>
          <w:b w:val="0"/>
        </w:rPr>
        <w:t>)</w:t>
      </w:r>
      <w:r w:rsidR="0005065B">
        <w:rPr>
          <w:rStyle w:val="Strong"/>
          <w:rFonts w:cstheme="minorHAnsi"/>
          <w:b w:val="0"/>
        </w:rPr>
        <w:t>.</w:t>
      </w:r>
    </w:p>
    <w:p w14:paraId="396707AC" w14:textId="470F04BB" w:rsidR="0046118F" w:rsidRDefault="0046118F" w:rsidP="00332DAD">
      <w:pPr>
        <w:rPr>
          <w:rStyle w:val="Strong"/>
        </w:rPr>
      </w:pPr>
      <w:r>
        <w:rPr>
          <w:rStyle w:val="Strong"/>
        </w:rPr>
        <w:t>Classroom Disruption:</w:t>
      </w:r>
    </w:p>
    <w:p w14:paraId="3F4B24FF" w14:textId="7F7071D4" w:rsidR="0046118F" w:rsidRPr="0046118F" w:rsidRDefault="0046118F" w:rsidP="0046118F">
      <w:r w:rsidRPr="0046118F">
        <w:t xml:space="preserve">Students are expected to </w:t>
      </w:r>
      <w:r w:rsidR="00A14EC2" w:rsidRPr="0046118F">
        <w:t>always engage with the instructor and other students in this class in a respectful and civil manner</w:t>
      </w:r>
      <w:r w:rsidRPr="0046118F">
        <w:t xml:space="preserve"> to promote a classroom environment that is conducive to teaching and learning. Students who engage in disruptive behavior will be directed to leave the classroom.  A student who is directed to leave class due to disruptive behavior is not permitted to return to class until the student meets with a representative from the Dean of Students Office. It is the student’s responsibility to meet with the Dean of Students before class meets again and to provide the instructor confirmation of the meeting. A student who is directed to leave class will be assigned an unexcused </w:t>
      </w:r>
      <w:r w:rsidR="00A14EC2" w:rsidRPr="0046118F">
        <w:t>absence</w:t>
      </w:r>
      <w:r w:rsidRPr="0046118F">
        <w:t xml:space="preserve"> for that class period and any other classes the student misses </w:t>
      </w:r>
      <w:r w:rsidR="00A14EC2" w:rsidRPr="0046118F">
        <w:t>because of</w:t>
      </w:r>
      <w:r w:rsidRPr="0046118F">
        <w:t xml:space="preserve"> not meeting with the Dean of Students. The student is responsible for material missed during all absences</w:t>
      </w:r>
      <w:r w:rsidR="00957C6F">
        <w:t>,</w:t>
      </w:r>
      <w:r w:rsidRPr="0046118F">
        <w:t xml:space="preserve"> and the instructor is not responsible for providing missed material.  In addition, the student will be assigned a failing grade for assignments, quizzes or examinations missed and will not be allowed to make up the work. </w:t>
      </w:r>
    </w:p>
    <w:p w14:paraId="263546F6" w14:textId="0CA58578" w:rsidR="0046118F" w:rsidRPr="0046118F" w:rsidRDefault="0046118F" w:rsidP="0046118F">
      <w:pPr>
        <w:rPr>
          <w:rStyle w:val="Strong"/>
        </w:rPr>
      </w:pPr>
      <w:r w:rsidRPr="0046118F">
        <w:t xml:space="preserve">The Code of Student’s Rights, Responsibilities, and Conduct </w:t>
      </w:r>
      <w:r>
        <w:rPr>
          <w:rStyle w:val="Strong"/>
          <w:rFonts w:cstheme="minorHAnsi"/>
          <w:b w:val="0"/>
        </w:rPr>
        <w:t xml:space="preserve">(UNTD Policy 7.001 found at </w:t>
      </w:r>
      <w:hyperlink r:id="rId29" w:history="1">
        <w:r w:rsidR="00AB437F" w:rsidRPr="00300949">
          <w:rPr>
            <w:rStyle w:val="Hyperlink"/>
          </w:rPr>
          <w:t>https://untsystem.policytech.com/dotNet/documents/?docid=1278&amp;public=true</w:t>
        </w:r>
      </w:hyperlink>
      <w:r>
        <w:rPr>
          <w:rStyle w:val="Strong"/>
          <w:rFonts w:cstheme="minorHAnsi"/>
          <w:b w:val="0"/>
        </w:rPr>
        <w:t>)</w:t>
      </w:r>
      <w:r w:rsidRPr="0046118F">
        <w:t xml:space="preserve"> describes disruption as the obstructing or interfering with university functions or activity, including any behavior that interferes with students, faculty, or staff access to an appropriate educational environment. Examples of disruptive behavior that may result in a student being directed to leave the classroom include but are not limited to: failure to comply with reasonable directive of University officials, action or combination of actions that unreasonably interfere with, hinder, obstruct, or prevents the right of others to freely participate, threatening, assaulting, or causing harm to oneself or to another, uttering any words or performing any acts that cause physical injury, or threaten any individual, or interfere with any individual’s rightful actions, and harassment.  You are encouraged to read the Code of Student’s Rights, Responsibilities, and Conduct for more information related to behaviors that could be considered disruptive.</w:t>
      </w:r>
    </w:p>
    <w:p w14:paraId="39E209E3" w14:textId="226936C6" w:rsidR="00332DAD" w:rsidRPr="00F73EFE" w:rsidRDefault="00332DAD" w:rsidP="00332DAD">
      <w:pPr>
        <w:rPr>
          <w:rStyle w:val="Strong"/>
        </w:rPr>
      </w:pPr>
      <w:r w:rsidRPr="00F73EFE">
        <w:rPr>
          <w:rStyle w:val="Strong"/>
        </w:rPr>
        <w:t>Course Evaluations:</w:t>
      </w:r>
    </w:p>
    <w:p w14:paraId="2FA21272" w14:textId="5B12B1AF" w:rsidR="00332DAD" w:rsidRPr="007B21E0" w:rsidRDefault="006840C5" w:rsidP="00332DAD">
      <w:pPr>
        <w:rPr>
          <w:rFonts w:cstheme="minorHAnsi"/>
          <w:bCs/>
          <w:iCs/>
        </w:rPr>
      </w:pPr>
      <w:r w:rsidRPr="007B21E0">
        <w:rPr>
          <w:rFonts w:cstheme="minorHAnsi"/>
          <w:bCs/>
          <w:iCs/>
        </w:rPr>
        <w:t>Student</w:t>
      </w:r>
      <w:r w:rsidR="00332DAD" w:rsidRPr="007B21E0">
        <w:rPr>
          <w:rFonts w:cstheme="minorHAnsi"/>
          <w:bCs/>
          <w:iCs/>
        </w:rPr>
        <w:t xml:space="preserve"> evaluations of teaching effectiveness </w:t>
      </w:r>
      <w:r w:rsidR="00D91861" w:rsidRPr="007B21E0">
        <w:rPr>
          <w:rFonts w:cstheme="minorHAnsi"/>
          <w:bCs/>
          <w:iCs/>
        </w:rPr>
        <w:t>are</w:t>
      </w:r>
      <w:r w:rsidR="00332DAD" w:rsidRPr="007B21E0">
        <w:rPr>
          <w:rFonts w:cstheme="minorHAnsi"/>
          <w:bCs/>
          <w:iCs/>
        </w:rPr>
        <w:t xml:space="preserve"> a requirement for all organized classes at UNT Dallas.  This short survey will be made available to you at the end of the semester</w:t>
      </w:r>
      <w:r w:rsidR="00666505">
        <w:rPr>
          <w:rFonts w:cstheme="minorHAnsi"/>
          <w:bCs/>
          <w:iCs/>
        </w:rPr>
        <w:t xml:space="preserve"> via your campus email</w:t>
      </w:r>
      <w:r w:rsidR="00332DAD" w:rsidRPr="007B21E0">
        <w:rPr>
          <w:rFonts w:cstheme="minorHAnsi"/>
          <w:bCs/>
          <w:iCs/>
        </w:rPr>
        <w:t>, providing you a chance to comment on how this class is taught.</w:t>
      </w:r>
      <w:r w:rsidR="00666505">
        <w:rPr>
          <w:rFonts w:cstheme="minorHAnsi"/>
          <w:bCs/>
          <w:iCs/>
        </w:rPr>
        <w:t xml:space="preserve">  I </w:t>
      </w:r>
      <w:r w:rsidR="00D91861">
        <w:rPr>
          <w:rFonts w:cstheme="minorHAnsi"/>
          <w:bCs/>
          <w:iCs/>
        </w:rPr>
        <w:t xml:space="preserve">(as the instructor) </w:t>
      </w:r>
      <w:r w:rsidR="00666505">
        <w:rPr>
          <w:rFonts w:cstheme="minorHAnsi"/>
          <w:bCs/>
          <w:iCs/>
        </w:rPr>
        <w:t xml:space="preserve">will not have access to the results of the evaluations until after final grades have </w:t>
      </w:r>
      <w:r w:rsidR="000A1F69">
        <w:rPr>
          <w:rFonts w:cstheme="minorHAnsi"/>
          <w:bCs/>
          <w:iCs/>
        </w:rPr>
        <w:t>been posted</w:t>
      </w:r>
      <w:r w:rsidR="00666505">
        <w:rPr>
          <w:rFonts w:cstheme="minorHAnsi"/>
          <w:bCs/>
          <w:iCs/>
        </w:rPr>
        <w:t>.</w:t>
      </w:r>
      <w:r w:rsidR="00332DAD" w:rsidRPr="007B21E0">
        <w:rPr>
          <w:rFonts w:cstheme="minorHAnsi"/>
          <w:bCs/>
          <w:iCs/>
        </w:rPr>
        <w:t>  I am very interested in the feedback I get from students, as I work to continually improve my teaching.  I consider students’ evaluations to be an important part of your participation in this class.</w:t>
      </w:r>
    </w:p>
    <w:p w14:paraId="34206DFE" w14:textId="77777777" w:rsidR="001A0C75" w:rsidRPr="00807474" w:rsidRDefault="001A0C75" w:rsidP="001A0C75">
      <w:pPr>
        <w:spacing w:after="0" w:line="240" w:lineRule="auto"/>
        <w:rPr>
          <w:rFonts w:ascii="Calibri" w:eastAsia="Calibri" w:hAnsi="Calibri" w:cs="Calibri"/>
          <w:b/>
          <w:bCs/>
        </w:rPr>
      </w:pPr>
      <w:r w:rsidRPr="00807474">
        <w:rPr>
          <w:rFonts w:ascii="Calibri" w:eastAsia="Calibri" w:hAnsi="Calibri" w:cs="Calibri"/>
          <w:b/>
          <w:bCs/>
        </w:rPr>
        <w:t>Sexual Harassment, Sexual Misconduct, Intimate Partner Violence and Stalking</w:t>
      </w:r>
    </w:p>
    <w:p w14:paraId="5B28874F" w14:textId="6711D60B" w:rsidR="001A0C75" w:rsidRPr="00807474" w:rsidRDefault="001A0C75" w:rsidP="001A0C75">
      <w:pPr>
        <w:spacing w:after="0" w:line="240" w:lineRule="auto"/>
        <w:rPr>
          <w:rFonts w:ascii="Calibri" w:eastAsia="Calibri" w:hAnsi="Calibri" w:cs="Calibri"/>
        </w:rPr>
      </w:pPr>
      <w:r>
        <w:rPr>
          <w:rFonts w:ascii="Calibri" w:eastAsia="Calibri" w:hAnsi="Calibri" w:cs="Calibri"/>
        </w:rPr>
        <w:t xml:space="preserve">UNT Dallas </w:t>
      </w:r>
      <w:r w:rsidRPr="00807474">
        <w:rPr>
          <w:rFonts w:ascii="Calibri" w:eastAsia="Calibri" w:hAnsi="Calibri" w:cs="Calibri"/>
        </w:rPr>
        <w:t>is committed to creating a safe learning environment for all members of our community, free from gender and sex-based discrimination, including sexual harassment, domestic and dating violence, sexual assault, and stalking, in accordance with Title IX</w:t>
      </w:r>
      <w:r>
        <w:rPr>
          <w:rFonts w:ascii="Calibri" w:eastAsia="Calibri" w:hAnsi="Calibri" w:cs="Calibri"/>
        </w:rPr>
        <w:t>, Texas laws and University Policies</w:t>
      </w:r>
      <w:r w:rsidRPr="00807474">
        <w:rPr>
          <w:rFonts w:ascii="Calibri" w:eastAsia="Calibri" w:hAnsi="Calibri" w:cs="Calibri"/>
        </w:rPr>
        <w:t>.</w:t>
      </w:r>
      <w:r>
        <w:rPr>
          <w:rFonts w:ascii="Calibri" w:eastAsia="Calibri" w:hAnsi="Calibri" w:cs="Calibri"/>
        </w:rPr>
        <w:t xml:space="preserve">  Please note that all employees are mandated reporters and must report all </w:t>
      </w:r>
      <w:r w:rsidRPr="00807474">
        <w:rPr>
          <w:rFonts w:ascii="Calibri" w:eastAsia="Calibri" w:hAnsi="Calibri" w:cs="Calibri"/>
        </w:rPr>
        <w:t>instances</w:t>
      </w:r>
      <w:r>
        <w:rPr>
          <w:rFonts w:ascii="Calibri" w:eastAsia="Calibri" w:hAnsi="Calibri" w:cs="Calibri"/>
        </w:rPr>
        <w:t xml:space="preserve"> of sexual misconduct, dating violence, sexual assault, domestic violence and stalking to the Title IX Coordinator. </w:t>
      </w:r>
      <w:r w:rsidRPr="00807474">
        <w:rPr>
          <w:rFonts w:ascii="Calibri" w:eastAsia="Calibri" w:hAnsi="Calibri" w:cs="Calibri"/>
        </w:rPr>
        <w:t xml:space="preserve">If you or someone you know has experienced any form of sex or gender-based discrimination or violence and wish to speak to the Title IX Coordinator, you can email them at </w:t>
      </w:r>
      <w:hyperlink r:id="rId30" w:history="1">
        <w:r w:rsidRPr="004058F3">
          <w:rPr>
            <w:rStyle w:val="Hyperlink"/>
            <w:rFonts w:ascii="Calibri" w:eastAsia="Calibri" w:hAnsi="Calibri" w:cs="Calibri"/>
          </w:rPr>
          <w:t>titleix@untdallas.edu</w:t>
        </w:r>
      </w:hyperlink>
      <w:r w:rsidRPr="00807474">
        <w:rPr>
          <w:rFonts w:ascii="Calibri" w:eastAsia="Calibri" w:hAnsi="Calibri" w:cs="Calibri"/>
        </w:rPr>
        <w:t xml:space="preserve"> </w:t>
      </w:r>
      <w:r w:rsidRPr="00263018">
        <w:rPr>
          <w:rFonts w:ascii="Calibri" w:eastAsia="Calibri" w:hAnsi="Calibri" w:cs="Calibri"/>
        </w:rPr>
        <w:t xml:space="preserve">or  file a report </w:t>
      </w:r>
      <w:hyperlink r:id="rId31" w:history="1">
        <w:r w:rsidRPr="00263018">
          <w:rPr>
            <w:rStyle w:val="Hyperlink"/>
            <w:rFonts w:ascii="Calibri" w:eastAsia="Calibri" w:hAnsi="Calibri" w:cs="Calibri"/>
          </w:rPr>
          <w:t>here</w:t>
        </w:r>
      </w:hyperlink>
      <w:r w:rsidR="004F0244">
        <w:rPr>
          <w:rStyle w:val="Hyperlink"/>
          <w:rFonts w:ascii="Calibri" w:eastAsia="Calibri" w:hAnsi="Calibri" w:cs="Calibri"/>
        </w:rPr>
        <w:t>.</w:t>
      </w:r>
    </w:p>
    <w:p w14:paraId="3CDBB9F7" w14:textId="77777777" w:rsidR="001A0C75" w:rsidRPr="00807474" w:rsidRDefault="001A0C75" w:rsidP="001A0C75">
      <w:pPr>
        <w:spacing w:after="0" w:line="240" w:lineRule="auto"/>
        <w:rPr>
          <w:rFonts w:ascii="Calibri" w:eastAsia="Calibri" w:hAnsi="Calibri" w:cs="Calibri"/>
        </w:rPr>
      </w:pPr>
    </w:p>
    <w:p w14:paraId="547A1185" w14:textId="77777777" w:rsidR="001A0C75" w:rsidRDefault="001A0C75" w:rsidP="001A0C75">
      <w:pPr>
        <w:spacing w:after="0" w:line="240" w:lineRule="auto"/>
        <w:rPr>
          <w:rFonts w:ascii="Calibri" w:eastAsia="Calibri" w:hAnsi="Calibri" w:cs="Calibri"/>
          <w:b/>
          <w:bCs/>
        </w:rPr>
      </w:pPr>
      <w:r w:rsidRPr="00807474">
        <w:rPr>
          <w:rFonts w:ascii="Calibri" w:eastAsia="Calibri" w:hAnsi="Calibri" w:cs="Calibri"/>
          <w:b/>
          <w:bCs/>
        </w:rPr>
        <w:t>Pregnancy, Pregnancy Related Conditions and Parenting</w:t>
      </w:r>
      <w:r>
        <w:rPr>
          <w:rFonts w:ascii="Calibri" w:eastAsia="Calibri" w:hAnsi="Calibri" w:cs="Calibri"/>
          <w:b/>
          <w:bCs/>
        </w:rPr>
        <w:t xml:space="preserve"> Modifications </w:t>
      </w:r>
      <w:r w:rsidRPr="00807474">
        <w:rPr>
          <w:rFonts w:ascii="Calibri" w:eastAsia="Calibri" w:hAnsi="Calibri" w:cs="Calibri"/>
          <w:b/>
          <w:bCs/>
        </w:rPr>
        <w:t xml:space="preserve">Under Title IX </w:t>
      </w:r>
    </w:p>
    <w:p w14:paraId="69FEFE85" w14:textId="77777777" w:rsidR="001A0C75" w:rsidRPr="00807474" w:rsidRDefault="001A0C75" w:rsidP="001A0C75">
      <w:pPr>
        <w:spacing w:after="0" w:line="240" w:lineRule="auto"/>
        <w:rPr>
          <w:rFonts w:ascii="Calibri" w:eastAsia="Calibri" w:hAnsi="Calibri" w:cs="Calibri"/>
          <w:b/>
          <w:bCs/>
        </w:rPr>
      </w:pPr>
      <w:r>
        <w:rPr>
          <w:rFonts w:ascii="Calibri" w:eastAsia="Calibri" w:hAnsi="Calibri" w:cs="Calibri"/>
          <w:b/>
          <w:bCs/>
        </w:rPr>
        <w:t xml:space="preserve">UNT Dallas </w:t>
      </w:r>
      <w:r w:rsidRPr="00807474">
        <w:rPr>
          <w:rFonts w:ascii="Calibri" w:eastAsia="Calibri" w:hAnsi="Calibri" w:cs="Calibri"/>
        </w:rPr>
        <w:t>is committed to compliance with Title IX, and to supporting the academic success of pregnant and parenting students</w:t>
      </w:r>
      <w:r>
        <w:rPr>
          <w:rFonts w:ascii="Calibri" w:eastAsia="Calibri" w:hAnsi="Calibri" w:cs="Calibri"/>
        </w:rPr>
        <w:t xml:space="preserve"> and students with pregnancy related conditions</w:t>
      </w:r>
      <w:r w:rsidRPr="00807474">
        <w:rPr>
          <w:rFonts w:ascii="Calibri" w:eastAsia="Calibri" w:hAnsi="Calibri" w:cs="Calibri"/>
        </w:rPr>
        <w:t>. If you are a pregnant, have pregnant related conditions or a parenting student (child under one-year needs documented medical care) who wishes to request reasonable related modifications from the University under Title IX,</w:t>
      </w:r>
      <w:r>
        <w:rPr>
          <w:rFonts w:ascii="Calibri" w:eastAsia="Calibri" w:hAnsi="Calibri" w:cs="Calibri"/>
        </w:rPr>
        <w:t xml:space="preserve"> please email the Title IX Coordinator at </w:t>
      </w:r>
      <w:hyperlink r:id="rId32" w:history="1">
        <w:r w:rsidRPr="004058F3">
          <w:rPr>
            <w:rStyle w:val="Hyperlink"/>
            <w:rFonts w:ascii="Calibri" w:eastAsia="Calibri" w:hAnsi="Calibri" w:cs="Calibri"/>
          </w:rPr>
          <w:t>titleix@untdallas.edu</w:t>
        </w:r>
      </w:hyperlink>
      <w:r>
        <w:rPr>
          <w:rFonts w:ascii="Calibri" w:eastAsia="Calibri" w:hAnsi="Calibri" w:cs="Calibri"/>
        </w:rPr>
        <w:t xml:space="preserve"> The Title IX Coordinator will work with your professors and academic unit to provide reasonable modifications needed to be supportive of your education while pregnant or as a parent under Title IX. </w:t>
      </w:r>
    </w:p>
    <w:p w14:paraId="3C0C2B33" w14:textId="77777777" w:rsidR="00332DAD" w:rsidRPr="007B21E0" w:rsidRDefault="00332DAD" w:rsidP="00332DAD">
      <w:pPr>
        <w:pStyle w:val="Default"/>
        <w:rPr>
          <w:rStyle w:val="Strong"/>
          <w:rFonts w:asciiTheme="minorHAnsi" w:hAnsiTheme="minorHAnsi" w:cstheme="minorHAnsi"/>
          <w:sz w:val="20"/>
          <w:szCs w:val="20"/>
        </w:rPr>
      </w:pPr>
    </w:p>
    <w:p w14:paraId="09B98C9A" w14:textId="728A3B27" w:rsidR="00332DAD" w:rsidRPr="00F73EFE" w:rsidRDefault="00332DAD" w:rsidP="00332DAD">
      <w:pPr>
        <w:pStyle w:val="Default"/>
        <w:rPr>
          <w:rStyle w:val="Strong"/>
          <w:rFonts w:asciiTheme="minorHAnsi" w:hAnsiTheme="minorHAnsi" w:cstheme="minorHAnsi"/>
          <w:sz w:val="22"/>
          <w:szCs w:val="22"/>
        </w:rPr>
      </w:pPr>
      <w:r w:rsidRPr="00F73EFE">
        <w:rPr>
          <w:rStyle w:val="Strong"/>
          <w:rFonts w:asciiTheme="minorHAnsi" w:hAnsiTheme="minorHAnsi" w:cstheme="minorHAnsi"/>
          <w:sz w:val="22"/>
          <w:szCs w:val="22"/>
        </w:rPr>
        <w:t>Bad Weather Policy:</w:t>
      </w:r>
    </w:p>
    <w:p w14:paraId="2E539590" w14:textId="77777777" w:rsidR="00332DAD" w:rsidRPr="007B21E0" w:rsidRDefault="00332DAD" w:rsidP="00332DAD">
      <w:pPr>
        <w:pStyle w:val="Default"/>
        <w:rPr>
          <w:rStyle w:val="Strong"/>
          <w:rFonts w:asciiTheme="minorHAnsi" w:hAnsiTheme="minorHAnsi" w:cstheme="minorHAnsi"/>
          <w:sz w:val="20"/>
          <w:szCs w:val="20"/>
        </w:rPr>
      </w:pPr>
    </w:p>
    <w:p w14:paraId="579D6FD5" w14:textId="196F8A1A" w:rsidR="00332DAD" w:rsidRPr="007B21E0" w:rsidRDefault="00332DAD" w:rsidP="00332DAD">
      <w:pPr>
        <w:rPr>
          <w:rFonts w:cstheme="minorHAnsi"/>
        </w:rPr>
      </w:pPr>
      <w:r w:rsidRPr="007B21E0">
        <w:rPr>
          <w:rFonts w:cstheme="minorHAnsi"/>
        </w:rPr>
        <w:t xml:space="preserve">Campus facilities will </w:t>
      </w:r>
      <w:r w:rsidR="004F0244" w:rsidRPr="007B21E0">
        <w:rPr>
          <w:rFonts w:cstheme="minorHAnsi"/>
        </w:rPr>
        <w:t>close,</w:t>
      </w:r>
      <w:r w:rsidRPr="007B21E0">
        <w:rPr>
          <w:rFonts w:cstheme="minorHAnsi"/>
        </w:rPr>
        <w:t xml:space="preserve"> and operations will be suspended when adverse weather and/or safety hazards exist on the UNTD campus or if travel to the campus is deemed dangerous as the result of ice, sleet or snow.  In the event of a campus closure, the Marketing and Communication Department will report closure information to all appropriate major media by 7 a.m.  That department will also update the UNTD website, Facebook and Twitter with closing information as soon as it is possible. For more </w:t>
      </w:r>
      <w:r w:rsidR="004F0244" w:rsidRPr="007B21E0">
        <w:rPr>
          <w:rFonts w:cstheme="minorHAnsi"/>
        </w:rPr>
        <w:t>information,</w:t>
      </w:r>
      <w:r w:rsidRPr="007B21E0">
        <w:rPr>
          <w:rFonts w:cstheme="minorHAnsi"/>
        </w:rPr>
        <w:t xml:space="preserve"> please refer to </w:t>
      </w:r>
      <w:hyperlink r:id="rId33" w:history="1">
        <w:r w:rsidR="008C4534" w:rsidRPr="007B21E0">
          <w:rPr>
            <w:rStyle w:val="Hyperlink"/>
            <w:rFonts w:cstheme="minorHAnsi"/>
          </w:rPr>
          <w:t>http://www.untdallas.edu/police/resources/notifications</w:t>
        </w:r>
      </w:hyperlink>
      <w:r w:rsidR="008C4534" w:rsidRPr="007B21E0">
        <w:rPr>
          <w:rFonts w:cstheme="minorHAnsi"/>
        </w:rPr>
        <w:t xml:space="preserve">. </w:t>
      </w:r>
    </w:p>
    <w:p w14:paraId="4DD812E6" w14:textId="77777777" w:rsidR="00332DAD" w:rsidRPr="007B21E0" w:rsidRDefault="00332DAD" w:rsidP="00332DAD">
      <w:pPr>
        <w:pStyle w:val="Default"/>
        <w:rPr>
          <w:rFonts w:asciiTheme="minorHAnsi" w:hAnsiTheme="minorHAnsi" w:cstheme="minorHAnsi"/>
          <w:b/>
          <w:color w:val="auto"/>
          <w:sz w:val="20"/>
          <w:szCs w:val="20"/>
        </w:rPr>
      </w:pPr>
    </w:p>
    <w:p w14:paraId="7559D732" w14:textId="77777777" w:rsidR="00332DAD" w:rsidRPr="00F73EFE" w:rsidRDefault="00332DAD" w:rsidP="00332DAD">
      <w:pPr>
        <w:pStyle w:val="Default"/>
        <w:rPr>
          <w:rStyle w:val="Strong"/>
          <w:rFonts w:asciiTheme="minorHAnsi" w:hAnsiTheme="minorHAnsi" w:cstheme="minorHAnsi"/>
          <w:sz w:val="22"/>
          <w:szCs w:val="22"/>
        </w:rPr>
      </w:pPr>
      <w:r w:rsidRPr="00F73EFE">
        <w:rPr>
          <w:rStyle w:val="Strong"/>
          <w:rFonts w:asciiTheme="minorHAnsi" w:hAnsiTheme="minorHAnsi" w:cstheme="minorHAnsi"/>
          <w:sz w:val="22"/>
          <w:szCs w:val="22"/>
        </w:rPr>
        <w:t xml:space="preserve">Inclement Weather and Online Classes: </w:t>
      </w:r>
    </w:p>
    <w:p w14:paraId="12A18A9C" w14:textId="77777777" w:rsidR="00332DAD" w:rsidRPr="00F73EFE" w:rsidRDefault="00332DAD" w:rsidP="00332DAD">
      <w:pPr>
        <w:pStyle w:val="Default"/>
        <w:rPr>
          <w:rFonts w:asciiTheme="minorHAnsi" w:hAnsiTheme="minorHAnsi" w:cstheme="minorHAnsi"/>
          <w:color w:val="auto"/>
          <w:sz w:val="22"/>
          <w:szCs w:val="22"/>
        </w:rPr>
      </w:pPr>
    </w:p>
    <w:p w14:paraId="5A4F3672" w14:textId="2D3E4034" w:rsidR="00332DAD" w:rsidRPr="00F73EFE" w:rsidRDefault="00332DAD" w:rsidP="00332DAD">
      <w:pPr>
        <w:pStyle w:val="Default"/>
        <w:rPr>
          <w:rFonts w:asciiTheme="minorHAnsi" w:hAnsiTheme="minorHAnsi" w:cstheme="minorHAnsi"/>
          <w:color w:val="auto"/>
          <w:sz w:val="22"/>
          <w:szCs w:val="22"/>
        </w:rPr>
      </w:pPr>
      <w:r w:rsidRPr="00F73EFE">
        <w:rPr>
          <w:rFonts w:asciiTheme="minorHAnsi" w:hAnsiTheme="minorHAnsi" w:cstheme="minorHAnsi"/>
          <w:color w:val="auto"/>
          <w:sz w:val="22"/>
          <w:szCs w:val="22"/>
        </w:rPr>
        <w:t>On</w:t>
      </w:r>
      <w:r w:rsidR="00666505">
        <w:rPr>
          <w:rFonts w:asciiTheme="minorHAnsi" w:hAnsiTheme="minorHAnsi" w:cstheme="minorHAnsi"/>
          <w:color w:val="auto"/>
          <w:sz w:val="22"/>
          <w:szCs w:val="22"/>
        </w:rPr>
        <w:t>line classes may or may not be a</w:t>
      </w:r>
      <w:r w:rsidRPr="00F73EFE">
        <w:rPr>
          <w:rFonts w:asciiTheme="minorHAnsi" w:hAnsiTheme="minorHAnsi" w:cstheme="minorHAnsi"/>
          <w:color w:val="auto"/>
          <w:sz w:val="22"/>
          <w:szCs w:val="22"/>
        </w:rPr>
        <w:t xml:space="preserve">ffected by campus closures due to inclement weather. Unless otherwise notified by your instructor via e-mail, online messaging, or online announcement, students should assume that assignments are due as scheduled. </w:t>
      </w:r>
    </w:p>
    <w:p w14:paraId="4302D5B4" w14:textId="37E276AF" w:rsidR="006B5405" w:rsidRDefault="006B5405" w:rsidP="00C8192F">
      <w:pPr>
        <w:rPr>
          <w:rFonts w:ascii="Arial" w:hAnsi="Arial" w:cs="Arial"/>
          <w:sz w:val="20"/>
          <w:szCs w:val="20"/>
        </w:rPr>
      </w:pPr>
    </w:p>
    <w:p w14:paraId="3DF01763" w14:textId="5B664897" w:rsidR="006B5405" w:rsidRPr="0005065B" w:rsidRDefault="006B5405" w:rsidP="006B5405">
      <w:pPr>
        <w:pStyle w:val="Default"/>
        <w:rPr>
          <w:rFonts w:asciiTheme="minorHAnsi" w:eastAsia="Calibri" w:hAnsiTheme="minorHAnsi" w:cs="Arial"/>
          <w:sz w:val="22"/>
          <w:szCs w:val="22"/>
        </w:rPr>
      </w:pPr>
      <w:r w:rsidRPr="0005065B">
        <w:rPr>
          <w:rFonts w:asciiTheme="minorHAnsi" w:hAnsiTheme="minorHAnsi" w:cs="Arial"/>
          <w:b/>
          <w:color w:val="auto"/>
          <w:sz w:val="22"/>
          <w:szCs w:val="22"/>
        </w:rPr>
        <w:t xml:space="preserve">Technology Assistance: </w:t>
      </w:r>
      <w:r w:rsidR="004F0244" w:rsidRPr="0005065B">
        <w:rPr>
          <w:rFonts w:asciiTheme="minorHAnsi" w:eastAsia="Calibri" w:hAnsiTheme="minorHAnsi" w:cs="Arial"/>
          <w:sz w:val="22"/>
          <w:szCs w:val="22"/>
        </w:rPr>
        <w:t>To</w:t>
      </w:r>
      <w:r w:rsidRPr="0005065B">
        <w:rPr>
          <w:rFonts w:asciiTheme="minorHAnsi" w:eastAsia="Calibri" w:hAnsiTheme="minorHAnsi" w:cs="Arial"/>
          <w:sz w:val="22"/>
          <w:szCs w:val="22"/>
        </w:rPr>
        <w:t xml:space="preserve"> successfully access the materials in </w:t>
      </w:r>
      <w:r w:rsidR="0005065B">
        <w:rPr>
          <w:rFonts w:asciiTheme="minorHAnsi" w:eastAsia="Calibri" w:hAnsiTheme="minorHAnsi" w:cs="Arial"/>
          <w:sz w:val="22"/>
          <w:szCs w:val="22"/>
        </w:rPr>
        <w:t>Canvas</w:t>
      </w:r>
      <w:r w:rsidRPr="0005065B">
        <w:rPr>
          <w:rFonts w:asciiTheme="minorHAnsi" w:eastAsia="Calibri" w:hAnsiTheme="minorHAnsi" w:cs="Arial"/>
          <w:sz w:val="22"/>
          <w:szCs w:val="22"/>
        </w:rPr>
        <w:t xml:space="preserve">, UNT Dallas advises that your computer be equipped with the minimum system requirements listed on the first page of the syllabus. </w:t>
      </w:r>
    </w:p>
    <w:p w14:paraId="3EBE0975" w14:textId="77777777" w:rsidR="006B5405" w:rsidRPr="0005065B" w:rsidRDefault="006B5405" w:rsidP="006B5405">
      <w:pPr>
        <w:pStyle w:val="Default"/>
        <w:rPr>
          <w:rFonts w:asciiTheme="minorHAnsi" w:eastAsia="Calibri" w:hAnsiTheme="minorHAnsi" w:cs="Arial"/>
          <w:sz w:val="22"/>
          <w:szCs w:val="22"/>
        </w:rPr>
      </w:pPr>
    </w:p>
    <w:p w14:paraId="1B7D94D7" w14:textId="3AF368F2" w:rsidR="006B5405" w:rsidRPr="0005065B" w:rsidRDefault="006B5405" w:rsidP="006B5405">
      <w:pPr>
        <w:autoSpaceDE w:val="0"/>
        <w:autoSpaceDN w:val="0"/>
        <w:adjustRightInd w:val="0"/>
        <w:rPr>
          <w:rFonts w:eastAsia="Calibri" w:cs="Arial"/>
          <w:color w:val="000000"/>
        </w:rPr>
      </w:pPr>
      <w:r w:rsidRPr="0005065B">
        <w:rPr>
          <w:rFonts w:eastAsia="Calibri" w:cs="Arial"/>
          <w:color w:val="000000"/>
        </w:rPr>
        <w:t xml:space="preserve">If you </w:t>
      </w:r>
      <w:r w:rsidR="004F0244" w:rsidRPr="0005065B">
        <w:rPr>
          <w:rFonts w:eastAsia="Calibri" w:cs="Arial"/>
          <w:color w:val="000000"/>
        </w:rPr>
        <w:t>have trouble</w:t>
      </w:r>
      <w:r w:rsidRPr="0005065B">
        <w:rPr>
          <w:rFonts w:eastAsia="Calibri" w:cs="Arial"/>
          <w:color w:val="000000"/>
        </w:rPr>
        <w:t xml:space="preserve"> accessing or using components of the course, try using Google Chrome browser. If you still experience technical difficulties, first, notify your instructor. </w:t>
      </w:r>
    </w:p>
    <w:p w14:paraId="10CFC2BE" w14:textId="77777777" w:rsidR="0005065B" w:rsidRDefault="006B5405" w:rsidP="006B5405">
      <w:pPr>
        <w:autoSpaceDE w:val="0"/>
        <w:autoSpaceDN w:val="0"/>
        <w:adjustRightInd w:val="0"/>
        <w:rPr>
          <w:rFonts w:eastAsia="Calibri" w:cs="Arial"/>
        </w:rPr>
      </w:pPr>
      <w:r w:rsidRPr="0005065B">
        <w:rPr>
          <w:rFonts w:eastAsia="Calibri" w:cs="Arial"/>
          <w:color w:val="000000"/>
        </w:rPr>
        <w:t xml:space="preserve">If the problem is still not resolved, call </w:t>
      </w:r>
      <w:r w:rsidRPr="0005065B">
        <w:rPr>
          <w:rFonts w:eastAsia="Calibri" w:cs="Arial"/>
        </w:rPr>
        <w:t xml:space="preserve">Distance Learning at the phone number listed on the first page of the syllabus. Also, no matter what browser you use, always enable pop-ups. </w:t>
      </w:r>
    </w:p>
    <w:p w14:paraId="5CC0BDF9" w14:textId="0694AD7A" w:rsidR="006B5405" w:rsidRPr="0005065B" w:rsidRDefault="006B5405" w:rsidP="006B5405">
      <w:pPr>
        <w:autoSpaceDE w:val="0"/>
        <w:autoSpaceDN w:val="0"/>
        <w:adjustRightInd w:val="0"/>
        <w:rPr>
          <w:rFonts w:cs="Arial"/>
        </w:rPr>
      </w:pPr>
      <w:r w:rsidRPr="0005065B">
        <w:rPr>
          <w:rFonts w:eastAsia="Calibri" w:cs="Arial"/>
        </w:rPr>
        <w:t>For more information see:</w:t>
      </w:r>
      <w:r w:rsidRPr="0005065B">
        <w:rPr>
          <w:rFonts w:cs="Arial"/>
        </w:rPr>
        <w:t xml:space="preserve"> </w:t>
      </w:r>
    </w:p>
    <w:p w14:paraId="7A005CB0" w14:textId="67DC1A46" w:rsidR="0005065B" w:rsidRPr="0005065B" w:rsidRDefault="0005065B" w:rsidP="0005065B">
      <w:pPr>
        <w:pStyle w:val="ListParagraph"/>
        <w:numPr>
          <w:ilvl w:val="0"/>
          <w:numId w:val="7"/>
        </w:numPr>
        <w:autoSpaceDE w:val="0"/>
        <w:autoSpaceDN w:val="0"/>
        <w:adjustRightInd w:val="0"/>
        <w:rPr>
          <w:rFonts w:cs="Arial"/>
        </w:rPr>
      </w:pPr>
      <w:r w:rsidRPr="0005065B">
        <w:rPr>
          <w:rFonts w:cs="Arial"/>
        </w:rPr>
        <w:t xml:space="preserve">UNT Dallas Canvas Technical Requirements:  </w:t>
      </w:r>
      <w:hyperlink r:id="rId34" w:history="1">
        <w:r w:rsidRPr="0005065B">
          <w:rPr>
            <w:rStyle w:val="Hyperlink"/>
            <w:rFonts w:cs="Arial"/>
          </w:rPr>
          <w:t>https://community.canvaslms.com/docs/DOC-10721</w:t>
        </w:r>
      </w:hyperlink>
    </w:p>
    <w:p w14:paraId="717ABA4C" w14:textId="053E0EE2" w:rsidR="006B5405" w:rsidRPr="0005065B" w:rsidRDefault="0005065B" w:rsidP="0005065B">
      <w:pPr>
        <w:pStyle w:val="ListParagraph"/>
        <w:numPr>
          <w:ilvl w:val="0"/>
          <w:numId w:val="7"/>
        </w:numPr>
        <w:autoSpaceDE w:val="0"/>
        <w:autoSpaceDN w:val="0"/>
        <w:adjustRightInd w:val="0"/>
        <w:rPr>
          <w:rFonts w:ascii="Arial" w:hAnsi="Arial" w:cs="Arial"/>
        </w:rPr>
      </w:pPr>
      <w:r w:rsidRPr="0005065B">
        <w:rPr>
          <w:rFonts w:cs="Arial"/>
        </w:rPr>
        <w:t xml:space="preserve">Canvas Instructure Support &amp; Unsupported Operating Systems:  </w:t>
      </w:r>
      <w:hyperlink r:id="rId35" w:history="1">
        <w:r w:rsidRPr="0005065B">
          <w:rPr>
            <w:rStyle w:val="Hyperlink"/>
            <w:rFonts w:cs="Arial"/>
          </w:rPr>
          <w:t>https://community.canvaslms.com/docs/DOC-10720</w:t>
        </w:r>
      </w:hyperlink>
      <w:r w:rsidRPr="0005065B">
        <w:rPr>
          <w:rFonts w:cs="Arial"/>
        </w:rPr>
        <w:t xml:space="preserve"> </w:t>
      </w:r>
    </w:p>
    <w:sectPr w:rsidR="006B5405" w:rsidRPr="000506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ptos">
    <w:panose1 w:val="020B0004020202020204"/>
    <w:charset w:val="00"/>
    <w:family w:val="swiss"/>
    <w:pitch w:val="variable"/>
    <w:sig w:usb0="20000287" w:usb1="00000003"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Yu Mincho">
    <w:altName w:val="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2B7C6D"/>
    <w:multiLevelType w:val="hybridMultilevel"/>
    <w:tmpl w:val="72C08D56"/>
    <w:lvl w:ilvl="0" w:tplc="4D7E6CD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D47FAF"/>
    <w:multiLevelType w:val="hybridMultilevel"/>
    <w:tmpl w:val="69FC73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37B7F6E"/>
    <w:multiLevelType w:val="hybridMultilevel"/>
    <w:tmpl w:val="0576DCCC"/>
    <w:lvl w:ilvl="0" w:tplc="4D7E6CD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C61728A"/>
    <w:multiLevelType w:val="hybridMultilevel"/>
    <w:tmpl w:val="D248A8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50297EB4"/>
    <w:multiLevelType w:val="hybridMultilevel"/>
    <w:tmpl w:val="4CB8AA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0AF11C4"/>
    <w:multiLevelType w:val="hybridMultilevel"/>
    <w:tmpl w:val="79426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5E57B4"/>
    <w:multiLevelType w:val="hybridMultilevel"/>
    <w:tmpl w:val="AD5635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8B409F4"/>
    <w:multiLevelType w:val="hybridMultilevel"/>
    <w:tmpl w:val="0E1CC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B364027"/>
    <w:multiLevelType w:val="hybridMultilevel"/>
    <w:tmpl w:val="D5606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09433572">
    <w:abstractNumId w:val="8"/>
  </w:num>
  <w:num w:numId="2" w16cid:durableId="1312638075">
    <w:abstractNumId w:val="6"/>
  </w:num>
  <w:num w:numId="3" w16cid:durableId="908073213">
    <w:abstractNumId w:val="1"/>
  </w:num>
  <w:num w:numId="4" w16cid:durableId="1716273644">
    <w:abstractNumId w:val="3"/>
  </w:num>
  <w:num w:numId="5" w16cid:durableId="1591965655">
    <w:abstractNumId w:val="4"/>
  </w:num>
  <w:num w:numId="6" w16cid:durableId="1420835857">
    <w:abstractNumId w:val="5"/>
  </w:num>
  <w:num w:numId="7" w16cid:durableId="1959140578">
    <w:abstractNumId w:val="7"/>
  </w:num>
  <w:num w:numId="8" w16cid:durableId="1245457127">
    <w:abstractNumId w:val="2"/>
  </w:num>
  <w:num w:numId="9" w16cid:durableId="4752205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70C4"/>
    <w:rsid w:val="000132F7"/>
    <w:rsid w:val="000356B6"/>
    <w:rsid w:val="00047AF2"/>
    <w:rsid w:val="0005065B"/>
    <w:rsid w:val="00054AD0"/>
    <w:rsid w:val="00064A70"/>
    <w:rsid w:val="000A1F69"/>
    <w:rsid w:val="001634C2"/>
    <w:rsid w:val="001A0C75"/>
    <w:rsid w:val="001C5038"/>
    <w:rsid w:val="00246452"/>
    <w:rsid w:val="00252685"/>
    <w:rsid w:val="00266CB1"/>
    <w:rsid w:val="002A2CB6"/>
    <w:rsid w:val="002B02F3"/>
    <w:rsid w:val="002F2AAB"/>
    <w:rsid w:val="0031663D"/>
    <w:rsid w:val="00332DAD"/>
    <w:rsid w:val="00351078"/>
    <w:rsid w:val="003A194D"/>
    <w:rsid w:val="003B37AC"/>
    <w:rsid w:val="003D0B7A"/>
    <w:rsid w:val="003D413C"/>
    <w:rsid w:val="003E7D3F"/>
    <w:rsid w:val="0046118F"/>
    <w:rsid w:val="004842C0"/>
    <w:rsid w:val="004E163A"/>
    <w:rsid w:val="004F0244"/>
    <w:rsid w:val="00511B41"/>
    <w:rsid w:val="00523D14"/>
    <w:rsid w:val="005267B8"/>
    <w:rsid w:val="00541BDB"/>
    <w:rsid w:val="00543792"/>
    <w:rsid w:val="00552C8A"/>
    <w:rsid w:val="005620B2"/>
    <w:rsid w:val="0056329D"/>
    <w:rsid w:val="005D2CF8"/>
    <w:rsid w:val="00623D01"/>
    <w:rsid w:val="00666505"/>
    <w:rsid w:val="00671F18"/>
    <w:rsid w:val="0068106D"/>
    <w:rsid w:val="00681EA6"/>
    <w:rsid w:val="00683FAB"/>
    <w:rsid w:val="006840C5"/>
    <w:rsid w:val="00684B4A"/>
    <w:rsid w:val="00692963"/>
    <w:rsid w:val="0069299D"/>
    <w:rsid w:val="006B5405"/>
    <w:rsid w:val="006F68C3"/>
    <w:rsid w:val="0071282D"/>
    <w:rsid w:val="0071461D"/>
    <w:rsid w:val="007270C4"/>
    <w:rsid w:val="00754106"/>
    <w:rsid w:val="0076048A"/>
    <w:rsid w:val="00760B4E"/>
    <w:rsid w:val="0077439B"/>
    <w:rsid w:val="00783348"/>
    <w:rsid w:val="007840E0"/>
    <w:rsid w:val="00790EBC"/>
    <w:rsid w:val="007B21E0"/>
    <w:rsid w:val="007B2251"/>
    <w:rsid w:val="0080758D"/>
    <w:rsid w:val="00815E3F"/>
    <w:rsid w:val="00887B29"/>
    <w:rsid w:val="008B0098"/>
    <w:rsid w:val="008C4534"/>
    <w:rsid w:val="008C47BC"/>
    <w:rsid w:val="008E513F"/>
    <w:rsid w:val="008F18D5"/>
    <w:rsid w:val="00957C6F"/>
    <w:rsid w:val="00965B9D"/>
    <w:rsid w:val="00972CD9"/>
    <w:rsid w:val="009E1A83"/>
    <w:rsid w:val="00A00941"/>
    <w:rsid w:val="00A14EC2"/>
    <w:rsid w:val="00A153F3"/>
    <w:rsid w:val="00A17921"/>
    <w:rsid w:val="00A2060F"/>
    <w:rsid w:val="00A21DC1"/>
    <w:rsid w:val="00A25187"/>
    <w:rsid w:val="00A340DB"/>
    <w:rsid w:val="00A7444C"/>
    <w:rsid w:val="00A90677"/>
    <w:rsid w:val="00AA6D5A"/>
    <w:rsid w:val="00AA704C"/>
    <w:rsid w:val="00AB437F"/>
    <w:rsid w:val="00AC7B86"/>
    <w:rsid w:val="00B83FFB"/>
    <w:rsid w:val="00B91BE9"/>
    <w:rsid w:val="00B92F38"/>
    <w:rsid w:val="00B94F4C"/>
    <w:rsid w:val="00BB46D9"/>
    <w:rsid w:val="00C575CE"/>
    <w:rsid w:val="00C60280"/>
    <w:rsid w:val="00C8192F"/>
    <w:rsid w:val="00CC50EC"/>
    <w:rsid w:val="00D418A9"/>
    <w:rsid w:val="00D53311"/>
    <w:rsid w:val="00D569C8"/>
    <w:rsid w:val="00D77895"/>
    <w:rsid w:val="00D91861"/>
    <w:rsid w:val="00DF0A33"/>
    <w:rsid w:val="00E0507C"/>
    <w:rsid w:val="00E07C48"/>
    <w:rsid w:val="00E24080"/>
    <w:rsid w:val="00E26A81"/>
    <w:rsid w:val="00E3633C"/>
    <w:rsid w:val="00E55EBB"/>
    <w:rsid w:val="00E7791B"/>
    <w:rsid w:val="00E851D6"/>
    <w:rsid w:val="00EC5F89"/>
    <w:rsid w:val="00EE5504"/>
    <w:rsid w:val="00F34057"/>
    <w:rsid w:val="00F348D5"/>
    <w:rsid w:val="00F73EFE"/>
    <w:rsid w:val="00F755DD"/>
    <w:rsid w:val="00F84A1B"/>
    <w:rsid w:val="00FB0BA9"/>
    <w:rsid w:val="00FF079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65718"/>
  <w15:chartTrackingRefBased/>
  <w15:docId w15:val="{366239BA-8A1D-4E4C-ABAA-0D040BBAD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067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9067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270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7791B"/>
    <w:rPr>
      <w:color w:val="0563C1" w:themeColor="hyperlink"/>
      <w:u w:val="single"/>
    </w:rPr>
  </w:style>
  <w:style w:type="character" w:customStyle="1" w:styleId="Heading1Char">
    <w:name w:val="Heading 1 Char"/>
    <w:basedOn w:val="DefaultParagraphFont"/>
    <w:link w:val="Heading1"/>
    <w:uiPriority w:val="9"/>
    <w:rsid w:val="00A9067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A90677"/>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E07C48"/>
    <w:pPr>
      <w:ind w:left="720"/>
      <w:contextualSpacing/>
    </w:pPr>
  </w:style>
  <w:style w:type="character" w:styleId="Strong">
    <w:name w:val="Strong"/>
    <w:basedOn w:val="DefaultParagraphFont"/>
    <w:uiPriority w:val="22"/>
    <w:qFormat/>
    <w:rsid w:val="00A340DB"/>
    <w:rPr>
      <w:b/>
      <w:bCs/>
    </w:rPr>
  </w:style>
  <w:style w:type="paragraph" w:customStyle="1" w:styleId="commentcontentpara">
    <w:name w:val="commentcontentpara"/>
    <w:basedOn w:val="Normal"/>
    <w:rsid w:val="00A340DB"/>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A340DB"/>
    <w:rPr>
      <w:color w:val="954F72" w:themeColor="followedHyperlink"/>
      <w:u w:val="single"/>
    </w:rPr>
  </w:style>
  <w:style w:type="paragraph" w:customStyle="1" w:styleId="Default">
    <w:name w:val="Default"/>
    <w:rsid w:val="00A340DB"/>
    <w:pPr>
      <w:widowControl w:val="0"/>
      <w:autoSpaceDE w:val="0"/>
      <w:autoSpaceDN w:val="0"/>
      <w:adjustRightInd w:val="0"/>
      <w:spacing w:after="0" w:line="240" w:lineRule="auto"/>
    </w:pPr>
    <w:rPr>
      <w:rFonts w:ascii="Bookman Old Style" w:eastAsia="Times New Roman" w:hAnsi="Bookman Old Style" w:cs="Bookman Old Style"/>
      <w:color w:val="000000"/>
      <w:sz w:val="24"/>
      <w:szCs w:val="24"/>
    </w:rPr>
  </w:style>
  <w:style w:type="paragraph" w:customStyle="1" w:styleId="xmsonormal">
    <w:name w:val="x_msonormal"/>
    <w:basedOn w:val="Normal"/>
    <w:rsid w:val="006B5405"/>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E851D6"/>
    <w:rPr>
      <w:color w:val="605E5C"/>
      <w:shd w:val="clear" w:color="auto" w:fill="E1DFDD"/>
    </w:rPr>
  </w:style>
  <w:style w:type="paragraph" w:customStyle="1" w:styleId="xmsolistparagraph">
    <w:name w:val="x_msolistparagraph"/>
    <w:basedOn w:val="Normal"/>
    <w:rsid w:val="00815E3F"/>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815E3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2413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lkm0028/Downloads/Paul.Wiggins@untdallas.edu" TargetMode="External"/><Relationship Id="rId18" Type="http://schemas.openxmlformats.org/officeDocument/2006/relationships/hyperlink" Target="mailto:distancelearning@untdallas.edu?subject=Canvas%20Assistance" TargetMode="External"/><Relationship Id="rId26" Type="http://schemas.openxmlformats.org/officeDocument/2006/relationships/hyperlink" Target="https://www.canvaslms.com/accessibility" TargetMode="External"/><Relationship Id="rId21" Type="http://schemas.openxmlformats.org/officeDocument/2006/relationships/hyperlink" Target="https://untsystem.policytech.com/dotNet/documents/?docid=1347&amp;public=true" TargetMode="External"/><Relationship Id="rId34" Type="http://schemas.openxmlformats.org/officeDocument/2006/relationships/hyperlink" Target="https://community.canvaslms.com/docs/DOC-10721" TargetMode="External"/><Relationship Id="rId7" Type="http://schemas.openxmlformats.org/officeDocument/2006/relationships/settings" Target="settings.xml"/><Relationship Id="rId12" Type="http://schemas.openxmlformats.org/officeDocument/2006/relationships/hyperlink" Target="mailto:untdallas@bkstr.com" TargetMode="External"/><Relationship Id="rId17" Type="http://schemas.openxmlformats.org/officeDocument/2006/relationships/hyperlink" Target="https://community.canvaslms.com/docs/DOC-10701" TargetMode="External"/><Relationship Id="rId25" Type="http://schemas.openxmlformats.org/officeDocument/2006/relationships/hyperlink" Target="mailto:UNTDdisability@untdallas.edu" TargetMode="External"/><Relationship Id="rId33" Type="http://schemas.openxmlformats.org/officeDocument/2006/relationships/hyperlink" Target="http://www.untdallas.edu/police/resources/notifications" TargetMode="External"/><Relationship Id="rId2" Type="http://schemas.openxmlformats.org/officeDocument/2006/relationships/customXml" Target="../customXml/item2.xml"/><Relationship Id="rId16" Type="http://schemas.openxmlformats.org/officeDocument/2006/relationships/hyperlink" Target="http://untdallas.edu/stemcenter" TargetMode="External"/><Relationship Id="rId20" Type="http://schemas.openxmlformats.org/officeDocument/2006/relationships/hyperlink" Target="https://www.untdallas.edu/learning/schedule-appointment/" TargetMode="External"/><Relationship Id="rId29" Type="http://schemas.openxmlformats.org/officeDocument/2006/relationships/hyperlink" Target="https://untsystem.policytech.com/dotNet/documents/?docid=1278&amp;public=tru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ntdallas.edu/bookstore" TargetMode="External"/><Relationship Id="rId24" Type="http://schemas.openxmlformats.org/officeDocument/2006/relationships/hyperlink" Target="http://www.untdallas.edu/disability" TargetMode="External"/><Relationship Id="rId32" Type="http://schemas.openxmlformats.org/officeDocument/2006/relationships/hyperlink" Target="mailto:titleix@untdallas.edu"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nam04.safelinks.protection.outlook.com/?url=http%3A%2F%2Fmywco.com%2Funtdstem&amp;data=05%7C01%7CKeriman.Livingston%40untdallas.edu%7C19838919e6a9489a8fba08da6f0f0f98%7C70de199207c6480fa318a1afcba03983%7C0%7C0%7C637944407731200361%7CUnknown%7CTWFpbGZsb3d8eyJWIjoiMC4wLjAwMDAiLCJQIjoiV2luMzIiLCJBTiI6Ik1haWwiLCJXVCI6Mn0%3D%7C3000%7C%7C%7C&amp;sdata=Ny8o3T6gHh3RVFHmlXSunGx6DMEoa69OT3NuX7Fkz64%3D&amp;reserved=0" TargetMode="External"/><Relationship Id="rId23" Type="http://schemas.openxmlformats.org/officeDocument/2006/relationships/hyperlink" Target="https://www.untdallas.edu/hr/upol" TargetMode="External"/><Relationship Id="rId28" Type="http://schemas.openxmlformats.org/officeDocument/2006/relationships/hyperlink" Target="https://untsystem.policytech.com/dotNet/documents/?docid=1278&amp;public=true" TargetMode="External"/><Relationship Id="rId36" Type="http://schemas.openxmlformats.org/officeDocument/2006/relationships/fontTable" Target="fontTable.xml"/><Relationship Id="rId10" Type="http://schemas.openxmlformats.org/officeDocument/2006/relationships/hyperlink" Target="http://www.untdallas.edu/library" TargetMode="External"/><Relationship Id="rId19" Type="http://schemas.openxmlformats.org/officeDocument/2006/relationships/hyperlink" Target="https://mhe.my.site.com/macmillanlearning/s/" TargetMode="External"/><Relationship Id="rId31" Type="http://schemas.openxmlformats.org/officeDocument/2006/relationships/hyperlink" Target="https://cm.maxient.com/reportingform.php?UNTDallas&amp;layout_id=3" TargetMode="External"/><Relationship Id="rId4" Type="http://schemas.openxmlformats.org/officeDocument/2006/relationships/customXml" Target="../customXml/item4.xml"/><Relationship Id="rId9" Type="http://schemas.openxmlformats.org/officeDocument/2006/relationships/hyperlink" Target="file:///C:/Users/lkm0028/Desktop/Fall%202024/Linda.Mooberry@untdallas.edu" TargetMode="External"/><Relationship Id="rId14" Type="http://schemas.openxmlformats.org/officeDocument/2006/relationships/hyperlink" Target="mailto:lcstem@untdallas.edu" TargetMode="External"/><Relationship Id="rId22" Type="http://schemas.openxmlformats.org/officeDocument/2006/relationships/hyperlink" Target="https://untdathletics.com/documents/2024/4/17/Student-Athlete_Handbook_2023-2024.pdf" TargetMode="External"/><Relationship Id="rId27" Type="http://schemas.openxmlformats.org/officeDocument/2006/relationships/hyperlink" Target="http://dallascatalog.unt.edu" TargetMode="External"/><Relationship Id="rId30" Type="http://schemas.openxmlformats.org/officeDocument/2006/relationships/hyperlink" Target="mailto:titleix@untdallas.edu" TargetMode="External"/><Relationship Id="rId35" Type="http://schemas.openxmlformats.org/officeDocument/2006/relationships/hyperlink" Target="https://community.canvaslms.com/docs/DOC-10720"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1f0a766-8d8b-439c-97a6-f5fc0f756144" xsi:nil="true"/>
    <lcf76f155ced4ddcb4097134ff3c332f xmlns="8ca9370c-ea08-44c3-bb73-37f6f8a97dc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EF0C3E4044E2B44BBC67F1E812980CB" ma:contentTypeVersion="11" ma:contentTypeDescription="Create a new document." ma:contentTypeScope="" ma:versionID="888bff84f67241dbb3445a660eb408b9">
  <xsd:schema xmlns:xsd="http://www.w3.org/2001/XMLSchema" xmlns:xs="http://www.w3.org/2001/XMLSchema" xmlns:p="http://schemas.microsoft.com/office/2006/metadata/properties" xmlns:ns2="8ca9370c-ea08-44c3-bb73-37f6f8a97dc4" xmlns:ns3="91f0a766-8d8b-439c-97a6-f5fc0f756144" targetNamespace="http://schemas.microsoft.com/office/2006/metadata/properties" ma:root="true" ma:fieldsID="e21ff345651791eacede7243d8e9539f" ns2:_="" ns3:_="">
    <xsd:import namespace="8ca9370c-ea08-44c3-bb73-37f6f8a97dc4"/>
    <xsd:import namespace="91f0a766-8d8b-439c-97a6-f5fc0f756144"/>
    <xsd:element name="properties">
      <xsd:complexType>
        <xsd:sequence>
          <xsd:element name="documentManagement">
            <xsd:complexType>
              <xsd:all>
                <xsd:element ref="ns2:MediaServiceAutoKeyPoints" minOccurs="0"/>
                <xsd:element ref="ns2:MediaServiceKeyPoint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a9370c-ea08-44c3-bb73-37f6f8a97dc4" elementFormDefault="qualified">
    <xsd:import namespace="http://schemas.microsoft.com/office/2006/documentManagement/types"/>
    <xsd:import namespace="http://schemas.microsoft.com/office/infopath/2007/PartnerControls"/>
    <xsd:element name="MediaServiceAutoKeyPoints" ma:index="8" nillable="true" ma:displayName="MediaServiceAutoKeyPoints" ma:hidden="true" ma:internalName="MediaServiceAutoKeyPoints" ma:readOnly="true">
      <xsd:simpleType>
        <xsd:restriction base="dms:Note"/>
      </xsd:simpleType>
    </xsd:element>
    <xsd:element name="MediaServiceKeyPoints" ma:index="9" nillable="true" ma:displayName="KeyPoints" ma:internalName="MediaServiceKeyPoints" ma:readOnly="true">
      <xsd:simpleType>
        <xsd:restriction base="dms:Note">
          <xsd:maxLength value="255"/>
        </xsd:restriction>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fe284ab-3129-4a4f-a33b-1446679d637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f0a766-8d8b-439c-97a6-f5fc0f75614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c9754f-4f6e-40cf-929f-b82ea86064b4}" ma:internalName="TaxCatchAll" ma:showField="CatchAllData" ma:web="91f0a766-8d8b-439c-97a6-f5fc0f7561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AB16C4-51B8-4F50-97D1-145462B6584F}">
  <ds:schemaRefs>
    <ds:schemaRef ds:uri="http://schemas.openxmlformats.org/officeDocument/2006/bibliography"/>
  </ds:schemaRefs>
</ds:datastoreItem>
</file>

<file path=customXml/itemProps2.xml><?xml version="1.0" encoding="utf-8"?>
<ds:datastoreItem xmlns:ds="http://schemas.openxmlformats.org/officeDocument/2006/customXml" ds:itemID="{A19D0B86-32D3-4BC6-868B-23C1DB233215}">
  <ds:schemaRefs>
    <ds:schemaRef ds:uri="http://schemas.microsoft.com/office/2006/metadata/properties"/>
    <ds:schemaRef ds:uri="http://schemas.microsoft.com/office/infopath/2007/PartnerControls"/>
    <ds:schemaRef ds:uri="91f0a766-8d8b-439c-97a6-f5fc0f756144"/>
    <ds:schemaRef ds:uri="8ca9370c-ea08-44c3-bb73-37f6f8a97dc4"/>
  </ds:schemaRefs>
</ds:datastoreItem>
</file>

<file path=customXml/itemProps3.xml><?xml version="1.0" encoding="utf-8"?>
<ds:datastoreItem xmlns:ds="http://schemas.openxmlformats.org/officeDocument/2006/customXml" ds:itemID="{651D3B2A-A3D1-48FB-915B-22CDC5B0AE21}">
  <ds:schemaRefs>
    <ds:schemaRef ds:uri="http://schemas.microsoft.com/sharepoint/v3/contenttype/forms"/>
  </ds:schemaRefs>
</ds:datastoreItem>
</file>

<file path=customXml/itemProps4.xml><?xml version="1.0" encoding="utf-8"?>
<ds:datastoreItem xmlns:ds="http://schemas.openxmlformats.org/officeDocument/2006/customXml" ds:itemID="{97CECFC2-DC22-44EA-B949-22B7375E55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a9370c-ea08-44c3-bb73-37f6f8a97dc4"/>
    <ds:schemaRef ds:uri="91f0a766-8d8b-439c-97a6-f5fc0f7561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3686</Words>
  <Characters>21014</Characters>
  <Application>Microsoft Office Word</Application>
  <DocSecurity>0</DocSecurity>
  <Lines>175</Lines>
  <Paragraphs>49</Paragraphs>
  <ScaleCrop>false</ScaleCrop>
  <Company>University of North Texas</Company>
  <LinksUpToDate>false</LinksUpToDate>
  <CharactersWithSpaces>24651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Remmers, Dawn</dc:creator>
  <cp:keywords/>
  <dc:description/>
  <cp:lastModifiedBy>Mooberry, Linda</cp:lastModifiedBy>
  <cp:revision>24</cp:revision>
  <dcterms:created xsi:type="dcterms:W3CDTF">2025-07-24T03:28:00Z</dcterms:created>
  <dcterms:modified xsi:type="dcterms:W3CDTF">2025-07-24T03:28:00Z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0x0101009EF0C3E4044E2B44BBC67F1E812980CB</vt:lpwstr>
  </property>
  <property fmtid="{D5CDD505-2E9C-101B-9397-08002B2CF9AE}" pid="3" name="MediaServiceImageTags">
    <vt:lpwstr/>
  </property>
</Properties>
</file>