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54" w:rsidRPr="00727F54" w:rsidRDefault="00727F54" w:rsidP="00727F54">
      <w:pPr>
        <w:shd w:val="clear" w:color="auto" w:fill="FFFFFF"/>
        <w:spacing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727F54">
        <w:rPr>
          <w:rFonts w:ascii="Georgia" w:eastAsia="Times New Roman" w:hAnsi="Georgia" w:cs="Times New Roman"/>
          <w:b/>
          <w:bCs/>
          <w:sz w:val="24"/>
          <w:szCs w:val="24"/>
        </w:rPr>
        <w:t>Sample Bylaws</w:t>
      </w:r>
    </w:p>
    <w:p w:rsidR="00727F54" w:rsidRPr="00727F54" w:rsidRDefault="00727F54" w:rsidP="00727F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27F54">
        <w:rPr>
          <w:rFonts w:ascii="Georgia" w:eastAsia="Times New Roman" w:hAnsi="Georgia" w:cs="Times New Roman"/>
          <w:sz w:val="21"/>
          <w:szCs w:val="21"/>
        </w:rPr>
        <w:t>Date</w:t>
      </w:r>
      <w:r w:rsidRPr="00727F54">
        <w:rPr>
          <w:rFonts w:ascii="Georgia" w:eastAsia="Times New Roman" w:hAnsi="Georgia" w:cs="Times New Roman"/>
          <w:sz w:val="21"/>
          <w:szCs w:val="21"/>
        </w:rPr>
        <w:br/>
        <w:t>By-Laws of (insert organization name)</w:t>
      </w:r>
    </w:p>
    <w:p w:rsidR="00727F54" w:rsidRPr="00727F54" w:rsidRDefault="00727F54" w:rsidP="00727F5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27F54">
        <w:rPr>
          <w:rFonts w:ascii="Georgia" w:eastAsia="Times New Roman" w:hAnsi="Georgia" w:cs="Times New Roman"/>
          <w:sz w:val="21"/>
          <w:szCs w:val="21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727F54" w:rsidRPr="00727F54" w:rsidTr="0024621E">
        <w:trPr>
          <w:tblCellSpacing w:w="15" w:type="dxa"/>
        </w:trPr>
        <w:tc>
          <w:tcPr>
            <w:tcW w:w="938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Article I.</w:t>
            </w:r>
          </w:p>
        </w:tc>
        <w:tc>
          <w:tcPr>
            <w:tcW w:w="4014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</w:t>
            </w:r>
            <w:proofErr w:type="gramStart"/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1. Type of members (active/inactive, etc.)</w:t>
            </w: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Section 2. Provision for expulsion of members.</w:t>
            </w:r>
            <w:bookmarkEnd w:id="0"/>
          </w:p>
        </w:tc>
      </w:tr>
      <w:tr w:rsidR="00727F54" w:rsidRPr="00727F54" w:rsidTr="0024621E">
        <w:trPr>
          <w:tblCellSpacing w:w="15" w:type="dxa"/>
        </w:trPr>
        <w:tc>
          <w:tcPr>
            <w:tcW w:w="938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Article II.</w:t>
            </w:r>
          </w:p>
        </w:tc>
        <w:tc>
          <w:tcPr>
            <w:tcW w:w="4014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New Membership: Further explanation of process.</w:t>
            </w:r>
          </w:p>
        </w:tc>
      </w:tr>
      <w:tr w:rsidR="00727F54" w:rsidRPr="00727F54" w:rsidTr="0024621E">
        <w:trPr>
          <w:tblCellSpacing w:w="15" w:type="dxa"/>
        </w:trPr>
        <w:tc>
          <w:tcPr>
            <w:tcW w:w="938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Article III.</w:t>
            </w:r>
          </w:p>
        </w:tc>
        <w:tc>
          <w:tcPr>
            <w:tcW w:w="4014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Dues: Statement about collection and amount.</w:t>
            </w:r>
          </w:p>
        </w:tc>
      </w:tr>
      <w:tr w:rsidR="00727F54" w:rsidRPr="00727F54" w:rsidTr="0024621E">
        <w:trPr>
          <w:tblCellSpacing w:w="15" w:type="dxa"/>
        </w:trPr>
        <w:tc>
          <w:tcPr>
            <w:tcW w:w="938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Article IV.</w:t>
            </w:r>
          </w:p>
        </w:tc>
        <w:tc>
          <w:tcPr>
            <w:tcW w:w="4014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Officers</w:t>
            </w:r>
            <w:proofErr w:type="gramStart"/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Section 1. Powers and duties of elected officers.</w:t>
            </w: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Section 2. Policy for filling vacancies.</w:t>
            </w: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Section 3. Special committees (appointment/approval</w:t>
            </w:r>
            <w:proofErr w:type="gramStart"/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Section 4. Recall of officers (when applicable).</w:t>
            </w:r>
          </w:p>
        </w:tc>
      </w:tr>
      <w:tr w:rsidR="00727F54" w:rsidRPr="00727F54" w:rsidTr="0024621E">
        <w:trPr>
          <w:tblCellSpacing w:w="15" w:type="dxa"/>
        </w:trPr>
        <w:tc>
          <w:tcPr>
            <w:tcW w:w="938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Article V.</w:t>
            </w:r>
          </w:p>
        </w:tc>
        <w:tc>
          <w:tcPr>
            <w:tcW w:w="4014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Committees: </w:t>
            </w: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Section 1. Standing committees and duties.</w:t>
            </w: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Section 2.  Special committees (appointment/approval)</w:t>
            </w:r>
          </w:p>
        </w:tc>
      </w:tr>
      <w:tr w:rsidR="00727F54" w:rsidRPr="00727F54" w:rsidTr="0024621E">
        <w:trPr>
          <w:tblCellSpacing w:w="15" w:type="dxa"/>
        </w:trPr>
        <w:tc>
          <w:tcPr>
            <w:tcW w:w="938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Article VI.</w:t>
            </w:r>
          </w:p>
        </w:tc>
        <w:tc>
          <w:tcPr>
            <w:tcW w:w="4014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Elections: Time of elections, votes necessary for election, qualification of voters, method of balloting (secret or open).</w:t>
            </w:r>
          </w:p>
        </w:tc>
      </w:tr>
      <w:tr w:rsidR="00727F54" w:rsidRPr="00727F54" w:rsidTr="0024621E">
        <w:trPr>
          <w:tblCellSpacing w:w="15" w:type="dxa"/>
        </w:trPr>
        <w:tc>
          <w:tcPr>
            <w:tcW w:w="938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Article VII.</w:t>
            </w:r>
          </w:p>
        </w:tc>
        <w:tc>
          <w:tcPr>
            <w:tcW w:w="4014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Quorum: Minimum number of members who must be present to conduct business (percentage of voting membership).</w:t>
            </w:r>
          </w:p>
        </w:tc>
      </w:tr>
      <w:tr w:rsidR="00727F54" w:rsidRPr="00727F54" w:rsidTr="0024621E">
        <w:trPr>
          <w:tblCellSpacing w:w="15" w:type="dxa"/>
        </w:trPr>
        <w:tc>
          <w:tcPr>
            <w:tcW w:w="938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Article VIII.</w:t>
            </w:r>
          </w:p>
        </w:tc>
        <w:tc>
          <w:tcPr>
            <w:tcW w:w="4014" w:type="pct"/>
            <w:hideMark/>
          </w:tcPr>
          <w:p w:rsidR="00727F54" w:rsidRPr="00727F54" w:rsidRDefault="00727F54" w:rsidP="0072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t>Parliamentary</w:t>
            </w:r>
            <w:r w:rsidRPr="00727F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Authority: Source of authority (Robert’s Rules of Order, etc.)</w:t>
            </w:r>
          </w:p>
        </w:tc>
      </w:tr>
    </w:tbl>
    <w:p w:rsidR="0093242F" w:rsidRDefault="0093242F"/>
    <w:sectPr w:rsidR="0093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4"/>
    <w:rsid w:val="0024621E"/>
    <w:rsid w:val="00727F54"/>
    <w:rsid w:val="0093242F"/>
    <w:rsid w:val="00B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47451-D879-48A2-A245-743766E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7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7F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074">
                      <w:marLeft w:val="0"/>
                      <w:marRight w:val="375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16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7855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38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Badic, Rifeta</dc:creator>
  <cp:keywords/>
  <dc:description/>
  <cp:lastModifiedBy>Badic, Rifeta</cp:lastModifiedBy>
  <cp:revision>2</cp:revision>
  <dcterms:created xsi:type="dcterms:W3CDTF">2018-02-21T17:56:00Z</dcterms:created>
  <dcterms:modified xsi:type="dcterms:W3CDTF">2018-05-02T15:33:00Z</dcterms:modified>
</cp:coreProperties>
</file>