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037" w:rsidRPr="0055167C" w:rsidRDefault="004C3FCF" w:rsidP="009C30C3">
      <w:pPr>
        <w:pStyle w:val="Heading1"/>
        <w:ind w:left="2671" w:right="2290"/>
        <w:rPr>
          <w:rFonts w:cs="Times New Roman"/>
          <w:color w:val="0070C0"/>
          <w:sz w:val="22"/>
          <w:szCs w:val="22"/>
        </w:rPr>
      </w:pPr>
      <w:r w:rsidRPr="0055167C">
        <w:rPr>
          <w:rFonts w:cs="Times New Roman"/>
          <w:sz w:val="22"/>
          <w:szCs w:val="22"/>
        </w:rPr>
        <w:t>RISK MANAGEMENT</w:t>
      </w:r>
      <w:r w:rsidRPr="0055167C">
        <w:rPr>
          <w:rFonts w:cs="Times New Roman"/>
          <w:spacing w:val="-10"/>
          <w:sz w:val="22"/>
          <w:szCs w:val="22"/>
        </w:rPr>
        <w:t xml:space="preserve"> </w:t>
      </w:r>
      <w:r w:rsidRPr="0055167C">
        <w:rPr>
          <w:rFonts w:cs="Times New Roman"/>
          <w:sz w:val="22"/>
          <w:szCs w:val="22"/>
        </w:rPr>
        <w:t>POLICY</w:t>
      </w:r>
      <w:r w:rsidR="009C30C3" w:rsidRPr="0055167C">
        <w:rPr>
          <w:rFonts w:cs="Times New Roman"/>
          <w:sz w:val="22"/>
          <w:szCs w:val="22"/>
        </w:rPr>
        <w:t xml:space="preserve"> OF </w:t>
      </w:r>
      <w:r w:rsidR="009C30C3" w:rsidRPr="0055167C">
        <w:rPr>
          <w:rFonts w:cs="Times New Roman"/>
          <w:color w:val="0070C0"/>
          <w:sz w:val="22"/>
          <w:szCs w:val="22"/>
        </w:rPr>
        <w:t>&lt;insert organization name here&gt;</w:t>
      </w:r>
    </w:p>
    <w:p w:rsidR="009511EF" w:rsidRPr="0055167C" w:rsidRDefault="009511EF" w:rsidP="009511EF">
      <w:pPr>
        <w:ind w:left="112" w:right="162"/>
        <w:rPr>
          <w:rFonts w:ascii="Times New Roman" w:hAnsi="Times New Roman" w:cs="Times New Roman"/>
          <w:color w:val="0070C0"/>
        </w:rPr>
      </w:pPr>
    </w:p>
    <w:p w:rsidR="009511EF" w:rsidRPr="0055167C" w:rsidRDefault="009511EF" w:rsidP="009511EF">
      <w:pPr>
        <w:ind w:left="112" w:right="162"/>
        <w:rPr>
          <w:rFonts w:ascii="Times New Roman" w:hAnsi="Times New Roman" w:cs="Times New Roman"/>
          <w:color w:val="0070C0"/>
        </w:rPr>
      </w:pPr>
      <w:r w:rsidRPr="0055167C">
        <w:rPr>
          <w:rFonts w:ascii="Times New Roman" w:hAnsi="Times New Roman" w:cs="Times New Roman"/>
          <w:color w:val="0070C0"/>
        </w:rPr>
        <w:t>*Please work with your advisor when creating your organization risk management</w:t>
      </w:r>
      <w:r w:rsidRPr="0055167C">
        <w:rPr>
          <w:rFonts w:ascii="Times New Roman" w:hAnsi="Times New Roman" w:cs="Times New Roman"/>
          <w:color w:val="0070C0"/>
          <w:spacing w:val="-26"/>
        </w:rPr>
        <w:t xml:space="preserve"> </w:t>
      </w:r>
      <w:r w:rsidRPr="0055167C">
        <w:rPr>
          <w:rFonts w:ascii="Times New Roman" w:hAnsi="Times New Roman" w:cs="Times New Roman"/>
          <w:color w:val="0070C0"/>
        </w:rPr>
        <w:t>policy.</w:t>
      </w:r>
    </w:p>
    <w:p w:rsidR="009511EF" w:rsidRPr="0055167C" w:rsidRDefault="009511EF" w:rsidP="009511EF">
      <w:pPr>
        <w:ind w:left="112" w:right="162"/>
        <w:rPr>
          <w:rFonts w:ascii="Times New Roman" w:eastAsia="Times New Roman" w:hAnsi="Times New Roman" w:cs="Times New Roman"/>
          <w:color w:val="0070C0"/>
        </w:rPr>
      </w:pPr>
    </w:p>
    <w:p w:rsidR="00A27037" w:rsidRPr="0055167C" w:rsidRDefault="004C3FCF">
      <w:pPr>
        <w:spacing w:line="319" w:lineRule="exact"/>
        <w:ind w:left="112" w:right="162"/>
        <w:rPr>
          <w:rFonts w:ascii="Times New Roman" w:eastAsia="Times New Roman" w:hAnsi="Times New Roman" w:cs="Times New Roman"/>
        </w:rPr>
      </w:pPr>
      <w:r w:rsidRPr="0055167C">
        <w:rPr>
          <w:rFonts w:ascii="Times New Roman" w:hAnsi="Times New Roman" w:cs="Times New Roman"/>
          <w:b/>
        </w:rPr>
        <w:t>ALCOHOL AND</w:t>
      </w:r>
      <w:r w:rsidRPr="0055167C">
        <w:rPr>
          <w:rFonts w:ascii="Times New Roman" w:hAnsi="Times New Roman" w:cs="Times New Roman"/>
          <w:b/>
          <w:spacing w:val="-10"/>
        </w:rPr>
        <w:t xml:space="preserve"> </w:t>
      </w:r>
      <w:r w:rsidRPr="0055167C">
        <w:rPr>
          <w:rFonts w:ascii="Times New Roman" w:hAnsi="Times New Roman" w:cs="Times New Roman"/>
          <w:b/>
        </w:rPr>
        <w:t>DRUGS</w:t>
      </w:r>
    </w:p>
    <w:p w:rsidR="00A27037" w:rsidRPr="0055167C" w:rsidRDefault="004C3FCF">
      <w:pPr>
        <w:pStyle w:val="BodyText"/>
        <w:ind w:right="162"/>
        <w:rPr>
          <w:rFonts w:cs="Times New Roman"/>
          <w:sz w:val="22"/>
          <w:szCs w:val="22"/>
        </w:rPr>
      </w:pPr>
      <w:r w:rsidRPr="0055167C">
        <w:rPr>
          <w:rFonts w:cs="Times New Roman"/>
          <w:color w:val="0070C0"/>
          <w:sz w:val="22"/>
          <w:szCs w:val="22"/>
        </w:rPr>
        <w:t>State your organization’s position on alcohol consumption in relation to events, programs, travel,</w:t>
      </w:r>
      <w:r w:rsidRPr="0055167C">
        <w:rPr>
          <w:rFonts w:cs="Times New Roman"/>
          <w:color w:val="0070C0"/>
          <w:spacing w:val="-6"/>
          <w:sz w:val="22"/>
          <w:szCs w:val="22"/>
        </w:rPr>
        <w:t xml:space="preserve"> </w:t>
      </w:r>
      <w:r w:rsidRPr="0055167C">
        <w:rPr>
          <w:rFonts w:cs="Times New Roman"/>
          <w:color w:val="0070C0"/>
          <w:sz w:val="22"/>
          <w:szCs w:val="22"/>
        </w:rPr>
        <w:t>etc.</w:t>
      </w:r>
      <w:r w:rsidRPr="0055167C">
        <w:rPr>
          <w:rFonts w:cs="Times New Roman"/>
          <w:sz w:val="22"/>
          <w:szCs w:val="22"/>
        </w:rPr>
        <w:t xml:space="preserve"> </w:t>
      </w:r>
    </w:p>
    <w:p w:rsidR="00812CDB" w:rsidRPr="0055167C" w:rsidRDefault="00812CDB" w:rsidP="00812CDB">
      <w:pPr>
        <w:pStyle w:val="BodyText"/>
        <w:ind w:right="162"/>
        <w:rPr>
          <w:rFonts w:cs="Times New Roman"/>
          <w:i w:val="0"/>
          <w:sz w:val="22"/>
          <w:szCs w:val="22"/>
        </w:rPr>
      </w:pPr>
      <w:r w:rsidRPr="0055167C">
        <w:rPr>
          <w:rFonts w:cs="Times New Roman"/>
          <w:i w:val="0"/>
          <w:sz w:val="22"/>
          <w:szCs w:val="22"/>
        </w:rPr>
        <w:t xml:space="preserve">In any activity or event sponsored or endorsed by the </w:t>
      </w:r>
      <w:bookmarkStart w:id="0" w:name="_Hlk69905280"/>
      <w:r w:rsidRPr="0055167C">
        <w:rPr>
          <w:rFonts w:cs="Times New Roman"/>
          <w:i w:val="0"/>
          <w:color w:val="0070C0"/>
          <w:sz w:val="22"/>
          <w:szCs w:val="22"/>
        </w:rPr>
        <w:t>&lt;insert organization name here&gt;</w:t>
      </w:r>
      <w:r w:rsidRPr="0055167C">
        <w:rPr>
          <w:rFonts w:cs="Times New Roman"/>
          <w:i w:val="0"/>
          <w:sz w:val="22"/>
          <w:szCs w:val="22"/>
        </w:rPr>
        <w:t xml:space="preserve">, </w:t>
      </w:r>
      <w:bookmarkEnd w:id="0"/>
      <w:r w:rsidRPr="0055167C">
        <w:rPr>
          <w:rFonts w:cs="Times New Roman"/>
          <w:i w:val="0"/>
          <w:sz w:val="22"/>
          <w:szCs w:val="22"/>
        </w:rPr>
        <w:t>including those that are on and off-campus premises:</w:t>
      </w:r>
    </w:p>
    <w:p w:rsidR="00812CDB" w:rsidRPr="0055167C" w:rsidRDefault="00812CDB" w:rsidP="00812CDB">
      <w:pPr>
        <w:pStyle w:val="BodyText"/>
        <w:numPr>
          <w:ilvl w:val="0"/>
          <w:numId w:val="1"/>
        </w:numPr>
        <w:ind w:right="162"/>
        <w:rPr>
          <w:rFonts w:cs="Times New Roman"/>
          <w:i w:val="0"/>
          <w:sz w:val="22"/>
          <w:szCs w:val="22"/>
        </w:rPr>
      </w:pPr>
      <w:r w:rsidRPr="0055167C">
        <w:rPr>
          <w:rFonts w:cs="Times New Roman"/>
          <w:i w:val="0"/>
          <w:sz w:val="22"/>
          <w:szCs w:val="22"/>
        </w:rPr>
        <w:t>The organization members and guests must comply with all federal state, provincial, and local laws. No person under legal drinking age may possess, consume, provide, sell, or be provided alcoholic beverages.</w:t>
      </w:r>
    </w:p>
    <w:p w:rsidR="00812CDB" w:rsidRPr="0055167C" w:rsidRDefault="00812CDB" w:rsidP="00812CDB">
      <w:pPr>
        <w:pStyle w:val="BodyText"/>
        <w:numPr>
          <w:ilvl w:val="0"/>
          <w:numId w:val="1"/>
        </w:numPr>
        <w:ind w:right="162"/>
        <w:rPr>
          <w:rFonts w:cs="Times New Roman"/>
          <w:i w:val="0"/>
          <w:sz w:val="22"/>
          <w:szCs w:val="22"/>
        </w:rPr>
      </w:pPr>
      <w:r w:rsidRPr="0055167C">
        <w:rPr>
          <w:rFonts w:cs="Times New Roman"/>
          <w:i w:val="0"/>
          <w:sz w:val="22"/>
          <w:szCs w:val="22"/>
        </w:rPr>
        <w:t>The organization members and guests must follow the federal law regarding illegal drugs and controlled substances. No person may possess, use, provide, distribute, sell, and/or manufacture illegal drugs or other controlled substances.</w:t>
      </w:r>
    </w:p>
    <w:p w:rsidR="00812CDB" w:rsidRPr="0055167C" w:rsidRDefault="00812CDB" w:rsidP="00812CDB">
      <w:pPr>
        <w:pStyle w:val="BodyText"/>
        <w:numPr>
          <w:ilvl w:val="0"/>
          <w:numId w:val="1"/>
        </w:numPr>
        <w:ind w:right="162"/>
        <w:rPr>
          <w:rFonts w:cs="Times New Roman"/>
          <w:i w:val="0"/>
          <w:sz w:val="22"/>
          <w:szCs w:val="22"/>
        </w:rPr>
      </w:pPr>
      <w:r w:rsidRPr="0055167C">
        <w:rPr>
          <w:rFonts w:cs="Times New Roman"/>
          <w:i w:val="0"/>
          <w:sz w:val="22"/>
          <w:szCs w:val="22"/>
        </w:rPr>
        <w:t>Alcoholic beverages must not be purchased with organization funds or funds pooled by members or guests through admission fees, cover fees, digital payment collection, etc.</w:t>
      </w:r>
    </w:p>
    <w:p w:rsidR="00812CDB" w:rsidRPr="0055167C" w:rsidRDefault="00812CDB" w:rsidP="00812CDB">
      <w:pPr>
        <w:pStyle w:val="BodyText"/>
        <w:numPr>
          <w:ilvl w:val="0"/>
          <w:numId w:val="1"/>
        </w:numPr>
        <w:ind w:right="162"/>
        <w:rPr>
          <w:rFonts w:cs="Times New Roman"/>
          <w:i w:val="0"/>
          <w:sz w:val="22"/>
          <w:szCs w:val="22"/>
        </w:rPr>
      </w:pPr>
      <w:r w:rsidRPr="0055167C">
        <w:rPr>
          <w:rFonts w:cs="Times New Roman"/>
          <w:i w:val="0"/>
          <w:sz w:val="22"/>
          <w:szCs w:val="22"/>
        </w:rPr>
        <w:t xml:space="preserve">ISA must not host, sponsor, or endorse an event with a bar, event promoter, or alcohol distributor. </w:t>
      </w:r>
    </w:p>
    <w:p w:rsidR="00812CDB" w:rsidRPr="0055167C" w:rsidRDefault="00812CDB" w:rsidP="00812CDB">
      <w:pPr>
        <w:pStyle w:val="BodyText"/>
        <w:numPr>
          <w:ilvl w:val="0"/>
          <w:numId w:val="1"/>
        </w:numPr>
        <w:ind w:right="162"/>
        <w:rPr>
          <w:rFonts w:cs="Times New Roman"/>
          <w:i w:val="0"/>
          <w:sz w:val="22"/>
          <w:szCs w:val="22"/>
        </w:rPr>
      </w:pPr>
      <w:r w:rsidRPr="0055167C">
        <w:rPr>
          <w:rFonts w:cs="Times New Roman"/>
          <w:i w:val="0"/>
          <w:sz w:val="22"/>
          <w:szCs w:val="22"/>
        </w:rPr>
        <w:t>Any event or activity related to the new member joining process (i.e. recruitment, intake, rush, etc.) must be substance free. No alcohol or drugs may be preset if the event is related to new member activities, meetings, or initiation.</w:t>
      </w:r>
    </w:p>
    <w:p w:rsidR="009C30C3" w:rsidRPr="0055167C" w:rsidRDefault="009C30C3" w:rsidP="00812CDB">
      <w:pPr>
        <w:pStyle w:val="BodyText"/>
        <w:ind w:right="162"/>
        <w:rPr>
          <w:rFonts w:cs="Times New Roman"/>
          <w:i w:val="0"/>
          <w:sz w:val="22"/>
          <w:szCs w:val="22"/>
        </w:rPr>
      </w:pPr>
    </w:p>
    <w:p w:rsidR="00812CDB" w:rsidRPr="0055167C" w:rsidRDefault="00812CDB" w:rsidP="00812CDB">
      <w:pPr>
        <w:pStyle w:val="BodyText"/>
        <w:ind w:right="162"/>
        <w:rPr>
          <w:rFonts w:cs="Times New Roman"/>
          <w:i w:val="0"/>
          <w:sz w:val="22"/>
          <w:szCs w:val="22"/>
        </w:rPr>
      </w:pPr>
      <w:r w:rsidRPr="0055167C">
        <w:rPr>
          <w:rFonts w:cs="Times New Roman"/>
          <w:i w:val="0"/>
          <w:sz w:val="22"/>
          <w:szCs w:val="22"/>
        </w:rPr>
        <w:t xml:space="preserve">Reference these University Policies: </w:t>
      </w:r>
      <w:hyperlink r:id="rId7" w:history="1">
        <w:r w:rsidR="004F0F0D" w:rsidRPr="009C095C">
          <w:rPr>
            <w:rStyle w:val="Hyperlink"/>
            <w:rFonts w:cs="Times New Roman"/>
            <w:i w:val="0"/>
            <w:sz w:val="22"/>
            <w:szCs w:val="22"/>
          </w:rPr>
          <w:t>https://untsystem.policytech.com/?public=true&amp;siteid=10</w:t>
        </w:r>
      </w:hyperlink>
      <w:r w:rsidR="004F0F0D">
        <w:rPr>
          <w:rFonts w:cs="Times New Roman"/>
          <w:i w:val="0"/>
          <w:sz w:val="22"/>
          <w:szCs w:val="22"/>
        </w:rPr>
        <w:t xml:space="preserve"> </w:t>
      </w:r>
      <w:bookmarkStart w:id="1" w:name="_GoBack"/>
      <w:bookmarkEnd w:id="1"/>
    </w:p>
    <w:p w:rsidR="00812CDB" w:rsidRPr="0055167C" w:rsidRDefault="00812CDB" w:rsidP="00812CDB">
      <w:pPr>
        <w:pStyle w:val="BodyText"/>
        <w:ind w:right="162"/>
        <w:rPr>
          <w:rFonts w:cs="Times New Roman"/>
          <w:i w:val="0"/>
          <w:sz w:val="22"/>
          <w:szCs w:val="22"/>
        </w:rPr>
      </w:pPr>
      <w:r w:rsidRPr="0055167C">
        <w:rPr>
          <w:rFonts w:cs="Times New Roman"/>
          <w:i w:val="0"/>
          <w:sz w:val="22"/>
          <w:szCs w:val="22"/>
        </w:rPr>
        <w:t>UNT DALLAS ALCOHOL &amp; DRUG ABUSE PROGRAM POLICY</w:t>
      </w:r>
    </w:p>
    <w:p w:rsidR="00A27037" w:rsidRPr="0055167C" w:rsidRDefault="00A27037">
      <w:pPr>
        <w:spacing w:before="6"/>
        <w:rPr>
          <w:rFonts w:ascii="Times New Roman" w:eastAsia="Times New Roman" w:hAnsi="Times New Roman" w:cs="Times New Roman"/>
          <w:i/>
        </w:rPr>
      </w:pPr>
    </w:p>
    <w:p w:rsidR="00A27037" w:rsidRPr="0055167C" w:rsidRDefault="004C3FCF">
      <w:pPr>
        <w:spacing w:line="319" w:lineRule="exact"/>
        <w:ind w:left="112" w:right="162"/>
        <w:rPr>
          <w:rFonts w:ascii="Times New Roman" w:hAnsi="Times New Roman" w:cs="Times New Roman"/>
          <w:b/>
        </w:rPr>
      </w:pPr>
      <w:r w:rsidRPr="0055167C">
        <w:rPr>
          <w:rFonts w:ascii="Times New Roman" w:hAnsi="Times New Roman" w:cs="Times New Roman"/>
          <w:b/>
        </w:rPr>
        <w:t>HAZING</w:t>
      </w:r>
    </w:p>
    <w:p w:rsidR="009C30C3" w:rsidRPr="0055167C" w:rsidRDefault="009C30C3" w:rsidP="009C30C3">
      <w:pPr>
        <w:pStyle w:val="BodyText"/>
        <w:ind w:right="162"/>
        <w:rPr>
          <w:rFonts w:cs="Times New Roman"/>
          <w:sz w:val="22"/>
          <w:szCs w:val="22"/>
        </w:rPr>
      </w:pPr>
      <w:r w:rsidRPr="0055167C">
        <w:rPr>
          <w:rFonts w:cs="Times New Roman"/>
          <w:color w:val="0070C0"/>
          <w:sz w:val="22"/>
          <w:szCs w:val="22"/>
        </w:rPr>
        <w:t>State your organization’s position on hazing.</w:t>
      </w:r>
      <w:r w:rsidRPr="0055167C">
        <w:rPr>
          <w:rFonts w:cs="Times New Roman"/>
          <w:sz w:val="22"/>
          <w:szCs w:val="22"/>
        </w:rPr>
        <w:t xml:space="preserve"> </w:t>
      </w:r>
    </w:p>
    <w:p w:rsidR="009C30C3" w:rsidRPr="0055167C" w:rsidRDefault="009C30C3" w:rsidP="009C30C3">
      <w:pPr>
        <w:spacing w:before="6"/>
        <w:ind w:left="90"/>
        <w:rPr>
          <w:rFonts w:ascii="Times New Roman" w:eastAsia="Times New Roman" w:hAnsi="Times New Roman" w:cs="Times New Roman"/>
        </w:rPr>
      </w:pPr>
      <w:r w:rsidRPr="0055167C">
        <w:rPr>
          <w:rFonts w:ascii="Times New Roman" w:eastAsia="Times New Roman" w:hAnsi="Times New Roman" w:cs="Times New Roman"/>
        </w:rPr>
        <w:t xml:space="preserve">The </w:t>
      </w:r>
      <w:r w:rsidRPr="0055167C">
        <w:rPr>
          <w:rFonts w:ascii="Times New Roman" w:eastAsia="Times New Roman" w:hAnsi="Times New Roman" w:cs="Times New Roman"/>
          <w:color w:val="0070C0"/>
        </w:rPr>
        <w:t>&lt;insert organization name here&gt;</w:t>
      </w:r>
      <w:r w:rsidRPr="0055167C">
        <w:rPr>
          <w:rFonts w:ascii="Times New Roman" w:eastAsia="Times New Roman" w:hAnsi="Times New Roman" w:cs="Times New Roman"/>
        </w:rPr>
        <w:t xml:space="preserve"> and members must comply with all federal, state, provincial, and local laws regarding hazing. </w:t>
      </w:r>
    </w:p>
    <w:p w:rsidR="009C30C3" w:rsidRPr="0055167C" w:rsidRDefault="009C30C3" w:rsidP="009C30C3">
      <w:pPr>
        <w:spacing w:before="6"/>
        <w:ind w:left="90"/>
        <w:rPr>
          <w:rFonts w:ascii="Times New Roman" w:eastAsia="Times New Roman" w:hAnsi="Times New Roman" w:cs="Times New Roman"/>
        </w:rPr>
      </w:pPr>
    </w:p>
    <w:p w:rsidR="009C30C3" w:rsidRPr="0055167C" w:rsidRDefault="009C30C3" w:rsidP="009C30C3">
      <w:pPr>
        <w:spacing w:before="6"/>
        <w:ind w:left="90"/>
        <w:rPr>
          <w:rFonts w:ascii="Times New Roman" w:eastAsia="Times New Roman" w:hAnsi="Times New Roman" w:cs="Times New Roman"/>
        </w:rPr>
      </w:pPr>
      <w:r w:rsidRPr="0055167C">
        <w:rPr>
          <w:rFonts w:ascii="Times New Roman" w:eastAsia="Times New Roman" w:hAnsi="Times New Roman" w:cs="Times New Roman"/>
        </w:rPr>
        <w:t xml:space="preserve">The term “hazing” means any intentional, knowing, or reckless act committed by a person, whether individually or in concert with other persons, against any individual or group of individuals, regardless of affiliation, whether or not committed on [chapter/organizational] property, for the purpose of recruiting, joining, pledging, initiating, admitting, affiliating, or for the purpose of retaining membership in an organization that causes an individual or group of individuals to do any of the following, regardless of a person’s willingness to participate: </w:t>
      </w:r>
    </w:p>
    <w:p w:rsidR="009C30C3" w:rsidRPr="0055167C" w:rsidRDefault="009C30C3" w:rsidP="009C30C3">
      <w:pPr>
        <w:pStyle w:val="ListParagraph"/>
        <w:numPr>
          <w:ilvl w:val="0"/>
          <w:numId w:val="2"/>
        </w:numPr>
        <w:spacing w:before="6"/>
        <w:rPr>
          <w:rFonts w:ascii="Times New Roman" w:eastAsia="Times New Roman" w:hAnsi="Times New Roman" w:cs="Times New Roman"/>
        </w:rPr>
      </w:pPr>
      <w:r w:rsidRPr="0055167C">
        <w:rPr>
          <w:rFonts w:ascii="Times New Roman" w:eastAsia="Times New Roman" w:hAnsi="Times New Roman" w:cs="Times New Roman"/>
        </w:rPr>
        <w:t>Be coerced to violate federal, state, provincial, local law, university, or organization policy.</w:t>
      </w:r>
    </w:p>
    <w:p w:rsidR="009C30C3" w:rsidRPr="0055167C" w:rsidRDefault="009C30C3" w:rsidP="009C30C3">
      <w:pPr>
        <w:pStyle w:val="ListParagraph"/>
        <w:numPr>
          <w:ilvl w:val="0"/>
          <w:numId w:val="2"/>
        </w:numPr>
        <w:spacing w:before="6"/>
        <w:rPr>
          <w:rFonts w:ascii="Times New Roman" w:eastAsia="Times New Roman" w:hAnsi="Times New Roman" w:cs="Times New Roman"/>
        </w:rPr>
      </w:pPr>
      <w:r w:rsidRPr="0055167C">
        <w:rPr>
          <w:rFonts w:ascii="Times New Roman" w:eastAsia="Times New Roman" w:hAnsi="Times New Roman" w:cs="Times New Roman"/>
        </w:rPr>
        <w:t>Be coerced to consume any food, liquid, alcoholic liquid, drug, or other substance in any non-customary manner which subjects the individual or group of individuals to a substantial risk of emotional or physical harm which includes but not limited to sickness, vomiting, intoxication, or unconsciousness.</w:t>
      </w:r>
    </w:p>
    <w:p w:rsidR="009C30C3" w:rsidRPr="0055167C" w:rsidRDefault="009C30C3" w:rsidP="00787BF8">
      <w:pPr>
        <w:pStyle w:val="ListParagraph"/>
        <w:numPr>
          <w:ilvl w:val="0"/>
          <w:numId w:val="2"/>
        </w:numPr>
        <w:spacing w:before="6"/>
        <w:rPr>
          <w:rFonts w:ascii="Times New Roman" w:eastAsia="Times New Roman" w:hAnsi="Times New Roman" w:cs="Times New Roman"/>
        </w:rPr>
      </w:pPr>
      <w:r w:rsidRPr="0055167C">
        <w:rPr>
          <w:rFonts w:ascii="Times New Roman" w:eastAsia="Times New Roman" w:hAnsi="Times New Roman" w:cs="Times New Roman"/>
        </w:rPr>
        <w:t>Endure brutality of a physical nature, including but not limited to whipping, beating, paddling, branding, dangerous physical activity, or exposure to elements or endure threats of such conduct that results in mental or physical harm.</w:t>
      </w:r>
    </w:p>
    <w:p w:rsidR="009C30C3" w:rsidRPr="0055167C" w:rsidRDefault="009C30C3" w:rsidP="009C30C3">
      <w:pPr>
        <w:pStyle w:val="ListParagraph"/>
        <w:numPr>
          <w:ilvl w:val="0"/>
          <w:numId w:val="2"/>
        </w:numPr>
        <w:spacing w:before="6"/>
        <w:rPr>
          <w:rFonts w:ascii="Times New Roman" w:eastAsia="Times New Roman" w:hAnsi="Times New Roman" w:cs="Times New Roman"/>
        </w:rPr>
      </w:pPr>
      <w:r w:rsidRPr="0055167C">
        <w:rPr>
          <w:rFonts w:ascii="Times New Roman" w:eastAsia="Times New Roman" w:hAnsi="Times New Roman" w:cs="Times New Roman"/>
        </w:rPr>
        <w:t>Endure brutality of a mental nature, including but not limited to activity adversely affecting the mental health or dignity of the individual, sleep deprivation, exclusion from social contact or conduct that could result in extreme embarrassment or endure threats of such conduct that results in mental or physical harm.</w:t>
      </w:r>
    </w:p>
    <w:p w:rsidR="00A27037" w:rsidRPr="0055167C" w:rsidRDefault="009C30C3" w:rsidP="009C30C3">
      <w:pPr>
        <w:pStyle w:val="ListParagraph"/>
        <w:numPr>
          <w:ilvl w:val="0"/>
          <w:numId w:val="2"/>
        </w:numPr>
        <w:spacing w:before="6"/>
        <w:rPr>
          <w:rFonts w:ascii="Times New Roman" w:eastAsia="Times New Roman" w:hAnsi="Times New Roman" w:cs="Times New Roman"/>
        </w:rPr>
      </w:pPr>
      <w:r w:rsidRPr="0055167C">
        <w:rPr>
          <w:rFonts w:ascii="Times New Roman" w:eastAsia="Times New Roman" w:hAnsi="Times New Roman" w:cs="Times New Roman"/>
        </w:rPr>
        <w:lastRenderedPageBreak/>
        <w:t>Endure any other activity which adversely affects the health and safety of an individual, including but not limited to the disruption of academic performance or class attendance, required designated driving programs, line ups, calisthenics, or personal, physical, or financial servitude.</w:t>
      </w:r>
    </w:p>
    <w:p w:rsidR="009C30C3" w:rsidRPr="0055167C" w:rsidRDefault="009C30C3" w:rsidP="009C30C3">
      <w:pPr>
        <w:spacing w:line="319" w:lineRule="exact"/>
        <w:ind w:right="162"/>
        <w:rPr>
          <w:rFonts w:ascii="Times New Roman" w:hAnsi="Times New Roman" w:cs="Times New Roman"/>
        </w:rPr>
      </w:pPr>
    </w:p>
    <w:p w:rsidR="009C30C3" w:rsidRPr="0055167C" w:rsidRDefault="009C30C3" w:rsidP="009C30C3">
      <w:pPr>
        <w:pStyle w:val="BodyText"/>
        <w:ind w:right="162"/>
        <w:rPr>
          <w:rFonts w:cs="Times New Roman"/>
          <w:i w:val="0"/>
          <w:sz w:val="22"/>
          <w:szCs w:val="22"/>
        </w:rPr>
      </w:pPr>
      <w:r w:rsidRPr="0055167C">
        <w:rPr>
          <w:rFonts w:cs="Times New Roman"/>
          <w:i w:val="0"/>
          <w:sz w:val="22"/>
          <w:szCs w:val="22"/>
        </w:rPr>
        <w:t xml:space="preserve">Reference these University Policies: </w:t>
      </w:r>
    </w:p>
    <w:p w:rsidR="009C30C3" w:rsidRPr="0055167C" w:rsidRDefault="009C30C3" w:rsidP="009C30C3">
      <w:pPr>
        <w:spacing w:line="319" w:lineRule="exact"/>
        <w:ind w:left="112" w:right="162"/>
        <w:rPr>
          <w:rFonts w:ascii="Times New Roman" w:hAnsi="Times New Roman" w:cs="Times New Roman"/>
        </w:rPr>
      </w:pPr>
      <w:r w:rsidRPr="0055167C">
        <w:rPr>
          <w:rFonts w:ascii="Times New Roman" w:hAnsi="Times New Roman" w:cs="Times New Roman"/>
        </w:rPr>
        <w:t>UNT DALLAS HAZING POLICY</w:t>
      </w:r>
    </w:p>
    <w:p w:rsidR="009C30C3" w:rsidRPr="0055167C" w:rsidRDefault="009C30C3">
      <w:pPr>
        <w:spacing w:line="319" w:lineRule="exact"/>
        <w:ind w:left="112" w:right="162"/>
        <w:rPr>
          <w:rFonts w:ascii="Times New Roman" w:hAnsi="Times New Roman" w:cs="Times New Roman"/>
          <w:b/>
        </w:rPr>
      </w:pPr>
    </w:p>
    <w:p w:rsidR="009C30C3" w:rsidRPr="0055167C" w:rsidRDefault="009C30C3" w:rsidP="009C30C3">
      <w:pPr>
        <w:spacing w:line="319" w:lineRule="exact"/>
        <w:ind w:left="112" w:right="162"/>
        <w:rPr>
          <w:rFonts w:ascii="Times New Roman" w:eastAsia="Times New Roman" w:hAnsi="Times New Roman" w:cs="Times New Roman"/>
        </w:rPr>
      </w:pPr>
      <w:r w:rsidRPr="0055167C">
        <w:rPr>
          <w:rFonts w:ascii="Times New Roman" w:hAnsi="Times New Roman" w:cs="Times New Roman"/>
          <w:b/>
        </w:rPr>
        <w:t>SEXUAL</w:t>
      </w:r>
      <w:r w:rsidRPr="0055167C">
        <w:rPr>
          <w:rFonts w:ascii="Times New Roman" w:hAnsi="Times New Roman" w:cs="Times New Roman"/>
          <w:b/>
          <w:spacing w:val="-6"/>
        </w:rPr>
        <w:t xml:space="preserve"> </w:t>
      </w:r>
      <w:r w:rsidR="00361D9F" w:rsidRPr="0055167C">
        <w:rPr>
          <w:rFonts w:ascii="Times New Roman" w:hAnsi="Times New Roman" w:cs="Times New Roman"/>
          <w:b/>
          <w:spacing w:val="-6"/>
        </w:rPr>
        <w:t xml:space="preserve">ABUSE &amp; </w:t>
      </w:r>
      <w:r w:rsidRPr="0055167C">
        <w:rPr>
          <w:rFonts w:ascii="Times New Roman" w:hAnsi="Times New Roman" w:cs="Times New Roman"/>
          <w:b/>
        </w:rPr>
        <w:t>HARASSMENT</w:t>
      </w:r>
    </w:p>
    <w:p w:rsidR="009C30C3" w:rsidRPr="0055167C" w:rsidRDefault="009C30C3" w:rsidP="009C30C3">
      <w:pPr>
        <w:pStyle w:val="BodyText"/>
        <w:ind w:right="102"/>
        <w:rPr>
          <w:rFonts w:cs="Times New Roman"/>
          <w:color w:val="0070C0"/>
          <w:sz w:val="22"/>
          <w:szCs w:val="22"/>
        </w:rPr>
      </w:pPr>
      <w:r w:rsidRPr="0055167C">
        <w:rPr>
          <w:rFonts w:cs="Times New Roman"/>
          <w:color w:val="0070C0"/>
          <w:sz w:val="22"/>
          <w:szCs w:val="22"/>
        </w:rPr>
        <w:t>State your organization’s position on sexual harassment.</w:t>
      </w:r>
    </w:p>
    <w:p w:rsidR="009C30C3" w:rsidRPr="0055167C" w:rsidRDefault="009C30C3" w:rsidP="00B95408">
      <w:pPr>
        <w:pStyle w:val="BodyText"/>
        <w:ind w:right="102"/>
        <w:rPr>
          <w:rFonts w:cs="Times New Roman"/>
          <w:i w:val="0"/>
          <w:sz w:val="22"/>
          <w:szCs w:val="22"/>
        </w:rPr>
      </w:pPr>
      <w:r w:rsidRPr="0055167C">
        <w:rPr>
          <w:rFonts w:cs="Times New Roman"/>
          <w:i w:val="0"/>
          <w:sz w:val="22"/>
          <w:szCs w:val="22"/>
        </w:rPr>
        <w:t xml:space="preserve">The </w:t>
      </w:r>
      <w:r w:rsidRPr="0055167C">
        <w:rPr>
          <w:rFonts w:cs="Times New Roman"/>
          <w:color w:val="0070C0"/>
          <w:sz w:val="22"/>
          <w:szCs w:val="22"/>
        </w:rPr>
        <w:t>&lt;insert organization name here&gt;</w:t>
      </w:r>
      <w:r w:rsidRPr="0055167C">
        <w:rPr>
          <w:rFonts w:cs="Times New Roman"/>
          <w:sz w:val="22"/>
          <w:szCs w:val="22"/>
        </w:rPr>
        <w:t xml:space="preserve"> </w:t>
      </w:r>
      <w:r w:rsidRPr="0055167C">
        <w:rPr>
          <w:rFonts w:cs="Times New Roman"/>
          <w:i w:val="0"/>
          <w:sz w:val="22"/>
          <w:szCs w:val="22"/>
        </w:rPr>
        <w:t xml:space="preserve">and its members must comply with all federal, state, provincial, and local laws related to sexual misconduct. </w:t>
      </w:r>
      <w:r w:rsidR="004F42E3" w:rsidRPr="0055167C">
        <w:rPr>
          <w:rFonts w:cs="Times New Roman"/>
          <w:i w:val="0"/>
          <w:sz w:val="22"/>
          <w:szCs w:val="22"/>
        </w:rPr>
        <w:t>I</w:t>
      </w:r>
      <w:r w:rsidR="009511EF" w:rsidRPr="0055167C">
        <w:rPr>
          <w:rFonts w:cs="Times New Roman"/>
          <w:i w:val="0"/>
          <w:sz w:val="22"/>
          <w:szCs w:val="22"/>
        </w:rPr>
        <w:t>t is a violation of this policy and UNT Dallas policy for any member to engage in of sexual misconduct, sexual abuse, sexual harassment, sexual exploitation, sexual violence or sexual coercion as defined by state, international and federal law and university policy.</w:t>
      </w:r>
    </w:p>
    <w:p w:rsidR="00B95408" w:rsidRPr="0055167C" w:rsidRDefault="00B95408" w:rsidP="00B95408">
      <w:pPr>
        <w:pStyle w:val="BodyText"/>
        <w:ind w:right="102"/>
        <w:rPr>
          <w:rFonts w:cs="Times New Roman"/>
          <w:i w:val="0"/>
          <w:sz w:val="22"/>
          <w:szCs w:val="22"/>
        </w:rPr>
      </w:pPr>
    </w:p>
    <w:p w:rsidR="009C30C3" w:rsidRPr="0055167C" w:rsidRDefault="009C30C3" w:rsidP="009C30C3">
      <w:pPr>
        <w:pStyle w:val="BodyText"/>
        <w:ind w:right="102"/>
        <w:rPr>
          <w:rFonts w:cs="Times New Roman"/>
          <w:i w:val="0"/>
          <w:sz w:val="22"/>
          <w:szCs w:val="22"/>
        </w:rPr>
      </w:pPr>
      <w:r w:rsidRPr="0055167C">
        <w:rPr>
          <w:rFonts w:cs="Times New Roman"/>
          <w:i w:val="0"/>
          <w:sz w:val="22"/>
          <w:szCs w:val="22"/>
        </w:rPr>
        <w:t xml:space="preserve">In the event that a member of </w:t>
      </w:r>
      <w:r w:rsidR="00BE40D5" w:rsidRPr="0055167C">
        <w:rPr>
          <w:rFonts w:cs="Times New Roman"/>
          <w:i w:val="0"/>
          <w:sz w:val="22"/>
          <w:szCs w:val="22"/>
        </w:rPr>
        <w:t>this</w:t>
      </w:r>
      <w:r w:rsidRPr="0055167C">
        <w:rPr>
          <w:rFonts w:cs="Times New Roman"/>
          <w:i w:val="0"/>
          <w:sz w:val="22"/>
          <w:szCs w:val="22"/>
        </w:rPr>
        <w:t xml:space="preserve"> organization feels that</w:t>
      </w:r>
      <w:r w:rsidRPr="0055167C">
        <w:rPr>
          <w:rFonts w:cs="Times New Roman"/>
          <w:i w:val="0"/>
          <w:spacing w:val="-9"/>
          <w:sz w:val="22"/>
          <w:szCs w:val="22"/>
        </w:rPr>
        <w:t xml:space="preserve"> </w:t>
      </w:r>
      <w:r w:rsidRPr="0055167C">
        <w:rPr>
          <w:rFonts w:cs="Times New Roman"/>
          <w:i w:val="0"/>
          <w:sz w:val="22"/>
          <w:szCs w:val="22"/>
        </w:rPr>
        <w:t xml:space="preserve">they have been a victim of sexual harassment, contact the </w:t>
      </w:r>
      <w:r w:rsidR="004F0F0D" w:rsidRPr="004F0F0D">
        <w:rPr>
          <w:rFonts w:cs="Times New Roman"/>
          <w:i w:val="0"/>
          <w:sz w:val="22"/>
          <w:szCs w:val="22"/>
        </w:rPr>
        <w:t xml:space="preserve">UNT Dallas Police Department at (972) 780- 3000, the Assistant Director of Community Standards, Brandon Turner at </w:t>
      </w:r>
      <w:hyperlink r:id="rId8" w:history="1">
        <w:r w:rsidR="004F0F0D" w:rsidRPr="009C095C">
          <w:rPr>
            <w:rStyle w:val="Hyperlink"/>
            <w:rFonts w:cs="Times New Roman"/>
            <w:i w:val="0"/>
            <w:sz w:val="22"/>
            <w:szCs w:val="22"/>
          </w:rPr>
          <w:t>Brandon.Turner@untdallas.edu</w:t>
        </w:r>
      </w:hyperlink>
      <w:r w:rsidR="004F0F0D" w:rsidRPr="004F0F0D">
        <w:rPr>
          <w:rFonts w:cs="Times New Roman"/>
          <w:i w:val="0"/>
          <w:sz w:val="22"/>
          <w:szCs w:val="22"/>
        </w:rPr>
        <w:t xml:space="preserve">, and/or Zeva Edmondson, Title IX Coordinator at </w:t>
      </w:r>
      <w:hyperlink r:id="rId9" w:history="1">
        <w:r w:rsidR="004F0F0D" w:rsidRPr="009C095C">
          <w:rPr>
            <w:rStyle w:val="Hyperlink"/>
            <w:rFonts w:cs="Times New Roman"/>
            <w:i w:val="0"/>
            <w:sz w:val="22"/>
            <w:szCs w:val="22"/>
          </w:rPr>
          <w:t>titleix@untdallas.edu</w:t>
        </w:r>
      </w:hyperlink>
      <w:r w:rsidR="004F0F0D">
        <w:rPr>
          <w:rFonts w:cs="Times New Roman"/>
          <w:i w:val="0"/>
          <w:sz w:val="22"/>
          <w:szCs w:val="22"/>
        </w:rPr>
        <w:t xml:space="preserve"> </w:t>
      </w:r>
    </w:p>
    <w:p w:rsidR="009511EF" w:rsidRPr="0055167C" w:rsidRDefault="009511EF" w:rsidP="009C30C3">
      <w:pPr>
        <w:pStyle w:val="BodyText"/>
        <w:ind w:right="102"/>
        <w:rPr>
          <w:rFonts w:cs="Times New Roman"/>
          <w:i w:val="0"/>
          <w:sz w:val="22"/>
          <w:szCs w:val="22"/>
        </w:rPr>
      </w:pPr>
    </w:p>
    <w:p w:rsidR="009511EF" w:rsidRPr="0055167C" w:rsidRDefault="009511EF" w:rsidP="009511EF">
      <w:pPr>
        <w:pStyle w:val="BodyText"/>
        <w:ind w:right="162"/>
        <w:rPr>
          <w:rFonts w:cs="Times New Roman"/>
          <w:i w:val="0"/>
          <w:sz w:val="22"/>
          <w:szCs w:val="22"/>
        </w:rPr>
      </w:pPr>
      <w:r w:rsidRPr="0055167C">
        <w:rPr>
          <w:rFonts w:cs="Times New Roman"/>
          <w:i w:val="0"/>
          <w:sz w:val="22"/>
          <w:szCs w:val="22"/>
        </w:rPr>
        <w:t xml:space="preserve">Reference these University Policies: </w:t>
      </w:r>
    </w:p>
    <w:p w:rsidR="009511EF" w:rsidRPr="0055167C" w:rsidRDefault="009511EF" w:rsidP="009511EF">
      <w:pPr>
        <w:spacing w:line="319" w:lineRule="exact"/>
        <w:ind w:left="112" w:right="162"/>
        <w:rPr>
          <w:rFonts w:ascii="Times New Roman" w:hAnsi="Times New Roman" w:cs="Times New Roman"/>
        </w:rPr>
      </w:pPr>
      <w:r w:rsidRPr="0055167C">
        <w:rPr>
          <w:rFonts w:ascii="Times New Roman" w:hAnsi="Times New Roman" w:cs="Times New Roman"/>
        </w:rPr>
        <w:t>UNT DALLAS SEXUAL ASSAULT POLICY</w:t>
      </w:r>
    </w:p>
    <w:p w:rsidR="009C30C3" w:rsidRPr="0055167C" w:rsidRDefault="009C30C3" w:rsidP="009C30C3">
      <w:pPr>
        <w:spacing w:before="7"/>
        <w:rPr>
          <w:rFonts w:ascii="Times New Roman" w:eastAsia="Times New Roman" w:hAnsi="Times New Roman" w:cs="Times New Roman"/>
          <w:i/>
        </w:rPr>
      </w:pPr>
    </w:p>
    <w:p w:rsidR="009C30C3" w:rsidRPr="0055167C" w:rsidRDefault="009C30C3" w:rsidP="009C30C3">
      <w:pPr>
        <w:spacing w:line="319" w:lineRule="exact"/>
        <w:ind w:left="112" w:right="162"/>
        <w:rPr>
          <w:rFonts w:ascii="Times New Roman" w:eastAsia="Times New Roman" w:hAnsi="Times New Roman" w:cs="Times New Roman"/>
        </w:rPr>
      </w:pPr>
      <w:r w:rsidRPr="0055167C">
        <w:rPr>
          <w:rFonts w:ascii="Times New Roman" w:hAnsi="Times New Roman" w:cs="Times New Roman"/>
          <w:b/>
        </w:rPr>
        <w:t>TRAVEL</w:t>
      </w:r>
    </w:p>
    <w:p w:rsidR="009C30C3" w:rsidRPr="0055167C" w:rsidRDefault="009C30C3" w:rsidP="009C30C3">
      <w:pPr>
        <w:pStyle w:val="BodyText"/>
        <w:ind w:right="162"/>
        <w:rPr>
          <w:rFonts w:cs="Times New Roman"/>
          <w:spacing w:val="52"/>
          <w:sz w:val="22"/>
          <w:szCs w:val="22"/>
        </w:rPr>
      </w:pPr>
      <w:r w:rsidRPr="0055167C">
        <w:rPr>
          <w:rFonts w:cs="Times New Roman"/>
          <w:sz w:val="22"/>
          <w:szCs w:val="22"/>
        </w:rPr>
        <w:t>List guidelines for your organization while traveling. These could include vehicle safety, first</w:t>
      </w:r>
      <w:r w:rsidRPr="0055167C">
        <w:rPr>
          <w:rFonts w:cs="Times New Roman"/>
          <w:spacing w:val="-12"/>
          <w:sz w:val="22"/>
          <w:szCs w:val="22"/>
        </w:rPr>
        <w:t xml:space="preserve"> </w:t>
      </w:r>
      <w:r w:rsidRPr="0055167C">
        <w:rPr>
          <w:rFonts w:cs="Times New Roman"/>
          <w:sz w:val="22"/>
          <w:szCs w:val="22"/>
        </w:rPr>
        <w:t>aid, weather, emergency contacts, and accountability for traveling individuals, group bus vs.</w:t>
      </w:r>
      <w:r w:rsidRPr="0055167C">
        <w:rPr>
          <w:rFonts w:cs="Times New Roman"/>
          <w:spacing w:val="-4"/>
          <w:sz w:val="22"/>
          <w:szCs w:val="22"/>
        </w:rPr>
        <w:t xml:space="preserve"> </w:t>
      </w:r>
      <w:r w:rsidRPr="0055167C">
        <w:rPr>
          <w:rFonts w:cs="Times New Roman"/>
          <w:sz w:val="22"/>
          <w:szCs w:val="22"/>
        </w:rPr>
        <w:t>individual vehicles, equipment inventory, advisor attendance, and any other topic you deem necessary.</w:t>
      </w:r>
      <w:r w:rsidRPr="0055167C">
        <w:rPr>
          <w:rFonts w:cs="Times New Roman"/>
          <w:spacing w:val="52"/>
          <w:sz w:val="22"/>
          <w:szCs w:val="22"/>
        </w:rPr>
        <w:t xml:space="preserve"> </w:t>
      </w:r>
    </w:p>
    <w:p w:rsidR="00361D9F" w:rsidRPr="0055167C" w:rsidRDefault="00361D9F" w:rsidP="00361D9F">
      <w:pPr>
        <w:pStyle w:val="BodyText"/>
        <w:ind w:right="162"/>
        <w:rPr>
          <w:rFonts w:cs="Times New Roman"/>
          <w:i w:val="0"/>
          <w:sz w:val="22"/>
          <w:szCs w:val="22"/>
        </w:rPr>
      </w:pPr>
    </w:p>
    <w:p w:rsidR="00B95408" w:rsidRPr="0055167C" w:rsidRDefault="00B95408" w:rsidP="00361D9F">
      <w:pPr>
        <w:pStyle w:val="BodyText"/>
        <w:ind w:right="162"/>
        <w:rPr>
          <w:rFonts w:cs="Times New Roman"/>
          <w:i w:val="0"/>
          <w:sz w:val="22"/>
          <w:szCs w:val="22"/>
        </w:rPr>
      </w:pPr>
      <w:r w:rsidRPr="0055167C">
        <w:rPr>
          <w:rFonts w:cs="Times New Roman"/>
          <w:i w:val="0"/>
          <w:sz w:val="22"/>
          <w:szCs w:val="22"/>
        </w:rPr>
        <w:t xml:space="preserve">Events of the </w:t>
      </w:r>
      <w:r w:rsidRPr="0055167C">
        <w:rPr>
          <w:rFonts w:cs="Times New Roman"/>
          <w:color w:val="0070C0"/>
          <w:sz w:val="22"/>
          <w:szCs w:val="22"/>
        </w:rPr>
        <w:t>&lt;insert organization name here&gt;</w:t>
      </w:r>
      <w:r w:rsidRPr="0055167C">
        <w:rPr>
          <w:rFonts w:cs="Times New Roman"/>
          <w:sz w:val="22"/>
          <w:szCs w:val="22"/>
        </w:rPr>
        <w:t xml:space="preserve"> </w:t>
      </w:r>
      <w:r w:rsidRPr="0055167C">
        <w:rPr>
          <w:rFonts w:cs="Times New Roman"/>
          <w:i w:val="0"/>
          <w:sz w:val="22"/>
          <w:szCs w:val="22"/>
        </w:rPr>
        <w:t>that require students to travel to sponsored events or activities must obtain advance written approval for such travel from the Department of Student Affairs and must follow guidelines established by the university.</w:t>
      </w:r>
    </w:p>
    <w:p w:rsidR="00B95408" w:rsidRPr="0055167C" w:rsidRDefault="00B95408" w:rsidP="00B95408">
      <w:pPr>
        <w:pStyle w:val="BodyText"/>
        <w:numPr>
          <w:ilvl w:val="0"/>
          <w:numId w:val="8"/>
        </w:numPr>
        <w:ind w:right="162"/>
        <w:rPr>
          <w:rFonts w:cs="Times New Roman"/>
          <w:i w:val="0"/>
          <w:sz w:val="22"/>
          <w:szCs w:val="22"/>
        </w:rPr>
      </w:pPr>
      <w:r w:rsidRPr="0055167C">
        <w:rPr>
          <w:rFonts w:cs="Times New Roman"/>
          <w:i w:val="0"/>
          <w:sz w:val="22"/>
          <w:szCs w:val="22"/>
        </w:rPr>
        <w:t>Members must use seat belts and all other vehicle safety devices at all times when traveling in a vehicle.</w:t>
      </w:r>
    </w:p>
    <w:p w:rsidR="00B95408" w:rsidRPr="0055167C" w:rsidRDefault="00B95408" w:rsidP="00B95408">
      <w:pPr>
        <w:pStyle w:val="BodyText"/>
        <w:numPr>
          <w:ilvl w:val="0"/>
          <w:numId w:val="8"/>
        </w:numPr>
        <w:ind w:right="162"/>
        <w:rPr>
          <w:rFonts w:cs="Times New Roman"/>
          <w:i w:val="0"/>
          <w:sz w:val="22"/>
          <w:szCs w:val="22"/>
        </w:rPr>
      </w:pPr>
      <w:r w:rsidRPr="0055167C">
        <w:rPr>
          <w:rFonts w:cs="Times New Roman"/>
          <w:i w:val="0"/>
          <w:sz w:val="22"/>
          <w:szCs w:val="22"/>
        </w:rPr>
        <w:t>Members must be conscious of passenger capacity and may not exceed that limit when traveling in a vehicle.</w:t>
      </w:r>
    </w:p>
    <w:p w:rsidR="00B95408" w:rsidRPr="0055167C" w:rsidRDefault="00B95408" w:rsidP="00B95408">
      <w:pPr>
        <w:pStyle w:val="BodyText"/>
        <w:numPr>
          <w:ilvl w:val="0"/>
          <w:numId w:val="8"/>
        </w:numPr>
        <w:ind w:right="162"/>
        <w:rPr>
          <w:rFonts w:cs="Times New Roman"/>
          <w:i w:val="0"/>
          <w:sz w:val="22"/>
          <w:szCs w:val="22"/>
        </w:rPr>
      </w:pPr>
      <w:r w:rsidRPr="0055167C">
        <w:rPr>
          <w:rFonts w:cs="Times New Roman"/>
          <w:i w:val="0"/>
          <w:sz w:val="22"/>
          <w:szCs w:val="22"/>
        </w:rPr>
        <w:t>Members operating a vehicle must be at least 18 years of age or older, possess a valid driver's license, have current automobile liability insurance, and have a good motor vehicle driver history.</w:t>
      </w:r>
    </w:p>
    <w:p w:rsidR="00B95408" w:rsidRPr="0055167C" w:rsidRDefault="00B95408" w:rsidP="00B95408">
      <w:pPr>
        <w:pStyle w:val="BodyText"/>
        <w:numPr>
          <w:ilvl w:val="0"/>
          <w:numId w:val="8"/>
        </w:numPr>
        <w:ind w:right="162"/>
        <w:rPr>
          <w:rFonts w:cs="Times New Roman"/>
          <w:i w:val="0"/>
          <w:sz w:val="22"/>
          <w:szCs w:val="22"/>
        </w:rPr>
      </w:pPr>
      <w:r w:rsidRPr="0055167C">
        <w:rPr>
          <w:rFonts w:cs="Times New Roman"/>
          <w:i w:val="0"/>
          <w:sz w:val="22"/>
          <w:szCs w:val="22"/>
        </w:rPr>
        <w:t>Members traveling to and from sponsored events and/or activities should have a minimum of six (6) hours of sleep before traveling and drive no more than 500 miles in a 24-hour period. Members may not drive between the hours of 10:00 p.m. and 6:00 a.m.</w:t>
      </w:r>
    </w:p>
    <w:p w:rsidR="00B95408" w:rsidRPr="0055167C" w:rsidRDefault="00B95408" w:rsidP="00B95408">
      <w:pPr>
        <w:pStyle w:val="BodyText"/>
        <w:numPr>
          <w:ilvl w:val="0"/>
          <w:numId w:val="8"/>
        </w:numPr>
        <w:ind w:right="162"/>
        <w:rPr>
          <w:rFonts w:cs="Times New Roman"/>
          <w:i w:val="0"/>
          <w:sz w:val="22"/>
          <w:szCs w:val="22"/>
        </w:rPr>
      </w:pPr>
      <w:r w:rsidRPr="0055167C">
        <w:rPr>
          <w:rFonts w:cs="Times New Roman"/>
          <w:i w:val="0"/>
          <w:sz w:val="22"/>
          <w:szCs w:val="22"/>
        </w:rPr>
        <w:t>Members traveling to and from sponsored activities and/or events are prohibited from consuming or possessing alcohol or illegal drugs and transporting weapons in vehicles owned or leased by UNTD.</w:t>
      </w:r>
    </w:p>
    <w:p w:rsidR="00B95408" w:rsidRPr="0055167C" w:rsidRDefault="00B95408" w:rsidP="00B95408">
      <w:pPr>
        <w:pStyle w:val="BodyText"/>
        <w:numPr>
          <w:ilvl w:val="0"/>
          <w:numId w:val="8"/>
        </w:numPr>
        <w:ind w:right="162"/>
        <w:rPr>
          <w:rFonts w:cs="Times New Roman"/>
          <w:i w:val="0"/>
          <w:sz w:val="22"/>
          <w:szCs w:val="22"/>
        </w:rPr>
      </w:pPr>
      <w:r w:rsidRPr="0055167C">
        <w:rPr>
          <w:rFonts w:cs="Times New Roman"/>
          <w:i w:val="0"/>
          <w:sz w:val="22"/>
          <w:szCs w:val="22"/>
        </w:rPr>
        <w:t>If traveling by air or other modes of commercial transportation, members must comply with all federal laws regulating the specific mode of travel and rules of the specific common carrier, including laws and rules regarding carry-on baggage and baggage weight restrictions.</w:t>
      </w:r>
    </w:p>
    <w:p w:rsidR="00B95408" w:rsidRPr="0055167C" w:rsidRDefault="00B95408" w:rsidP="00361D9F">
      <w:pPr>
        <w:pStyle w:val="BodyText"/>
        <w:ind w:right="162"/>
        <w:rPr>
          <w:rFonts w:cs="Times New Roman"/>
          <w:i w:val="0"/>
          <w:sz w:val="22"/>
          <w:szCs w:val="22"/>
        </w:rPr>
      </w:pPr>
    </w:p>
    <w:p w:rsidR="00361D9F" w:rsidRPr="0055167C" w:rsidRDefault="00361D9F" w:rsidP="00361D9F">
      <w:pPr>
        <w:pStyle w:val="BodyText"/>
        <w:ind w:right="162"/>
        <w:rPr>
          <w:rFonts w:cs="Times New Roman"/>
          <w:i w:val="0"/>
          <w:sz w:val="22"/>
          <w:szCs w:val="22"/>
        </w:rPr>
      </w:pPr>
      <w:r w:rsidRPr="0055167C">
        <w:rPr>
          <w:rFonts w:cs="Times New Roman"/>
          <w:i w:val="0"/>
          <w:sz w:val="22"/>
          <w:szCs w:val="22"/>
        </w:rPr>
        <w:t xml:space="preserve">Reference these University Policies: </w:t>
      </w:r>
    </w:p>
    <w:p w:rsidR="00361D9F" w:rsidRPr="0055167C" w:rsidRDefault="00361D9F" w:rsidP="00361D9F">
      <w:pPr>
        <w:spacing w:line="319" w:lineRule="exact"/>
        <w:ind w:left="112" w:right="162"/>
        <w:rPr>
          <w:rFonts w:ascii="Times New Roman" w:hAnsi="Times New Roman" w:cs="Times New Roman"/>
        </w:rPr>
      </w:pPr>
      <w:r w:rsidRPr="0055167C">
        <w:rPr>
          <w:rFonts w:ascii="Times New Roman" w:hAnsi="Times New Roman" w:cs="Times New Roman"/>
        </w:rPr>
        <w:lastRenderedPageBreak/>
        <w:t>UNT DALLAS STUDENT TRAVEL POLICY</w:t>
      </w:r>
    </w:p>
    <w:p w:rsidR="00361D9F" w:rsidRPr="0055167C" w:rsidRDefault="00361D9F" w:rsidP="009C30C3">
      <w:pPr>
        <w:pStyle w:val="BodyText"/>
        <w:ind w:right="162"/>
        <w:rPr>
          <w:rFonts w:cs="Times New Roman"/>
          <w:i w:val="0"/>
          <w:sz w:val="22"/>
          <w:szCs w:val="22"/>
        </w:rPr>
      </w:pPr>
    </w:p>
    <w:p w:rsidR="009C30C3" w:rsidRPr="0055167C" w:rsidRDefault="009C30C3">
      <w:pPr>
        <w:spacing w:line="319" w:lineRule="exact"/>
        <w:ind w:left="112" w:right="162"/>
        <w:rPr>
          <w:rFonts w:ascii="Times New Roman" w:hAnsi="Times New Roman" w:cs="Times New Roman"/>
          <w:b/>
        </w:rPr>
      </w:pPr>
    </w:p>
    <w:p w:rsidR="00A27037" w:rsidRPr="0055167C" w:rsidRDefault="004C3FCF">
      <w:pPr>
        <w:spacing w:line="319" w:lineRule="exact"/>
        <w:ind w:left="112" w:right="162"/>
        <w:rPr>
          <w:rFonts w:ascii="Times New Roman" w:eastAsia="Times New Roman" w:hAnsi="Times New Roman" w:cs="Times New Roman"/>
        </w:rPr>
      </w:pPr>
      <w:r w:rsidRPr="0055167C">
        <w:rPr>
          <w:rFonts w:ascii="Times New Roman" w:hAnsi="Times New Roman" w:cs="Times New Roman"/>
          <w:b/>
        </w:rPr>
        <w:t>ORGANIZATION EVENTS AND</w:t>
      </w:r>
      <w:r w:rsidRPr="0055167C">
        <w:rPr>
          <w:rFonts w:ascii="Times New Roman" w:hAnsi="Times New Roman" w:cs="Times New Roman"/>
          <w:b/>
          <w:spacing w:val="-14"/>
        </w:rPr>
        <w:t xml:space="preserve"> </w:t>
      </w:r>
      <w:r w:rsidRPr="0055167C">
        <w:rPr>
          <w:rFonts w:ascii="Times New Roman" w:hAnsi="Times New Roman" w:cs="Times New Roman"/>
          <w:b/>
        </w:rPr>
        <w:t>MEETINGS</w:t>
      </w:r>
    </w:p>
    <w:p w:rsidR="00361D9F" w:rsidRPr="0055167C" w:rsidRDefault="004C3FCF" w:rsidP="00361D9F">
      <w:pPr>
        <w:pStyle w:val="BodyText"/>
        <w:ind w:right="162"/>
        <w:rPr>
          <w:rFonts w:cs="Times New Roman"/>
          <w:color w:val="0070C0"/>
          <w:sz w:val="22"/>
          <w:szCs w:val="22"/>
        </w:rPr>
      </w:pPr>
      <w:r w:rsidRPr="0055167C">
        <w:rPr>
          <w:rFonts w:cs="Times New Roman"/>
          <w:color w:val="0070C0"/>
          <w:sz w:val="22"/>
          <w:szCs w:val="22"/>
        </w:rPr>
        <w:t>Describe how you will prevent and handle the occurrence of the following possible situations at</w:t>
      </w:r>
      <w:r w:rsidRPr="0055167C">
        <w:rPr>
          <w:rFonts w:cs="Times New Roman"/>
          <w:color w:val="0070C0"/>
          <w:spacing w:val="-7"/>
          <w:sz w:val="22"/>
          <w:szCs w:val="22"/>
        </w:rPr>
        <w:t xml:space="preserve"> </w:t>
      </w:r>
      <w:r w:rsidRPr="0055167C">
        <w:rPr>
          <w:rFonts w:cs="Times New Roman"/>
          <w:color w:val="0070C0"/>
          <w:sz w:val="22"/>
          <w:szCs w:val="22"/>
        </w:rPr>
        <w:t>an event or meeting: offensive comments or language, bad weather, negative publicity for</w:t>
      </w:r>
      <w:r w:rsidRPr="0055167C">
        <w:rPr>
          <w:rFonts w:cs="Times New Roman"/>
          <w:color w:val="0070C0"/>
          <w:spacing w:val="-8"/>
          <w:sz w:val="22"/>
          <w:szCs w:val="22"/>
        </w:rPr>
        <w:t xml:space="preserve"> </w:t>
      </w:r>
      <w:r w:rsidRPr="0055167C">
        <w:rPr>
          <w:rFonts w:cs="Times New Roman"/>
          <w:color w:val="0070C0"/>
          <w:sz w:val="22"/>
          <w:szCs w:val="22"/>
        </w:rPr>
        <w:t>the organization or University, injury, loss, and other potential hazards. Include plans for how</w:t>
      </w:r>
      <w:r w:rsidRPr="0055167C">
        <w:rPr>
          <w:rFonts w:cs="Times New Roman"/>
          <w:color w:val="0070C0"/>
          <w:spacing w:val="-6"/>
          <w:sz w:val="22"/>
          <w:szCs w:val="22"/>
        </w:rPr>
        <w:t xml:space="preserve"> </w:t>
      </w:r>
      <w:r w:rsidRPr="0055167C">
        <w:rPr>
          <w:rFonts w:cs="Times New Roman"/>
          <w:color w:val="0070C0"/>
          <w:sz w:val="22"/>
          <w:szCs w:val="22"/>
        </w:rPr>
        <w:t>your organization will address safe food handling and disability access and</w:t>
      </w:r>
      <w:r w:rsidRPr="0055167C">
        <w:rPr>
          <w:rFonts w:cs="Times New Roman"/>
          <w:color w:val="0070C0"/>
          <w:spacing w:val="-11"/>
          <w:sz w:val="22"/>
          <w:szCs w:val="22"/>
        </w:rPr>
        <w:t xml:space="preserve"> </w:t>
      </w:r>
      <w:r w:rsidRPr="0055167C">
        <w:rPr>
          <w:rFonts w:cs="Times New Roman"/>
          <w:color w:val="0070C0"/>
          <w:sz w:val="22"/>
          <w:szCs w:val="22"/>
        </w:rPr>
        <w:t>accommodations.</w:t>
      </w:r>
    </w:p>
    <w:p w:rsidR="00B95408" w:rsidRPr="0055167C" w:rsidRDefault="00B95408" w:rsidP="00361D9F">
      <w:pPr>
        <w:pStyle w:val="BodyText"/>
        <w:ind w:right="162"/>
        <w:rPr>
          <w:rFonts w:cs="Times New Roman"/>
          <w:color w:val="0070C0"/>
          <w:sz w:val="22"/>
          <w:szCs w:val="22"/>
        </w:rPr>
      </w:pPr>
    </w:p>
    <w:p w:rsidR="00361D9F" w:rsidRPr="0055167C" w:rsidRDefault="00B95408" w:rsidP="00361D9F">
      <w:pPr>
        <w:pStyle w:val="BodyText"/>
        <w:ind w:right="162"/>
        <w:rPr>
          <w:rFonts w:cs="Times New Roman"/>
          <w:i w:val="0"/>
          <w:sz w:val="22"/>
          <w:szCs w:val="22"/>
        </w:rPr>
      </w:pPr>
      <w:r w:rsidRPr="0055167C">
        <w:rPr>
          <w:rFonts w:cs="Times New Roman"/>
          <w:i w:val="0"/>
          <w:sz w:val="22"/>
          <w:szCs w:val="22"/>
        </w:rPr>
        <w:t xml:space="preserve">Members of </w:t>
      </w:r>
      <w:r w:rsidRPr="0055167C">
        <w:rPr>
          <w:rFonts w:cs="Times New Roman"/>
          <w:color w:val="0070C0"/>
          <w:sz w:val="22"/>
          <w:szCs w:val="22"/>
        </w:rPr>
        <w:t>&lt;insert organization name here&gt;</w:t>
      </w:r>
      <w:r w:rsidRPr="0055167C">
        <w:rPr>
          <w:rFonts w:cs="Times New Roman"/>
          <w:sz w:val="22"/>
          <w:szCs w:val="22"/>
        </w:rPr>
        <w:t xml:space="preserve"> </w:t>
      </w:r>
      <w:r w:rsidRPr="0055167C">
        <w:rPr>
          <w:rFonts w:cs="Times New Roman"/>
          <w:i w:val="0"/>
          <w:sz w:val="22"/>
          <w:szCs w:val="22"/>
        </w:rPr>
        <w:t>are expected to conduct themselves in a manner consistent with UNT Dallas’ function as an educational institution. In addition, it will also observe all federal, state and local laws and UNT Dallas policies, including the Code, both on and off campus. A student organization will be responsible for the actions and conduct of its members, when one or more of its members, acting in the capacity of their membership, commit a violation of the Code</w:t>
      </w:r>
    </w:p>
    <w:p w:rsidR="00B95408" w:rsidRPr="0055167C" w:rsidRDefault="00B95408" w:rsidP="00361D9F">
      <w:pPr>
        <w:pStyle w:val="BodyText"/>
        <w:ind w:right="162"/>
        <w:rPr>
          <w:rFonts w:cs="Times New Roman"/>
          <w:i w:val="0"/>
          <w:sz w:val="22"/>
          <w:szCs w:val="22"/>
        </w:rPr>
      </w:pPr>
    </w:p>
    <w:p w:rsidR="005771B8" w:rsidRPr="0055167C" w:rsidRDefault="005771B8" w:rsidP="00361D9F">
      <w:pPr>
        <w:pStyle w:val="BodyText"/>
        <w:ind w:right="162"/>
        <w:rPr>
          <w:rFonts w:cs="Times New Roman"/>
          <w:b/>
          <w:sz w:val="22"/>
          <w:szCs w:val="22"/>
        </w:rPr>
      </w:pPr>
      <w:r w:rsidRPr="0055167C">
        <w:rPr>
          <w:rFonts w:cs="Times New Roman"/>
          <w:b/>
          <w:i w:val="0"/>
          <w:sz w:val="22"/>
          <w:szCs w:val="22"/>
        </w:rPr>
        <w:t>Behavior at Events</w:t>
      </w:r>
    </w:p>
    <w:p w:rsidR="004F42E3" w:rsidRPr="0055167C" w:rsidRDefault="004F42E3" w:rsidP="004F42E3">
      <w:pPr>
        <w:ind w:right="162"/>
        <w:rPr>
          <w:rFonts w:ascii="Times New Roman" w:hAnsi="Times New Roman" w:cs="Times New Roman"/>
        </w:rPr>
      </w:pPr>
      <w:r w:rsidRPr="0055167C">
        <w:rPr>
          <w:rFonts w:ascii="Times New Roman" w:eastAsia="Times New Roman" w:hAnsi="Times New Roman" w:cs="Times New Roman"/>
          <w:color w:val="0070C0"/>
        </w:rPr>
        <w:t>&lt;insert organization name here&gt;</w:t>
      </w:r>
      <w:r w:rsidRPr="0055167C">
        <w:rPr>
          <w:rFonts w:ascii="Times New Roman" w:hAnsi="Times New Roman" w:cs="Times New Roman"/>
        </w:rPr>
        <w:t xml:space="preserve"> has a Code of Conduct </w:t>
      </w:r>
      <w:r w:rsidRPr="0055167C">
        <w:rPr>
          <w:rFonts w:ascii="Times New Roman" w:eastAsia="Times New Roman" w:hAnsi="Times New Roman" w:cs="Times New Roman"/>
          <w:color w:val="0070C0"/>
        </w:rPr>
        <w:t xml:space="preserve">&lt;insert other name here&gt; </w:t>
      </w:r>
      <w:r w:rsidRPr="0055167C">
        <w:rPr>
          <w:rFonts w:ascii="Times New Roman" w:hAnsi="Times New Roman" w:cs="Times New Roman"/>
        </w:rPr>
        <w:t xml:space="preserve">which outlines its expectations, guidelines, and disciplinary policy and procedures. </w:t>
      </w:r>
    </w:p>
    <w:p w:rsidR="004F42E3" w:rsidRPr="0055167C" w:rsidRDefault="004F42E3" w:rsidP="004F42E3">
      <w:pPr>
        <w:pStyle w:val="ListParagraph"/>
        <w:ind w:left="720" w:right="162"/>
        <w:rPr>
          <w:rFonts w:ascii="Times New Roman" w:eastAsia="Times New Roman" w:hAnsi="Times New Roman" w:cs="Times New Roman"/>
          <w:color w:val="0070C0"/>
        </w:rPr>
      </w:pPr>
      <w:r w:rsidRPr="0055167C">
        <w:rPr>
          <w:rFonts w:ascii="Times New Roman" w:eastAsia="Times New Roman" w:hAnsi="Times New Roman" w:cs="Times New Roman"/>
          <w:color w:val="0070C0"/>
        </w:rPr>
        <w:t>&lt;insert code of conduct here if you have one&gt;</w:t>
      </w:r>
    </w:p>
    <w:p w:rsidR="004F42E3" w:rsidRPr="0055167C" w:rsidRDefault="004F42E3" w:rsidP="004F42E3">
      <w:pPr>
        <w:pStyle w:val="BodyText"/>
        <w:ind w:left="720" w:right="162"/>
        <w:rPr>
          <w:rFonts w:cs="Times New Roman"/>
          <w:i w:val="0"/>
          <w:sz w:val="22"/>
          <w:szCs w:val="22"/>
        </w:rPr>
      </w:pPr>
    </w:p>
    <w:p w:rsidR="002D72C4" w:rsidRPr="002D72C4" w:rsidRDefault="002D72C4" w:rsidP="00045A61">
      <w:pPr>
        <w:pStyle w:val="BodyText"/>
        <w:numPr>
          <w:ilvl w:val="0"/>
          <w:numId w:val="5"/>
        </w:numPr>
        <w:ind w:right="162"/>
        <w:rPr>
          <w:rFonts w:cs="Times New Roman"/>
          <w:i w:val="0"/>
          <w:sz w:val="22"/>
          <w:szCs w:val="22"/>
        </w:rPr>
      </w:pPr>
      <w:r>
        <w:rPr>
          <w:rFonts w:cs="Times New Roman"/>
          <w:i w:val="0"/>
          <w:color w:val="222222"/>
          <w:sz w:val="22"/>
          <w:szCs w:val="22"/>
        </w:rPr>
        <w:t>No</w:t>
      </w:r>
      <w:r w:rsidRPr="0055167C">
        <w:rPr>
          <w:rFonts w:cs="Times New Roman"/>
          <w:i w:val="0"/>
          <w:color w:val="222222"/>
          <w:sz w:val="22"/>
          <w:szCs w:val="22"/>
        </w:rPr>
        <w:t xml:space="preserve"> activity or event sponsored or endorsed by the </w:t>
      </w:r>
      <w:r w:rsidRPr="0055167C">
        <w:rPr>
          <w:rFonts w:cs="Times New Roman"/>
          <w:color w:val="0070C0"/>
          <w:sz w:val="22"/>
          <w:szCs w:val="22"/>
        </w:rPr>
        <w:t>&lt;insert organization name here&gt;</w:t>
      </w:r>
      <w:r w:rsidRPr="0055167C">
        <w:rPr>
          <w:rFonts w:cs="Times New Roman"/>
          <w:i w:val="0"/>
          <w:color w:val="222222"/>
          <w:sz w:val="22"/>
          <w:szCs w:val="22"/>
        </w:rPr>
        <w:t xml:space="preserve">, </w:t>
      </w:r>
      <w:r>
        <w:rPr>
          <w:rFonts w:cs="Times New Roman"/>
          <w:i w:val="0"/>
          <w:color w:val="222222"/>
          <w:sz w:val="22"/>
          <w:szCs w:val="22"/>
        </w:rPr>
        <w:t>may interfere with normal university and education activities.</w:t>
      </w:r>
    </w:p>
    <w:p w:rsidR="00614378" w:rsidRPr="00614378" w:rsidRDefault="00614378" w:rsidP="00045A61">
      <w:pPr>
        <w:pStyle w:val="BodyText"/>
        <w:numPr>
          <w:ilvl w:val="0"/>
          <w:numId w:val="5"/>
        </w:numPr>
        <w:ind w:right="162"/>
        <w:rPr>
          <w:rFonts w:cs="Times New Roman"/>
          <w:i w:val="0"/>
          <w:sz w:val="22"/>
          <w:szCs w:val="22"/>
        </w:rPr>
      </w:pPr>
      <w:r w:rsidRPr="00614378">
        <w:rPr>
          <w:rFonts w:cs="Times New Roman"/>
          <w:i w:val="0"/>
          <w:sz w:val="22"/>
          <w:szCs w:val="22"/>
          <w:u w:val="single"/>
        </w:rPr>
        <w:t>Destruction, Damage, &amp; Theft of Property</w:t>
      </w:r>
      <w:r>
        <w:rPr>
          <w:rFonts w:cs="Times New Roman"/>
          <w:i w:val="0"/>
          <w:sz w:val="22"/>
          <w:szCs w:val="22"/>
        </w:rPr>
        <w:t xml:space="preserve">: </w:t>
      </w:r>
      <w:r w:rsidRPr="0055167C">
        <w:rPr>
          <w:rFonts w:cs="Times New Roman"/>
          <w:i w:val="0"/>
          <w:color w:val="222222"/>
          <w:sz w:val="22"/>
          <w:szCs w:val="22"/>
        </w:rPr>
        <w:t xml:space="preserve">In any activity or event sponsored or endorsed by the </w:t>
      </w:r>
      <w:r w:rsidRPr="0055167C">
        <w:rPr>
          <w:rFonts w:cs="Times New Roman"/>
          <w:color w:val="0070C0"/>
          <w:sz w:val="22"/>
          <w:szCs w:val="22"/>
        </w:rPr>
        <w:t>&lt;insert organization name here&gt;</w:t>
      </w:r>
      <w:r w:rsidRPr="0055167C">
        <w:rPr>
          <w:rFonts w:cs="Times New Roman"/>
          <w:i w:val="0"/>
          <w:color w:val="222222"/>
          <w:sz w:val="22"/>
          <w:szCs w:val="22"/>
        </w:rPr>
        <w:t>, including those that occur on or off campus premises, no member or guest shall engage in</w:t>
      </w:r>
      <w:r>
        <w:rPr>
          <w:rFonts w:cs="Times New Roman"/>
          <w:i w:val="0"/>
          <w:color w:val="222222"/>
          <w:sz w:val="22"/>
          <w:szCs w:val="22"/>
        </w:rPr>
        <w:t xml:space="preserve"> destroying, damaging, or stealing from any property at UNT Dallas or other venue rented by the organization.</w:t>
      </w:r>
    </w:p>
    <w:p w:rsidR="005771B8" w:rsidRPr="00614378" w:rsidRDefault="005771B8" w:rsidP="00614378">
      <w:pPr>
        <w:pStyle w:val="BodyText"/>
        <w:numPr>
          <w:ilvl w:val="0"/>
          <w:numId w:val="5"/>
        </w:numPr>
        <w:ind w:right="162"/>
        <w:rPr>
          <w:rFonts w:cs="Times New Roman"/>
          <w:i w:val="0"/>
          <w:sz w:val="22"/>
          <w:szCs w:val="22"/>
        </w:rPr>
      </w:pPr>
      <w:r w:rsidRPr="0055167C">
        <w:rPr>
          <w:rFonts w:cs="Times New Roman"/>
          <w:i w:val="0"/>
          <w:sz w:val="22"/>
          <w:szCs w:val="22"/>
          <w:u w:val="single"/>
        </w:rPr>
        <w:t>Physical Assault &amp; Battery</w:t>
      </w:r>
      <w:r w:rsidRPr="0055167C">
        <w:rPr>
          <w:rFonts w:cs="Times New Roman"/>
          <w:i w:val="0"/>
          <w:sz w:val="22"/>
          <w:szCs w:val="22"/>
        </w:rPr>
        <w:t xml:space="preserve">: </w:t>
      </w:r>
      <w:r w:rsidRPr="0055167C">
        <w:rPr>
          <w:rFonts w:cs="Times New Roman"/>
          <w:i w:val="0"/>
          <w:color w:val="222222"/>
          <w:sz w:val="22"/>
          <w:szCs w:val="22"/>
        </w:rPr>
        <w:t>I</w:t>
      </w:r>
      <w:r w:rsidR="00925600" w:rsidRPr="0055167C">
        <w:rPr>
          <w:rFonts w:cs="Times New Roman"/>
          <w:i w:val="0"/>
          <w:color w:val="222222"/>
          <w:sz w:val="22"/>
          <w:szCs w:val="22"/>
        </w:rPr>
        <w:t xml:space="preserve">n any activity or event sponsored or endorsed by the </w:t>
      </w:r>
      <w:r w:rsidRPr="0055167C">
        <w:rPr>
          <w:rFonts w:cs="Times New Roman"/>
          <w:color w:val="0070C0"/>
          <w:sz w:val="22"/>
          <w:szCs w:val="22"/>
        </w:rPr>
        <w:t>&lt;insert organization name here&gt;</w:t>
      </w:r>
      <w:r w:rsidR="00925600" w:rsidRPr="0055167C">
        <w:rPr>
          <w:rFonts w:cs="Times New Roman"/>
          <w:i w:val="0"/>
          <w:color w:val="222222"/>
          <w:sz w:val="22"/>
          <w:szCs w:val="22"/>
        </w:rPr>
        <w:t xml:space="preserve">, including those that occur on or off </w:t>
      </w:r>
      <w:r w:rsidRPr="0055167C">
        <w:rPr>
          <w:rFonts w:cs="Times New Roman"/>
          <w:i w:val="0"/>
          <w:color w:val="222222"/>
          <w:sz w:val="22"/>
          <w:szCs w:val="22"/>
        </w:rPr>
        <w:t>campus p</w:t>
      </w:r>
      <w:r w:rsidR="00925600" w:rsidRPr="0055167C">
        <w:rPr>
          <w:rFonts w:cs="Times New Roman"/>
          <w:i w:val="0"/>
          <w:color w:val="222222"/>
          <w:sz w:val="22"/>
          <w:szCs w:val="22"/>
        </w:rPr>
        <w:t xml:space="preserve">remises, </w:t>
      </w:r>
      <w:r w:rsidRPr="0055167C">
        <w:rPr>
          <w:rFonts w:cs="Times New Roman"/>
          <w:i w:val="0"/>
          <w:color w:val="222222"/>
          <w:sz w:val="22"/>
          <w:szCs w:val="22"/>
        </w:rPr>
        <w:t>no</w:t>
      </w:r>
      <w:r w:rsidR="00925600" w:rsidRPr="0055167C">
        <w:rPr>
          <w:rFonts w:cs="Times New Roman"/>
          <w:i w:val="0"/>
          <w:color w:val="222222"/>
          <w:sz w:val="22"/>
          <w:szCs w:val="22"/>
        </w:rPr>
        <w:t xml:space="preserve"> member or guest shall engage in assault and battery</w:t>
      </w:r>
      <w:r w:rsidR="00614378">
        <w:rPr>
          <w:rFonts w:cs="Times New Roman"/>
          <w:i w:val="0"/>
          <w:color w:val="222222"/>
          <w:sz w:val="22"/>
          <w:szCs w:val="22"/>
        </w:rPr>
        <w:t xml:space="preserve"> or other act that intentionally causes harm to another person</w:t>
      </w:r>
      <w:r w:rsidR="00925600" w:rsidRPr="0055167C">
        <w:rPr>
          <w:rFonts w:cs="Times New Roman"/>
          <w:i w:val="0"/>
          <w:color w:val="222222"/>
          <w:sz w:val="22"/>
          <w:szCs w:val="22"/>
        </w:rPr>
        <w:t>, as defined in the state statutes in which the activity or event occurs.</w:t>
      </w:r>
      <w:r w:rsidR="004F42E3" w:rsidRPr="0055167C">
        <w:rPr>
          <w:rFonts w:cs="Times New Roman"/>
          <w:i w:val="0"/>
          <w:color w:val="222222"/>
          <w:sz w:val="22"/>
          <w:szCs w:val="22"/>
        </w:rPr>
        <w:t xml:space="preserve"> </w:t>
      </w:r>
      <w:r w:rsidR="004F42E3" w:rsidRPr="00614378">
        <w:rPr>
          <w:rFonts w:cs="Times New Roman"/>
          <w:i w:val="0"/>
          <w:color w:val="222222"/>
          <w:sz w:val="22"/>
          <w:szCs w:val="22"/>
        </w:rPr>
        <w:t xml:space="preserve">In the event a physical altercation does arise, members of </w:t>
      </w:r>
      <w:r w:rsidR="004F42E3" w:rsidRPr="00614378">
        <w:rPr>
          <w:rFonts w:cs="Times New Roman"/>
          <w:color w:val="0070C0"/>
          <w:sz w:val="22"/>
          <w:szCs w:val="22"/>
        </w:rPr>
        <w:t>&lt;insert organization name here&gt;</w:t>
      </w:r>
      <w:r w:rsidR="004F42E3" w:rsidRPr="00614378">
        <w:rPr>
          <w:rFonts w:cs="Times New Roman"/>
          <w:i w:val="0"/>
          <w:color w:val="222222"/>
          <w:sz w:val="22"/>
          <w:szCs w:val="22"/>
        </w:rPr>
        <w:t xml:space="preserve"> may not intervene. Instead they should call 911 or Campus Police.</w:t>
      </w:r>
    </w:p>
    <w:p w:rsidR="00B95408" w:rsidRPr="0055167C" w:rsidRDefault="00B95408" w:rsidP="00B95408">
      <w:pPr>
        <w:pStyle w:val="BodyText"/>
        <w:ind w:right="162"/>
        <w:rPr>
          <w:rFonts w:cs="Times New Roman"/>
          <w:i w:val="0"/>
          <w:sz w:val="22"/>
          <w:szCs w:val="22"/>
        </w:rPr>
      </w:pPr>
    </w:p>
    <w:p w:rsidR="004F0F0D" w:rsidRDefault="00B95408" w:rsidP="00B95408">
      <w:pPr>
        <w:pStyle w:val="BodyText"/>
        <w:ind w:right="162"/>
      </w:pPr>
      <w:r w:rsidRPr="0055167C">
        <w:rPr>
          <w:rFonts w:cs="Times New Roman"/>
          <w:i w:val="0"/>
          <w:sz w:val="22"/>
          <w:szCs w:val="22"/>
        </w:rPr>
        <w:t xml:space="preserve">Reference the University Policies: </w:t>
      </w:r>
    </w:p>
    <w:p w:rsidR="00B95408" w:rsidRPr="0055167C" w:rsidRDefault="00B95408" w:rsidP="00B95408">
      <w:pPr>
        <w:pStyle w:val="BodyText"/>
        <w:ind w:right="162"/>
        <w:rPr>
          <w:rFonts w:cs="Times New Roman"/>
          <w:i w:val="0"/>
          <w:sz w:val="22"/>
          <w:szCs w:val="22"/>
        </w:rPr>
      </w:pPr>
      <w:r w:rsidRPr="0055167C">
        <w:rPr>
          <w:rFonts w:cs="Times New Roman"/>
          <w:i w:val="0"/>
          <w:sz w:val="22"/>
          <w:szCs w:val="22"/>
        </w:rPr>
        <w:t>CODE OF STUDENT’S RIGHTS, RESPONSIBILITIES, AND CONDUCT</w:t>
      </w:r>
    </w:p>
    <w:p w:rsidR="00B95408" w:rsidRPr="0055167C" w:rsidRDefault="00B95408" w:rsidP="005771B8">
      <w:pPr>
        <w:pStyle w:val="BodyText"/>
        <w:widowControl/>
        <w:shd w:val="clear" w:color="auto" w:fill="FFFFFF"/>
        <w:ind w:right="162"/>
        <w:jc w:val="both"/>
        <w:rPr>
          <w:rFonts w:cs="Times New Roman"/>
          <w:b/>
          <w:i w:val="0"/>
          <w:color w:val="222222"/>
          <w:sz w:val="22"/>
          <w:szCs w:val="22"/>
        </w:rPr>
      </w:pPr>
    </w:p>
    <w:p w:rsidR="005771B8" w:rsidRPr="0055167C" w:rsidRDefault="004F42E3" w:rsidP="005771B8">
      <w:pPr>
        <w:pStyle w:val="BodyText"/>
        <w:widowControl/>
        <w:shd w:val="clear" w:color="auto" w:fill="FFFFFF"/>
        <w:ind w:right="162"/>
        <w:jc w:val="both"/>
        <w:rPr>
          <w:rFonts w:cs="Times New Roman"/>
          <w:b/>
          <w:i w:val="0"/>
          <w:color w:val="222222"/>
          <w:sz w:val="22"/>
          <w:szCs w:val="22"/>
        </w:rPr>
      </w:pPr>
      <w:r w:rsidRPr="0055167C">
        <w:rPr>
          <w:rFonts w:cs="Times New Roman"/>
          <w:b/>
          <w:i w:val="0"/>
          <w:color w:val="222222"/>
          <w:sz w:val="22"/>
          <w:szCs w:val="22"/>
        </w:rPr>
        <w:t>Fire &amp; Other</w:t>
      </w:r>
      <w:r w:rsidR="005771B8" w:rsidRPr="0055167C">
        <w:rPr>
          <w:rFonts w:cs="Times New Roman"/>
          <w:b/>
          <w:i w:val="0"/>
          <w:color w:val="222222"/>
          <w:sz w:val="22"/>
          <w:szCs w:val="22"/>
        </w:rPr>
        <w:t xml:space="preserve"> Safety</w:t>
      </w:r>
      <w:r w:rsidRPr="0055167C">
        <w:rPr>
          <w:rFonts w:cs="Times New Roman"/>
          <w:b/>
          <w:i w:val="0"/>
          <w:color w:val="222222"/>
          <w:sz w:val="22"/>
          <w:szCs w:val="22"/>
        </w:rPr>
        <w:t xml:space="preserve"> Issues</w:t>
      </w:r>
    </w:p>
    <w:p w:rsidR="004F42E3" w:rsidRPr="0055167C" w:rsidRDefault="004F42E3" w:rsidP="005771B8">
      <w:pPr>
        <w:pStyle w:val="BodyText"/>
        <w:widowControl/>
        <w:shd w:val="clear" w:color="auto" w:fill="FFFFFF"/>
        <w:ind w:right="162"/>
        <w:jc w:val="both"/>
        <w:rPr>
          <w:rFonts w:cs="Times New Roman"/>
          <w:i w:val="0"/>
          <w:color w:val="222222"/>
          <w:sz w:val="22"/>
          <w:szCs w:val="22"/>
        </w:rPr>
      </w:pPr>
      <w:r w:rsidRPr="0055167C">
        <w:rPr>
          <w:rFonts w:cs="Times New Roman"/>
          <w:i w:val="0"/>
          <w:color w:val="222222"/>
          <w:sz w:val="22"/>
          <w:szCs w:val="22"/>
        </w:rPr>
        <w:t xml:space="preserve">Members and guests of </w:t>
      </w:r>
      <w:r w:rsidRPr="0055167C">
        <w:rPr>
          <w:rFonts w:cs="Times New Roman"/>
          <w:color w:val="0070C0"/>
          <w:sz w:val="22"/>
          <w:szCs w:val="22"/>
        </w:rPr>
        <w:t>&lt;insert organization name here&gt;</w:t>
      </w:r>
      <w:r w:rsidRPr="0055167C">
        <w:rPr>
          <w:rFonts w:cs="Times New Roman"/>
          <w:i w:val="0"/>
          <w:color w:val="222222"/>
          <w:sz w:val="22"/>
          <w:szCs w:val="22"/>
        </w:rPr>
        <w:t xml:space="preserve"> events, programs, and/or meetings must adhere to the fire and safety code within buildings on and off-campus, i.e. observing room capacity, refraining from tampering with safety equipment, etc.</w:t>
      </w:r>
    </w:p>
    <w:p w:rsidR="0055167C" w:rsidRPr="0055167C" w:rsidRDefault="0055167C" w:rsidP="0055167C">
      <w:pPr>
        <w:pStyle w:val="BodyText"/>
        <w:widowControl/>
        <w:numPr>
          <w:ilvl w:val="0"/>
          <w:numId w:val="5"/>
        </w:numPr>
        <w:shd w:val="clear" w:color="auto" w:fill="FFFFFF"/>
        <w:ind w:right="162"/>
        <w:jc w:val="both"/>
        <w:rPr>
          <w:rFonts w:cs="Times New Roman"/>
          <w:i w:val="0"/>
          <w:color w:val="222222"/>
          <w:sz w:val="22"/>
          <w:szCs w:val="22"/>
        </w:rPr>
      </w:pPr>
      <w:r>
        <w:rPr>
          <w:rFonts w:cs="Times New Roman"/>
          <w:i w:val="0"/>
          <w:color w:val="222222"/>
          <w:sz w:val="22"/>
          <w:szCs w:val="22"/>
          <w:u w:val="single"/>
        </w:rPr>
        <w:t>Crisis/</w:t>
      </w:r>
      <w:r w:rsidRPr="0055167C">
        <w:rPr>
          <w:rFonts w:cs="Times New Roman"/>
          <w:i w:val="0"/>
          <w:color w:val="222222"/>
          <w:sz w:val="22"/>
          <w:szCs w:val="22"/>
          <w:u w:val="single"/>
        </w:rPr>
        <w:t>Emergency Plan</w:t>
      </w:r>
      <w:r w:rsidRPr="0055167C">
        <w:rPr>
          <w:rFonts w:cs="Times New Roman"/>
          <w:i w:val="0"/>
          <w:color w:val="222222"/>
          <w:sz w:val="22"/>
          <w:szCs w:val="22"/>
        </w:rPr>
        <w:t>:</w:t>
      </w:r>
      <w:r>
        <w:rPr>
          <w:rFonts w:cs="Times New Roman"/>
          <w:i w:val="0"/>
          <w:color w:val="222222"/>
          <w:sz w:val="22"/>
          <w:szCs w:val="22"/>
        </w:rPr>
        <w:t xml:space="preserve"> For each event, event/program coordinators and/or members will need to assess the potential risks and plan for ways to minimize those risks. They should also create and utilize the</w:t>
      </w:r>
      <w:r w:rsidRPr="0055167C">
        <w:rPr>
          <w:rFonts w:cs="Times New Roman"/>
          <w:i w:val="0"/>
          <w:color w:val="222222"/>
          <w:sz w:val="22"/>
          <w:szCs w:val="22"/>
        </w:rPr>
        <w:t xml:space="preserve"> crisis response plan.</w:t>
      </w:r>
    </w:p>
    <w:p w:rsidR="0055167C" w:rsidRDefault="0055167C" w:rsidP="0055167C">
      <w:pPr>
        <w:pStyle w:val="BodyText"/>
        <w:widowControl/>
        <w:numPr>
          <w:ilvl w:val="1"/>
          <w:numId w:val="5"/>
        </w:numPr>
        <w:shd w:val="clear" w:color="auto" w:fill="FFFFFF"/>
        <w:ind w:right="162"/>
        <w:jc w:val="both"/>
        <w:rPr>
          <w:rFonts w:cs="Times New Roman"/>
          <w:i w:val="0"/>
          <w:color w:val="222222"/>
          <w:sz w:val="22"/>
          <w:szCs w:val="22"/>
        </w:rPr>
      </w:pPr>
      <w:r>
        <w:rPr>
          <w:rFonts w:cs="Times New Roman"/>
          <w:i w:val="0"/>
          <w:color w:val="222222"/>
          <w:sz w:val="22"/>
          <w:szCs w:val="22"/>
        </w:rPr>
        <w:t>Have emergency numbers</w:t>
      </w:r>
      <w:r w:rsidR="00614378">
        <w:rPr>
          <w:rFonts w:cs="Times New Roman"/>
          <w:i w:val="0"/>
          <w:color w:val="222222"/>
          <w:sz w:val="22"/>
          <w:szCs w:val="22"/>
        </w:rPr>
        <w:t>, evacuation procedures, and other emergency response measure</w:t>
      </w:r>
      <w:r>
        <w:rPr>
          <w:rFonts w:cs="Times New Roman"/>
          <w:i w:val="0"/>
          <w:color w:val="222222"/>
          <w:sz w:val="22"/>
          <w:szCs w:val="22"/>
        </w:rPr>
        <w:t xml:space="preserve"> on hand in the event </w:t>
      </w:r>
      <w:r w:rsidR="00614378">
        <w:rPr>
          <w:rFonts w:cs="Times New Roman"/>
          <w:i w:val="0"/>
          <w:color w:val="222222"/>
          <w:sz w:val="22"/>
          <w:szCs w:val="22"/>
        </w:rPr>
        <w:t xml:space="preserve">a crisis or </w:t>
      </w:r>
      <w:r>
        <w:rPr>
          <w:rFonts w:cs="Times New Roman"/>
          <w:i w:val="0"/>
          <w:color w:val="222222"/>
          <w:sz w:val="22"/>
          <w:szCs w:val="22"/>
        </w:rPr>
        <w:t>an emergency</w:t>
      </w:r>
      <w:r w:rsidR="00614378">
        <w:rPr>
          <w:rFonts w:cs="Times New Roman"/>
          <w:i w:val="0"/>
          <w:color w:val="222222"/>
          <w:sz w:val="22"/>
          <w:szCs w:val="22"/>
        </w:rPr>
        <w:t xml:space="preserve"> presents itself.</w:t>
      </w:r>
    </w:p>
    <w:p w:rsidR="0055167C" w:rsidRDefault="0055167C" w:rsidP="0055167C">
      <w:pPr>
        <w:pStyle w:val="BodyText"/>
        <w:widowControl/>
        <w:numPr>
          <w:ilvl w:val="1"/>
          <w:numId w:val="5"/>
        </w:numPr>
        <w:shd w:val="clear" w:color="auto" w:fill="FFFFFF"/>
        <w:ind w:right="162"/>
        <w:jc w:val="both"/>
        <w:rPr>
          <w:rFonts w:cs="Times New Roman"/>
          <w:i w:val="0"/>
          <w:color w:val="222222"/>
          <w:sz w:val="22"/>
          <w:szCs w:val="22"/>
        </w:rPr>
      </w:pPr>
      <w:r>
        <w:rPr>
          <w:rFonts w:cs="Times New Roman"/>
          <w:i w:val="0"/>
          <w:color w:val="222222"/>
          <w:sz w:val="22"/>
          <w:szCs w:val="22"/>
        </w:rPr>
        <w:t xml:space="preserve">Identify </w:t>
      </w:r>
      <w:r w:rsidR="00614378">
        <w:rPr>
          <w:rFonts w:cs="Times New Roman"/>
          <w:i w:val="0"/>
          <w:color w:val="222222"/>
          <w:sz w:val="22"/>
          <w:szCs w:val="22"/>
        </w:rPr>
        <w:t>an organization representative</w:t>
      </w:r>
      <w:r>
        <w:rPr>
          <w:rFonts w:cs="Times New Roman"/>
          <w:i w:val="0"/>
          <w:color w:val="222222"/>
          <w:sz w:val="22"/>
          <w:szCs w:val="22"/>
        </w:rPr>
        <w:t xml:space="preserve"> to act as a crisis manager</w:t>
      </w:r>
      <w:r w:rsidR="00614378">
        <w:rPr>
          <w:rFonts w:cs="Times New Roman"/>
          <w:i w:val="0"/>
          <w:color w:val="222222"/>
          <w:sz w:val="22"/>
          <w:szCs w:val="22"/>
        </w:rPr>
        <w:t>, i.e. someone who will document the incident, someone who will be responsible for communicating internally and externally, someone who will report the incident, etc.</w:t>
      </w:r>
    </w:p>
    <w:p w:rsidR="00614378" w:rsidRDefault="00614378" w:rsidP="0055167C">
      <w:pPr>
        <w:pStyle w:val="BodyText"/>
        <w:widowControl/>
        <w:numPr>
          <w:ilvl w:val="1"/>
          <w:numId w:val="5"/>
        </w:numPr>
        <w:shd w:val="clear" w:color="auto" w:fill="FFFFFF"/>
        <w:ind w:right="162"/>
        <w:jc w:val="both"/>
        <w:rPr>
          <w:rFonts w:cs="Times New Roman"/>
          <w:i w:val="0"/>
          <w:color w:val="222222"/>
          <w:sz w:val="22"/>
          <w:szCs w:val="22"/>
        </w:rPr>
      </w:pPr>
      <w:r>
        <w:rPr>
          <w:rFonts w:cs="Times New Roman"/>
          <w:i w:val="0"/>
          <w:color w:val="222222"/>
          <w:sz w:val="22"/>
          <w:szCs w:val="22"/>
        </w:rPr>
        <w:t>Communicate/Report to the appropriate officials.</w:t>
      </w:r>
    </w:p>
    <w:p w:rsidR="005771B8" w:rsidRPr="0055167C" w:rsidRDefault="005771B8" w:rsidP="00FC0E8C">
      <w:pPr>
        <w:pStyle w:val="BodyText"/>
        <w:widowControl/>
        <w:numPr>
          <w:ilvl w:val="0"/>
          <w:numId w:val="5"/>
        </w:numPr>
        <w:shd w:val="clear" w:color="auto" w:fill="FFFFFF"/>
        <w:ind w:right="162"/>
        <w:jc w:val="both"/>
        <w:rPr>
          <w:rFonts w:cs="Times New Roman"/>
          <w:i w:val="0"/>
          <w:color w:val="222222"/>
          <w:sz w:val="22"/>
          <w:szCs w:val="22"/>
        </w:rPr>
      </w:pPr>
      <w:r w:rsidRPr="0055167C">
        <w:rPr>
          <w:rFonts w:cs="Times New Roman"/>
          <w:i w:val="0"/>
          <w:color w:val="222222"/>
          <w:sz w:val="22"/>
          <w:szCs w:val="22"/>
          <w:u w:val="single"/>
        </w:rPr>
        <w:lastRenderedPageBreak/>
        <w:t>Severe Weather</w:t>
      </w:r>
      <w:r w:rsidRPr="0055167C">
        <w:rPr>
          <w:rFonts w:cs="Times New Roman"/>
          <w:i w:val="0"/>
          <w:color w:val="222222"/>
          <w:sz w:val="22"/>
          <w:szCs w:val="22"/>
        </w:rPr>
        <w:t>: In the event severe weather occurs, event or meetings hosted</w:t>
      </w:r>
      <w:r w:rsidR="00361D9F" w:rsidRPr="0055167C">
        <w:rPr>
          <w:rFonts w:cs="Times New Roman"/>
          <w:i w:val="0"/>
          <w:color w:val="222222"/>
          <w:sz w:val="22"/>
          <w:szCs w:val="22"/>
        </w:rPr>
        <w:t xml:space="preserve"> by</w:t>
      </w:r>
      <w:r w:rsidR="0055167C">
        <w:rPr>
          <w:rFonts w:cs="Times New Roman"/>
          <w:i w:val="0"/>
          <w:color w:val="222222"/>
          <w:sz w:val="22"/>
          <w:szCs w:val="22"/>
        </w:rPr>
        <w:t xml:space="preserve"> </w:t>
      </w:r>
      <w:r w:rsidR="00361D9F" w:rsidRPr="0055167C">
        <w:rPr>
          <w:rFonts w:cs="Times New Roman"/>
          <w:color w:val="0070C0"/>
          <w:sz w:val="22"/>
          <w:szCs w:val="22"/>
        </w:rPr>
        <w:t xml:space="preserve">&lt;insert organization name here&gt; </w:t>
      </w:r>
      <w:r w:rsidR="00361D9F" w:rsidRPr="0055167C">
        <w:rPr>
          <w:rFonts w:cs="Times New Roman"/>
          <w:i w:val="0"/>
          <w:color w:val="222222"/>
          <w:sz w:val="22"/>
          <w:szCs w:val="22"/>
        </w:rPr>
        <w:t>will need to be postponed to a later date, moved to a virtual format or cancelled. A notification must go out within four (4) hours of the event via email to any participants that RSVP and via social media</w:t>
      </w:r>
      <w:r w:rsidR="009511EF" w:rsidRPr="0055167C">
        <w:rPr>
          <w:rFonts w:cs="Times New Roman"/>
          <w:i w:val="0"/>
          <w:color w:val="222222"/>
          <w:sz w:val="22"/>
          <w:szCs w:val="22"/>
        </w:rPr>
        <w:t xml:space="preserve"> or other platforms to announce the event has been cancelled or postponed.</w:t>
      </w:r>
    </w:p>
    <w:p w:rsidR="00A27037" w:rsidRPr="0055167C" w:rsidRDefault="00A27037">
      <w:pPr>
        <w:spacing w:before="8"/>
        <w:rPr>
          <w:rFonts w:ascii="Times New Roman" w:eastAsia="Times New Roman" w:hAnsi="Times New Roman" w:cs="Times New Roman"/>
        </w:rPr>
      </w:pPr>
    </w:p>
    <w:p w:rsidR="004F42E3" w:rsidRPr="0055167C" w:rsidRDefault="004F42E3" w:rsidP="004F42E3">
      <w:pPr>
        <w:pStyle w:val="BodyText"/>
        <w:ind w:right="162"/>
        <w:rPr>
          <w:rFonts w:cs="Times New Roman"/>
          <w:i w:val="0"/>
          <w:sz w:val="22"/>
          <w:szCs w:val="22"/>
        </w:rPr>
      </w:pPr>
      <w:r w:rsidRPr="0055167C">
        <w:rPr>
          <w:rFonts w:cs="Times New Roman"/>
          <w:i w:val="0"/>
          <w:sz w:val="22"/>
          <w:szCs w:val="22"/>
        </w:rPr>
        <w:t xml:space="preserve">Reference these University Policies: </w:t>
      </w:r>
    </w:p>
    <w:p w:rsidR="004F42E3" w:rsidRPr="0055167C" w:rsidRDefault="004F42E3" w:rsidP="004F42E3">
      <w:pPr>
        <w:pStyle w:val="BodyText"/>
        <w:ind w:right="162"/>
        <w:rPr>
          <w:rFonts w:cs="Times New Roman"/>
          <w:i w:val="0"/>
          <w:sz w:val="22"/>
          <w:szCs w:val="22"/>
        </w:rPr>
      </w:pPr>
      <w:r w:rsidRPr="0055167C">
        <w:rPr>
          <w:rFonts w:cs="Times New Roman"/>
          <w:i w:val="0"/>
          <w:sz w:val="22"/>
          <w:szCs w:val="22"/>
        </w:rPr>
        <w:t>FACILITIES USE POLICY</w:t>
      </w:r>
    </w:p>
    <w:p w:rsidR="004F42E3" w:rsidRPr="0055167C" w:rsidRDefault="004F42E3" w:rsidP="004F42E3">
      <w:pPr>
        <w:pStyle w:val="BodyText"/>
        <w:ind w:right="162"/>
        <w:rPr>
          <w:rFonts w:cs="Times New Roman"/>
          <w:i w:val="0"/>
          <w:sz w:val="22"/>
          <w:szCs w:val="22"/>
        </w:rPr>
      </w:pPr>
      <w:r w:rsidRPr="0055167C">
        <w:rPr>
          <w:rFonts w:cs="Times New Roman"/>
          <w:i w:val="0"/>
          <w:sz w:val="22"/>
          <w:szCs w:val="22"/>
        </w:rPr>
        <w:t>PROGRAMS FOR MINORS POLICY</w:t>
      </w:r>
    </w:p>
    <w:p w:rsidR="004F42E3" w:rsidRPr="0055167C" w:rsidRDefault="004F42E3">
      <w:pPr>
        <w:spacing w:before="8"/>
        <w:rPr>
          <w:rFonts w:ascii="Times New Roman" w:eastAsia="Times New Roman" w:hAnsi="Times New Roman" w:cs="Times New Roman"/>
        </w:rPr>
      </w:pPr>
    </w:p>
    <w:p w:rsidR="00A27037" w:rsidRPr="0055167C" w:rsidRDefault="004C3FCF">
      <w:pPr>
        <w:spacing w:line="319" w:lineRule="exact"/>
        <w:ind w:left="112" w:right="162"/>
        <w:rPr>
          <w:rFonts w:ascii="Times New Roman" w:eastAsia="Times New Roman" w:hAnsi="Times New Roman" w:cs="Times New Roman"/>
        </w:rPr>
      </w:pPr>
      <w:r w:rsidRPr="0055167C">
        <w:rPr>
          <w:rFonts w:ascii="Times New Roman" w:hAnsi="Times New Roman" w:cs="Times New Roman"/>
          <w:b/>
        </w:rPr>
        <w:t>RISK MANAGEMENT</w:t>
      </w:r>
      <w:r w:rsidRPr="0055167C">
        <w:rPr>
          <w:rFonts w:ascii="Times New Roman" w:hAnsi="Times New Roman" w:cs="Times New Roman"/>
          <w:b/>
          <w:spacing w:val="-12"/>
        </w:rPr>
        <w:t xml:space="preserve"> </w:t>
      </w:r>
      <w:r w:rsidRPr="0055167C">
        <w:rPr>
          <w:rFonts w:ascii="Times New Roman" w:hAnsi="Times New Roman" w:cs="Times New Roman"/>
          <w:b/>
        </w:rPr>
        <w:t>EDUCATION</w:t>
      </w:r>
    </w:p>
    <w:p w:rsidR="00A27037" w:rsidRPr="0055167C" w:rsidRDefault="004C3FCF">
      <w:pPr>
        <w:pStyle w:val="BodyText"/>
        <w:ind w:right="162"/>
        <w:rPr>
          <w:rFonts w:cs="Times New Roman"/>
          <w:color w:val="0070C0"/>
          <w:sz w:val="22"/>
          <w:szCs w:val="22"/>
        </w:rPr>
      </w:pPr>
      <w:r w:rsidRPr="0055167C">
        <w:rPr>
          <w:rFonts w:cs="Times New Roman"/>
          <w:color w:val="0070C0"/>
          <w:sz w:val="22"/>
          <w:szCs w:val="22"/>
        </w:rPr>
        <w:t>Explain how your organization will educate members on your risk management policy and</w:t>
      </w:r>
      <w:r w:rsidRPr="0055167C">
        <w:rPr>
          <w:rFonts w:cs="Times New Roman"/>
          <w:color w:val="0070C0"/>
          <w:spacing w:val="-9"/>
          <w:sz w:val="22"/>
          <w:szCs w:val="22"/>
        </w:rPr>
        <w:t xml:space="preserve"> </w:t>
      </w:r>
      <w:r w:rsidRPr="0055167C">
        <w:rPr>
          <w:rFonts w:cs="Times New Roman"/>
          <w:color w:val="0070C0"/>
          <w:sz w:val="22"/>
          <w:szCs w:val="22"/>
        </w:rPr>
        <w:t>the University regulations expressed at Student Organization Orientation. List the topics you will</w:t>
      </w:r>
      <w:r w:rsidRPr="0055167C">
        <w:rPr>
          <w:rFonts w:cs="Times New Roman"/>
          <w:color w:val="0070C0"/>
          <w:spacing w:val="-10"/>
          <w:sz w:val="22"/>
          <w:szCs w:val="22"/>
        </w:rPr>
        <w:t xml:space="preserve"> </w:t>
      </w:r>
      <w:r w:rsidRPr="0055167C">
        <w:rPr>
          <w:rFonts w:cs="Times New Roman"/>
          <w:color w:val="0070C0"/>
          <w:sz w:val="22"/>
          <w:szCs w:val="22"/>
        </w:rPr>
        <w:t>discuss and method(s) you will use to educate your organization</w:t>
      </w:r>
      <w:r w:rsidRPr="0055167C">
        <w:rPr>
          <w:rFonts w:cs="Times New Roman"/>
          <w:color w:val="0070C0"/>
          <w:spacing w:val="-11"/>
          <w:sz w:val="22"/>
          <w:szCs w:val="22"/>
        </w:rPr>
        <w:t xml:space="preserve"> </w:t>
      </w:r>
      <w:r w:rsidRPr="0055167C">
        <w:rPr>
          <w:rFonts w:cs="Times New Roman"/>
          <w:color w:val="0070C0"/>
          <w:sz w:val="22"/>
          <w:szCs w:val="22"/>
        </w:rPr>
        <w:t>members.</w:t>
      </w:r>
    </w:p>
    <w:p w:rsidR="00B95408" w:rsidRPr="0055167C" w:rsidRDefault="00B95408">
      <w:pPr>
        <w:pStyle w:val="BodyText"/>
        <w:ind w:right="162"/>
        <w:rPr>
          <w:rFonts w:cs="Times New Roman"/>
          <w:i w:val="0"/>
          <w:color w:val="0070C0"/>
          <w:sz w:val="22"/>
          <w:szCs w:val="22"/>
        </w:rPr>
      </w:pPr>
    </w:p>
    <w:p w:rsidR="00B95408" w:rsidRPr="0055167C" w:rsidRDefault="00B95408" w:rsidP="00B95408">
      <w:pPr>
        <w:widowControl/>
        <w:shd w:val="clear" w:color="auto" w:fill="FFFFFF"/>
        <w:rPr>
          <w:rFonts w:ascii="Times New Roman" w:eastAsia="Times New Roman" w:hAnsi="Times New Roman" w:cs="Times New Roman"/>
          <w:color w:val="222222"/>
        </w:rPr>
      </w:pPr>
      <w:r w:rsidRPr="0055167C">
        <w:rPr>
          <w:rFonts w:ascii="Times New Roman" w:eastAsia="Times New Roman" w:hAnsi="Times New Roman" w:cs="Times New Roman"/>
          <w:iCs/>
          <w:color w:val="222222"/>
        </w:rPr>
        <w:t xml:space="preserve">The </w:t>
      </w:r>
      <w:r w:rsidRPr="0055167C">
        <w:rPr>
          <w:rFonts w:ascii="Times New Roman" w:eastAsia="Times New Roman" w:hAnsi="Times New Roman" w:cs="Times New Roman"/>
          <w:color w:val="0070C0"/>
        </w:rPr>
        <w:t>&lt;insert organization name here&gt;</w:t>
      </w:r>
      <w:r w:rsidRPr="0055167C">
        <w:rPr>
          <w:rFonts w:ascii="Times New Roman" w:eastAsia="Times New Roman" w:hAnsi="Times New Roman" w:cs="Times New Roman"/>
        </w:rPr>
        <w:t xml:space="preserve"> </w:t>
      </w:r>
      <w:r w:rsidRPr="0055167C">
        <w:rPr>
          <w:rFonts w:ascii="Times New Roman" w:eastAsia="Times New Roman" w:hAnsi="Times New Roman" w:cs="Times New Roman"/>
          <w:iCs/>
          <w:color w:val="222222"/>
        </w:rPr>
        <w:t xml:space="preserve">shall schedule a date and time to host a seminar on risk management at the beginning of each semester. It will also be the priority of the organization to encourage all members to sign the ‘Trailblazers DON’T Haze’ pledge and to attend any events or programs about any of the 7 areas of risk management: </w:t>
      </w:r>
    </w:p>
    <w:p w:rsidR="00B95408" w:rsidRPr="0055167C" w:rsidRDefault="00B95408" w:rsidP="00B95408">
      <w:pPr>
        <w:pStyle w:val="ListParagraph"/>
        <w:widowControl/>
        <w:numPr>
          <w:ilvl w:val="1"/>
          <w:numId w:val="7"/>
        </w:numPr>
        <w:shd w:val="clear" w:color="auto" w:fill="FFFFFF"/>
        <w:rPr>
          <w:rFonts w:ascii="Times New Roman" w:eastAsia="Times New Roman" w:hAnsi="Times New Roman" w:cs="Times New Roman"/>
          <w:color w:val="222222"/>
        </w:rPr>
      </w:pPr>
      <w:r w:rsidRPr="0055167C">
        <w:rPr>
          <w:rFonts w:ascii="Times New Roman" w:eastAsia="Times New Roman" w:hAnsi="Times New Roman" w:cs="Times New Roman"/>
          <w:color w:val="222222"/>
        </w:rPr>
        <w:t>Alcohol &amp; Other Drugs;</w:t>
      </w:r>
    </w:p>
    <w:p w:rsidR="00B95408" w:rsidRPr="0055167C" w:rsidRDefault="00B95408" w:rsidP="00B95408">
      <w:pPr>
        <w:pStyle w:val="ListParagraph"/>
        <w:widowControl/>
        <w:numPr>
          <w:ilvl w:val="1"/>
          <w:numId w:val="7"/>
        </w:numPr>
        <w:shd w:val="clear" w:color="auto" w:fill="FFFFFF"/>
        <w:rPr>
          <w:rFonts w:ascii="Times New Roman" w:eastAsia="Times New Roman" w:hAnsi="Times New Roman" w:cs="Times New Roman"/>
          <w:color w:val="222222"/>
        </w:rPr>
      </w:pPr>
      <w:r w:rsidRPr="0055167C">
        <w:rPr>
          <w:rFonts w:ascii="Times New Roman" w:eastAsia="Times New Roman" w:hAnsi="Times New Roman" w:cs="Times New Roman"/>
          <w:color w:val="222222"/>
        </w:rPr>
        <w:t>Hazing;</w:t>
      </w:r>
    </w:p>
    <w:p w:rsidR="00B95408" w:rsidRPr="0055167C" w:rsidRDefault="00B95408" w:rsidP="00B95408">
      <w:pPr>
        <w:pStyle w:val="ListParagraph"/>
        <w:widowControl/>
        <w:numPr>
          <w:ilvl w:val="1"/>
          <w:numId w:val="7"/>
        </w:numPr>
        <w:shd w:val="clear" w:color="auto" w:fill="FFFFFF"/>
        <w:rPr>
          <w:rFonts w:ascii="Times New Roman" w:eastAsia="Times New Roman" w:hAnsi="Times New Roman" w:cs="Times New Roman"/>
          <w:color w:val="222222"/>
        </w:rPr>
      </w:pPr>
      <w:r w:rsidRPr="0055167C">
        <w:rPr>
          <w:rFonts w:ascii="Times New Roman" w:eastAsia="Times New Roman" w:hAnsi="Times New Roman" w:cs="Times New Roman"/>
          <w:color w:val="222222"/>
        </w:rPr>
        <w:t>Sexual Abuse and Harassment;</w:t>
      </w:r>
    </w:p>
    <w:p w:rsidR="00B95408" w:rsidRPr="0055167C" w:rsidRDefault="00B95408" w:rsidP="00B95408">
      <w:pPr>
        <w:pStyle w:val="ListParagraph"/>
        <w:widowControl/>
        <w:numPr>
          <w:ilvl w:val="1"/>
          <w:numId w:val="7"/>
        </w:numPr>
        <w:shd w:val="clear" w:color="auto" w:fill="FFFFFF"/>
        <w:rPr>
          <w:rFonts w:ascii="Times New Roman" w:eastAsia="Times New Roman" w:hAnsi="Times New Roman" w:cs="Times New Roman"/>
          <w:color w:val="222222"/>
        </w:rPr>
      </w:pPr>
      <w:r w:rsidRPr="0055167C">
        <w:rPr>
          <w:rFonts w:ascii="Times New Roman" w:eastAsia="Times New Roman" w:hAnsi="Times New Roman" w:cs="Times New Roman"/>
          <w:color w:val="222222"/>
        </w:rPr>
        <w:t>Fire and Other Safety Issues;</w:t>
      </w:r>
    </w:p>
    <w:p w:rsidR="00B95408" w:rsidRPr="0055167C" w:rsidRDefault="00B95408" w:rsidP="00B95408">
      <w:pPr>
        <w:pStyle w:val="ListParagraph"/>
        <w:widowControl/>
        <w:numPr>
          <w:ilvl w:val="1"/>
          <w:numId w:val="7"/>
        </w:numPr>
        <w:shd w:val="clear" w:color="auto" w:fill="FFFFFF"/>
        <w:rPr>
          <w:rFonts w:ascii="Times New Roman" w:eastAsia="Times New Roman" w:hAnsi="Times New Roman" w:cs="Times New Roman"/>
          <w:color w:val="222222"/>
        </w:rPr>
      </w:pPr>
      <w:r w:rsidRPr="0055167C">
        <w:rPr>
          <w:rFonts w:ascii="Times New Roman" w:eastAsia="Times New Roman" w:hAnsi="Times New Roman" w:cs="Times New Roman"/>
          <w:color w:val="222222"/>
        </w:rPr>
        <w:t>Student Travel;</w:t>
      </w:r>
    </w:p>
    <w:p w:rsidR="00B95408" w:rsidRPr="0055167C" w:rsidRDefault="00B95408" w:rsidP="00B95408">
      <w:pPr>
        <w:pStyle w:val="ListParagraph"/>
        <w:widowControl/>
        <w:numPr>
          <w:ilvl w:val="1"/>
          <w:numId w:val="7"/>
        </w:numPr>
        <w:shd w:val="clear" w:color="auto" w:fill="FFFFFF"/>
        <w:rPr>
          <w:rFonts w:ascii="Times New Roman" w:eastAsia="Times New Roman" w:hAnsi="Times New Roman" w:cs="Times New Roman"/>
          <w:color w:val="222222"/>
        </w:rPr>
      </w:pPr>
      <w:r w:rsidRPr="0055167C">
        <w:rPr>
          <w:rFonts w:ascii="Times New Roman" w:eastAsia="Times New Roman" w:hAnsi="Times New Roman" w:cs="Times New Roman"/>
          <w:color w:val="222222"/>
        </w:rPr>
        <w:t>Behavior at Events;</w:t>
      </w:r>
    </w:p>
    <w:p w:rsidR="00B95408" w:rsidRPr="0055167C" w:rsidRDefault="00B95408" w:rsidP="00B95408">
      <w:pPr>
        <w:pStyle w:val="ListParagraph"/>
        <w:widowControl/>
        <w:numPr>
          <w:ilvl w:val="1"/>
          <w:numId w:val="7"/>
        </w:numPr>
        <w:shd w:val="clear" w:color="auto" w:fill="FFFFFF"/>
        <w:rPr>
          <w:rFonts w:ascii="Times New Roman" w:eastAsia="Times New Roman" w:hAnsi="Times New Roman" w:cs="Times New Roman"/>
          <w:color w:val="222222"/>
        </w:rPr>
      </w:pPr>
      <w:r w:rsidRPr="0055167C">
        <w:rPr>
          <w:rFonts w:ascii="Times New Roman" w:eastAsia="Times New Roman" w:hAnsi="Times New Roman" w:cs="Times New Roman"/>
          <w:color w:val="222222"/>
        </w:rPr>
        <w:t>Adoption of a Risk Management Policy</w:t>
      </w:r>
    </w:p>
    <w:p w:rsidR="00A27037" w:rsidRPr="0055167C" w:rsidRDefault="00A27037">
      <w:pPr>
        <w:spacing w:before="6"/>
        <w:rPr>
          <w:rFonts w:ascii="Times New Roman" w:eastAsia="Times New Roman" w:hAnsi="Times New Roman" w:cs="Times New Roman"/>
          <w:i/>
        </w:rPr>
      </w:pPr>
    </w:p>
    <w:p w:rsidR="004309AF" w:rsidRPr="0055167C" w:rsidRDefault="004F42E3" w:rsidP="00B95408">
      <w:pPr>
        <w:widowControl/>
        <w:shd w:val="clear" w:color="auto" w:fill="FFFFFF"/>
        <w:rPr>
          <w:rFonts w:ascii="Times New Roman" w:eastAsia="Times New Roman" w:hAnsi="Times New Roman" w:cs="Times New Roman"/>
          <w:iCs/>
          <w:color w:val="222222"/>
        </w:rPr>
      </w:pPr>
      <w:r w:rsidRPr="0055167C">
        <w:rPr>
          <w:rFonts w:ascii="Times New Roman" w:eastAsia="Times New Roman" w:hAnsi="Times New Roman" w:cs="Times New Roman"/>
          <w:bCs/>
          <w:iCs/>
          <w:color w:val="222222"/>
          <w:u w:val="single"/>
        </w:rPr>
        <w:t>Policy Distribution</w:t>
      </w:r>
      <w:r w:rsidR="004309AF" w:rsidRPr="0055167C">
        <w:rPr>
          <w:rFonts w:ascii="Times New Roman" w:eastAsia="Times New Roman" w:hAnsi="Times New Roman" w:cs="Times New Roman"/>
          <w:bCs/>
          <w:iCs/>
          <w:color w:val="222222"/>
        </w:rPr>
        <w:t xml:space="preserve">: </w:t>
      </w:r>
      <w:r w:rsidR="004309AF" w:rsidRPr="0055167C">
        <w:rPr>
          <w:rFonts w:ascii="Times New Roman" w:eastAsia="Times New Roman" w:hAnsi="Times New Roman" w:cs="Times New Roman"/>
          <w:iCs/>
          <w:color w:val="222222"/>
        </w:rPr>
        <w:t xml:space="preserve">The </w:t>
      </w:r>
      <w:r w:rsidR="004309AF" w:rsidRPr="0055167C">
        <w:rPr>
          <w:rFonts w:ascii="Times New Roman" w:eastAsia="Times New Roman" w:hAnsi="Times New Roman" w:cs="Times New Roman"/>
          <w:color w:val="0070C0"/>
        </w:rPr>
        <w:t>&lt;insert organization name here&gt;</w:t>
      </w:r>
      <w:r w:rsidR="004309AF" w:rsidRPr="0055167C">
        <w:rPr>
          <w:rFonts w:ascii="Times New Roman" w:eastAsia="Times New Roman" w:hAnsi="Times New Roman" w:cs="Times New Roman"/>
        </w:rPr>
        <w:t xml:space="preserve"> </w:t>
      </w:r>
      <w:r w:rsidR="004309AF" w:rsidRPr="0055167C">
        <w:rPr>
          <w:rFonts w:ascii="Times New Roman" w:eastAsia="Times New Roman" w:hAnsi="Times New Roman" w:cs="Times New Roman"/>
          <w:iCs/>
          <w:color w:val="222222"/>
        </w:rPr>
        <w:t>shall distribute its Risk Management Policy on an annual basis.   A copy of the Risk Management Policy is available on the student organization’s Presence portal. </w:t>
      </w:r>
    </w:p>
    <w:p w:rsidR="00B95408" w:rsidRPr="0055167C" w:rsidRDefault="00B95408" w:rsidP="00B95408">
      <w:pPr>
        <w:widowControl/>
        <w:shd w:val="clear" w:color="auto" w:fill="FFFFFF"/>
        <w:rPr>
          <w:rFonts w:ascii="Times New Roman" w:eastAsia="Times New Roman" w:hAnsi="Times New Roman" w:cs="Times New Roman"/>
          <w:color w:val="222222"/>
        </w:rPr>
      </w:pPr>
    </w:p>
    <w:p w:rsidR="00361D9F" w:rsidRPr="0055167C" w:rsidRDefault="00361D9F" w:rsidP="00361D9F">
      <w:pPr>
        <w:widowControl/>
        <w:shd w:val="clear" w:color="auto" w:fill="FFFFFF"/>
        <w:rPr>
          <w:rFonts w:ascii="Times New Roman" w:hAnsi="Times New Roman" w:cs="Times New Roman"/>
          <w:b/>
        </w:rPr>
      </w:pPr>
      <w:r w:rsidRPr="0055167C">
        <w:rPr>
          <w:rFonts w:ascii="Times New Roman" w:hAnsi="Times New Roman" w:cs="Times New Roman"/>
          <w:b/>
        </w:rPr>
        <w:t>REPORTING</w:t>
      </w:r>
    </w:p>
    <w:p w:rsidR="00361D9F" w:rsidRPr="0055167C" w:rsidRDefault="00361D9F" w:rsidP="00361D9F">
      <w:pPr>
        <w:widowControl/>
        <w:shd w:val="clear" w:color="auto" w:fill="FFFFFF"/>
        <w:rPr>
          <w:rFonts w:ascii="Times New Roman" w:hAnsi="Times New Roman" w:cs="Times New Roman"/>
          <w:i/>
        </w:rPr>
      </w:pPr>
      <w:r w:rsidRPr="0055167C">
        <w:rPr>
          <w:rFonts w:ascii="Times New Roman" w:hAnsi="Times New Roman" w:cs="Times New Roman"/>
          <w:i/>
          <w:color w:val="0070C0"/>
        </w:rPr>
        <w:t>Customize this section listing all options to report.</w:t>
      </w:r>
      <w:r w:rsidR="009511EF" w:rsidRPr="0055167C">
        <w:rPr>
          <w:rFonts w:ascii="Times New Roman" w:hAnsi="Times New Roman" w:cs="Times New Roman"/>
          <w:i/>
          <w:color w:val="0070C0"/>
        </w:rPr>
        <w:t xml:space="preserve"> If you have a form, you can link that here as well.</w:t>
      </w:r>
    </w:p>
    <w:p w:rsidR="00361D9F" w:rsidRPr="0055167C" w:rsidRDefault="00361D9F" w:rsidP="00361D9F">
      <w:pPr>
        <w:widowControl/>
        <w:shd w:val="clear" w:color="auto" w:fill="FFFFFF"/>
        <w:rPr>
          <w:rFonts w:ascii="Times New Roman" w:hAnsi="Times New Roman" w:cs="Times New Roman"/>
        </w:rPr>
      </w:pPr>
      <w:r w:rsidRPr="0055167C">
        <w:rPr>
          <w:rFonts w:ascii="Times New Roman" w:hAnsi="Times New Roman" w:cs="Times New Roman"/>
        </w:rPr>
        <w:t>To report a violation of th</w:t>
      </w:r>
      <w:r w:rsidR="009511EF" w:rsidRPr="0055167C">
        <w:rPr>
          <w:rFonts w:ascii="Times New Roman" w:hAnsi="Times New Roman" w:cs="Times New Roman"/>
        </w:rPr>
        <w:t>is</w:t>
      </w:r>
      <w:r w:rsidRPr="0055167C">
        <w:rPr>
          <w:rFonts w:ascii="Times New Roman" w:hAnsi="Times New Roman" w:cs="Times New Roman"/>
        </w:rPr>
        <w:t xml:space="preserve"> Risk Management Policy, please utilize one (or more) of the options below:  </w:t>
      </w:r>
    </w:p>
    <w:p w:rsidR="00361D9F" w:rsidRPr="0055167C" w:rsidRDefault="00361D9F" w:rsidP="00361D9F">
      <w:pPr>
        <w:widowControl/>
        <w:shd w:val="clear" w:color="auto" w:fill="FFFFFF"/>
        <w:rPr>
          <w:rFonts w:ascii="Times New Roman" w:hAnsi="Times New Roman" w:cs="Times New Roman"/>
        </w:rPr>
      </w:pPr>
    </w:p>
    <w:p w:rsidR="00361D9F" w:rsidRDefault="00361D9F" w:rsidP="00361D9F">
      <w:pPr>
        <w:widowControl/>
        <w:shd w:val="clear" w:color="auto" w:fill="FFFFFF"/>
        <w:rPr>
          <w:rFonts w:ascii="Times New Roman" w:hAnsi="Times New Roman" w:cs="Times New Roman"/>
        </w:rPr>
      </w:pPr>
      <w:r w:rsidRPr="0055167C">
        <w:rPr>
          <w:rFonts w:ascii="Times New Roman" w:hAnsi="Times New Roman" w:cs="Times New Roman"/>
        </w:rPr>
        <w:t>In case of an emergency, call 911.</w:t>
      </w:r>
    </w:p>
    <w:p w:rsidR="002D72C4" w:rsidRDefault="002D72C4" w:rsidP="00361D9F">
      <w:pPr>
        <w:widowControl/>
        <w:shd w:val="clear" w:color="auto" w:fill="FFFFFF"/>
        <w:rPr>
          <w:rFonts w:ascii="Times New Roman" w:hAnsi="Times New Roman" w:cs="Times New Roman"/>
        </w:rPr>
      </w:pPr>
      <w:r w:rsidRPr="002D72C4">
        <w:rPr>
          <w:rFonts w:ascii="Times New Roman" w:hAnsi="Times New Roman" w:cs="Times New Roman"/>
        </w:rPr>
        <w:t>In the event of a life, safety or criminal emergency, notify campus police immediately.</w:t>
      </w:r>
    </w:p>
    <w:p w:rsidR="002D72C4" w:rsidRPr="0055167C" w:rsidRDefault="002D72C4" w:rsidP="00361D9F">
      <w:pPr>
        <w:widowControl/>
        <w:shd w:val="clear" w:color="auto" w:fill="FFFFFF"/>
        <w:rPr>
          <w:rFonts w:ascii="Times New Roman" w:hAnsi="Times New Roman" w:cs="Times New Roman"/>
        </w:rPr>
      </w:pPr>
    </w:p>
    <w:p w:rsidR="00361D9F" w:rsidRPr="0055167C" w:rsidRDefault="00361D9F" w:rsidP="00361D9F">
      <w:pPr>
        <w:pStyle w:val="ListParagraph"/>
        <w:widowControl/>
        <w:numPr>
          <w:ilvl w:val="0"/>
          <w:numId w:val="6"/>
        </w:numPr>
        <w:shd w:val="clear" w:color="auto" w:fill="FFFFFF"/>
        <w:rPr>
          <w:rFonts w:ascii="Times New Roman" w:hAnsi="Times New Roman" w:cs="Times New Roman"/>
        </w:rPr>
      </w:pPr>
      <w:r w:rsidRPr="0055167C">
        <w:rPr>
          <w:rFonts w:ascii="Times New Roman" w:hAnsi="Times New Roman" w:cs="Times New Roman"/>
        </w:rPr>
        <w:t xml:space="preserve">Contact </w:t>
      </w:r>
      <w:r w:rsidRPr="0055167C">
        <w:rPr>
          <w:rFonts w:ascii="Times New Roman" w:eastAsia="Times New Roman" w:hAnsi="Times New Roman" w:cs="Times New Roman"/>
          <w:color w:val="0070C0"/>
        </w:rPr>
        <w:t xml:space="preserve">&lt;insert organization name here&gt; </w:t>
      </w:r>
      <w:r w:rsidRPr="0055167C">
        <w:rPr>
          <w:rFonts w:ascii="Times New Roman" w:hAnsi="Times New Roman" w:cs="Times New Roman"/>
        </w:rPr>
        <w:t xml:space="preserve">President to report.   </w:t>
      </w:r>
    </w:p>
    <w:p w:rsidR="00361D9F" w:rsidRPr="0055167C" w:rsidRDefault="00361D9F" w:rsidP="00361D9F">
      <w:pPr>
        <w:pStyle w:val="ListParagraph"/>
        <w:widowControl/>
        <w:numPr>
          <w:ilvl w:val="0"/>
          <w:numId w:val="6"/>
        </w:numPr>
        <w:shd w:val="clear" w:color="auto" w:fill="FFFFFF"/>
        <w:rPr>
          <w:rFonts w:ascii="Times New Roman" w:hAnsi="Times New Roman" w:cs="Times New Roman"/>
        </w:rPr>
      </w:pPr>
      <w:r w:rsidRPr="0055167C">
        <w:rPr>
          <w:rFonts w:ascii="Times New Roman" w:hAnsi="Times New Roman" w:cs="Times New Roman"/>
        </w:rPr>
        <w:t xml:space="preserve">Contact </w:t>
      </w:r>
      <w:r w:rsidRPr="0055167C">
        <w:rPr>
          <w:rFonts w:ascii="Times New Roman" w:eastAsia="Times New Roman" w:hAnsi="Times New Roman" w:cs="Times New Roman"/>
          <w:color w:val="0070C0"/>
        </w:rPr>
        <w:t xml:space="preserve">&lt;insert organization name here&gt; </w:t>
      </w:r>
      <w:r w:rsidRPr="0055167C">
        <w:rPr>
          <w:rFonts w:ascii="Times New Roman" w:hAnsi="Times New Roman" w:cs="Times New Roman"/>
        </w:rPr>
        <w:t xml:space="preserve">Advisor to report. </w:t>
      </w:r>
    </w:p>
    <w:p w:rsidR="00361D9F" w:rsidRPr="0055167C" w:rsidRDefault="00361D9F" w:rsidP="00361D9F">
      <w:pPr>
        <w:pStyle w:val="ListParagraph"/>
        <w:widowControl/>
        <w:numPr>
          <w:ilvl w:val="0"/>
          <w:numId w:val="6"/>
        </w:numPr>
        <w:shd w:val="clear" w:color="auto" w:fill="FFFFFF"/>
        <w:rPr>
          <w:rFonts w:ascii="Times New Roman" w:hAnsi="Times New Roman" w:cs="Times New Roman"/>
        </w:rPr>
      </w:pPr>
      <w:r w:rsidRPr="0055167C">
        <w:rPr>
          <w:rFonts w:ascii="Times New Roman" w:hAnsi="Times New Roman" w:cs="Times New Roman"/>
        </w:rPr>
        <w:t>Contact university/college resources (campus police, Student Affairs Office, Dean of Students, Title IX office, etc.)</w:t>
      </w:r>
    </w:p>
    <w:p w:rsidR="009511EF" w:rsidRPr="0055167C" w:rsidRDefault="003E1EDA" w:rsidP="009511EF">
      <w:pPr>
        <w:pStyle w:val="ListParagraph"/>
        <w:widowControl/>
        <w:numPr>
          <w:ilvl w:val="1"/>
          <w:numId w:val="6"/>
        </w:numPr>
        <w:shd w:val="clear" w:color="auto" w:fill="FFFFFF"/>
        <w:rPr>
          <w:rFonts w:ascii="Times New Roman" w:hAnsi="Times New Roman" w:cs="Times New Roman"/>
        </w:rPr>
      </w:pPr>
      <w:hyperlink r:id="rId10" w:history="1">
        <w:r w:rsidR="004F42E3" w:rsidRPr="0055167C">
          <w:rPr>
            <w:rStyle w:val="Hyperlink"/>
            <w:rFonts w:ascii="Times New Roman" w:hAnsi="Times New Roman" w:cs="Times New Roman"/>
          </w:rPr>
          <w:t>hazing@untdallas.edu</w:t>
        </w:r>
      </w:hyperlink>
    </w:p>
    <w:p w:rsidR="004F42E3" w:rsidRPr="0055167C" w:rsidRDefault="004F42E3" w:rsidP="004F42E3">
      <w:pPr>
        <w:pStyle w:val="ListParagraph"/>
        <w:widowControl/>
        <w:numPr>
          <w:ilvl w:val="1"/>
          <w:numId w:val="6"/>
        </w:numPr>
        <w:shd w:val="clear" w:color="auto" w:fill="FFFFFF"/>
        <w:rPr>
          <w:rFonts w:ascii="Times New Roman" w:hAnsi="Times New Roman" w:cs="Times New Roman"/>
        </w:rPr>
      </w:pPr>
      <w:r w:rsidRPr="0055167C">
        <w:rPr>
          <w:rFonts w:ascii="Times New Roman" w:hAnsi="Times New Roman" w:cs="Times New Roman"/>
        </w:rPr>
        <w:t>Office of the Dean of Students at 972-338-1775</w:t>
      </w:r>
    </w:p>
    <w:p w:rsidR="004F42E3" w:rsidRPr="0055167C" w:rsidRDefault="004F42E3" w:rsidP="004F42E3">
      <w:pPr>
        <w:pStyle w:val="ListParagraph"/>
        <w:widowControl/>
        <w:numPr>
          <w:ilvl w:val="1"/>
          <w:numId w:val="6"/>
        </w:numPr>
        <w:shd w:val="clear" w:color="auto" w:fill="FFFFFF"/>
        <w:rPr>
          <w:rFonts w:ascii="Times New Roman" w:hAnsi="Times New Roman" w:cs="Times New Roman"/>
        </w:rPr>
      </w:pPr>
      <w:r w:rsidRPr="0055167C">
        <w:rPr>
          <w:rFonts w:ascii="Times New Roman" w:hAnsi="Times New Roman" w:cs="Times New Roman"/>
        </w:rPr>
        <w:t>UNT Dallas Police Department at 972-780-3000</w:t>
      </w:r>
    </w:p>
    <w:p w:rsidR="004F42E3" w:rsidRPr="0055167C" w:rsidRDefault="004F42E3" w:rsidP="004F42E3">
      <w:pPr>
        <w:pStyle w:val="ListParagraph"/>
        <w:widowControl/>
        <w:numPr>
          <w:ilvl w:val="1"/>
          <w:numId w:val="6"/>
        </w:numPr>
        <w:shd w:val="clear" w:color="auto" w:fill="FFFFFF"/>
        <w:rPr>
          <w:rFonts w:ascii="Times New Roman" w:hAnsi="Times New Roman" w:cs="Times New Roman"/>
        </w:rPr>
      </w:pPr>
      <w:r w:rsidRPr="0055167C">
        <w:rPr>
          <w:rFonts w:ascii="Times New Roman" w:hAnsi="Times New Roman" w:cs="Times New Roman"/>
        </w:rPr>
        <w:t>UNT Dallas Title IX Coordinator at 972-338-1814</w:t>
      </w:r>
    </w:p>
    <w:p w:rsidR="009511EF" w:rsidRPr="0055167C" w:rsidRDefault="009511EF" w:rsidP="009511EF">
      <w:pPr>
        <w:widowControl/>
        <w:shd w:val="clear" w:color="auto" w:fill="FFFFFF"/>
        <w:rPr>
          <w:rFonts w:ascii="Times New Roman" w:hAnsi="Times New Roman" w:cs="Times New Roman"/>
        </w:rPr>
      </w:pPr>
    </w:p>
    <w:p w:rsidR="009511EF" w:rsidRPr="0055167C" w:rsidRDefault="009511EF" w:rsidP="009511EF">
      <w:pPr>
        <w:widowControl/>
        <w:shd w:val="clear" w:color="auto" w:fill="FFFFFF"/>
        <w:rPr>
          <w:rFonts w:ascii="Times New Roman" w:hAnsi="Times New Roman" w:cs="Times New Roman"/>
        </w:rPr>
      </w:pPr>
      <w:r w:rsidRPr="0055167C">
        <w:rPr>
          <w:rFonts w:ascii="Times New Roman" w:hAnsi="Times New Roman" w:cs="Times New Roman"/>
          <w:u w:val="single"/>
        </w:rPr>
        <w:t>Retaliation</w:t>
      </w:r>
      <w:r w:rsidRPr="0055167C">
        <w:rPr>
          <w:rFonts w:ascii="Times New Roman" w:hAnsi="Times New Roman" w:cs="Times New Roman"/>
        </w:rPr>
        <w:t xml:space="preserve">: The </w:t>
      </w:r>
      <w:r w:rsidRPr="0055167C">
        <w:rPr>
          <w:rFonts w:ascii="Times New Roman" w:eastAsia="Times New Roman" w:hAnsi="Times New Roman" w:cs="Times New Roman"/>
          <w:color w:val="0070C0"/>
        </w:rPr>
        <w:t>&lt;insert organization name here&gt;</w:t>
      </w:r>
      <w:r w:rsidRPr="0055167C">
        <w:rPr>
          <w:rFonts w:ascii="Times New Roman" w:hAnsi="Times New Roman" w:cs="Times New Roman"/>
        </w:rPr>
        <w:t xml:space="preserve"> prohibits retaliation against any individual – members and non-members – for reporting, inquiring, or cooperating with a report around a violation of this Risk Management Policy. </w:t>
      </w:r>
    </w:p>
    <w:p w:rsidR="009511EF" w:rsidRPr="0055167C" w:rsidRDefault="009511EF" w:rsidP="009511EF">
      <w:pPr>
        <w:widowControl/>
        <w:shd w:val="clear" w:color="auto" w:fill="FFFFFF"/>
        <w:rPr>
          <w:rFonts w:ascii="Times New Roman" w:hAnsi="Times New Roman" w:cs="Times New Roman"/>
        </w:rPr>
      </w:pPr>
    </w:p>
    <w:p w:rsidR="009511EF" w:rsidRPr="0055167C" w:rsidRDefault="009511EF" w:rsidP="009511EF">
      <w:pPr>
        <w:widowControl/>
        <w:shd w:val="clear" w:color="auto" w:fill="FFFFFF"/>
        <w:rPr>
          <w:rFonts w:ascii="Times New Roman" w:hAnsi="Times New Roman" w:cs="Times New Roman"/>
        </w:rPr>
      </w:pPr>
      <w:r w:rsidRPr="0055167C">
        <w:rPr>
          <w:rFonts w:ascii="Times New Roman" w:hAnsi="Times New Roman" w:cs="Times New Roman"/>
        </w:rPr>
        <w:t>Retaliation is any action, statement, or behavior that is designed to punish an individual for filing a compliance report, cooperating with a compliance investigation, seeking guidance regarding a compliance concern, or to deter one from taking such action</w:t>
      </w:r>
    </w:p>
    <w:p w:rsidR="00361D9F" w:rsidRPr="0055167C" w:rsidRDefault="00361D9F" w:rsidP="00361D9F">
      <w:pPr>
        <w:widowControl/>
        <w:shd w:val="clear" w:color="auto" w:fill="FFFFFF"/>
        <w:rPr>
          <w:rFonts w:ascii="Times New Roman" w:hAnsi="Times New Roman" w:cs="Times New Roman"/>
        </w:rPr>
      </w:pPr>
    </w:p>
    <w:p w:rsidR="009511EF" w:rsidRPr="0055167C" w:rsidRDefault="009511EF" w:rsidP="00361D9F">
      <w:pPr>
        <w:widowControl/>
        <w:shd w:val="clear" w:color="auto" w:fill="FFFFFF"/>
        <w:rPr>
          <w:rFonts w:ascii="Times New Roman" w:hAnsi="Times New Roman" w:cs="Times New Roman"/>
          <w:b/>
        </w:rPr>
      </w:pPr>
    </w:p>
    <w:p w:rsidR="00A27037" w:rsidRPr="0055167C" w:rsidRDefault="004C3FCF" w:rsidP="00361D9F">
      <w:pPr>
        <w:widowControl/>
        <w:shd w:val="clear" w:color="auto" w:fill="FFFFFF"/>
        <w:rPr>
          <w:rFonts w:ascii="Times New Roman" w:eastAsia="Times New Roman" w:hAnsi="Times New Roman" w:cs="Times New Roman"/>
          <w:color w:val="0070C0"/>
        </w:rPr>
      </w:pPr>
      <w:r w:rsidRPr="0055167C">
        <w:rPr>
          <w:rFonts w:ascii="Times New Roman" w:hAnsi="Times New Roman" w:cs="Times New Roman"/>
          <w:b/>
          <w:color w:val="0070C0"/>
        </w:rPr>
        <w:t>OPTIONAL</w:t>
      </w:r>
      <w:r w:rsidRPr="0055167C">
        <w:rPr>
          <w:rFonts w:ascii="Times New Roman" w:hAnsi="Times New Roman" w:cs="Times New Roman"/>
          <w:b/>
          <w:color w:val="0070C0"/>
          <w:spacing w:val="-5"/>
        </w:rPr>
        <w:t xml:space="preserve"> </w:t>
      </w:r>
      <w:r w:rsidRPr="0055167C">
        <w:rPr>
          <w:rFonts w:ascii="Times New Roman" w:hAnsi="Times New Roman" w:cs="Times New Roman"/>
          <w:b/>
          <w:color w:val="0070C0"/>
        </w:rPr>
        <w:t>SECTIONS</w:t>
      </w:r>
    </w:p>
    <w:p w:rsidR="00A27037" w:rsidRPr="0055167C" w:rsidRDefault="004C3FCF" w:rsidP="009511EF">
      <w:pPr>
        <w:pStyle w:val="BodyText"/>
        <w:ind w:left="0" w:right="162"/>
        <w:rPr>
          <w:rFonts w:cs="Times New Roman"/>
          <w:i w:val="0"/>
          <w:color w:val="0070C0"/>
          <w:sz w:val="22"/>
          <w:szCs w:val="22"/>
        </w:rPr>
      </w:pPr>
      <w:r w:rsidRPr="0055167C">
        <w:rPr>
          <w:rFonts w:cs="Times New Roman"/>
          <w:color w:val="0070C0"/>
          <w:sz w:val="22"/>
          <w:szCs w:val="22"/>
        </w:rPr>
        <w:t xml:space="preserve">Some additional sections </w:t>
      </w:r>
      <w:r w:rsidR="006B56DF" w:rsidRPr="0055167C">
        <w:rPr>
          <w:rFonts w:cs="Times New Roman"/>
          <w:color w:val="0070C0"/>
          <w:sz w:val="22"/>
          <w:szCs w:val="22"/>
        </w:rPr>
        <w:t xml:space="preserve">you can consider including </w:t>
      </w:r>
      <w:r w:rsidR="007F1F94" w:rsidRPr="0055167C">
        <w:rPr>
          <w:rFonts w:cs="Times New Roman"/>
          <w:color w:val="0070C0"/>
          <w:sz w:val="22"/>
          <w:szCs w:val="22"/>
        </w:rPr>
        <w:t>are</w:t>
      </w:r>
      <w:r w:rsidR="006B56DF" w:rsidRPr="0055167C">
        <w:rPr>
          <w:rFonts w:cs="Times New Roman"/>
          <w:color w:val="0070C0"/>
          <w:sz w:val="22"/>
          <w:szCs w:val="22"/>
        </w:rPr>
        <w:t xml:space="preserve"> </w:t>
      </w:r>
      <w:r w:rsidRPr="0055167C">
        <w:rPr>
          <w:rFonts w:cs="Times New Roman"/>
          <w:color w:val="0070C0"/>
          <w:sz w:val="22"/>
          <w:szCs w:val="22"/>
        </w:rPr>
        <w:t>Finances, Personal and</w:t>
      </w:r>
      <w:r w:rsidRPr="0055167C">
        <w:rPr>
          <w:rFonts w:cs="Times New Roman"/>
          <w:color w:val="0070C0"/>
          <w:spacing w:val="-7"/>
          <w:sz w:val="22"/>
          <w:szCs w:val="22"/>
        </w:rPr>
        <w:t xml:space="preserve"> </w:t>
      </w:r>
      <w:r w:rsidRPr="0055167C">
        <w:rPr>
          <w:rFonts w:cs="Times New Roman"/>
          <w:color w:val="0070C0"/>
          <w:sz w:val="22"/>
          <w:szCs w:val="22"/>
        </w:rPr>
        <w:t>Organizational Liability, and Discipline</w:t>
      </w:r>
      <w:r w:rsidRPr="0055167C">
        <w:rPr>
          <w:rFonts w:cs="Times New Roman"/>
          <w:color w:val="0070C0"/>
          <w:spacing w:val="-6"/>
          <w:sz w:val="22"/>
          <w:szCs w:val="22"/>
        </w:rPr>
        <w:t xml:space="preserve"> </w:t>
      </w:r>
      <w:r w:rsidRPr="0055167C">
        <w:rPr>
          <w:rFonts w:cs="Times New Roman"/>
          <w:color w:val="0070C0"/>
          <w:sz w:val="22"/>
          <w:szCs w:val="22"/>
        </w:rPr>
        <w:t>Procedures.</w:t>
      </w:r>
    </w:p>
    <w:p w:rsidR="00A27037" w:rsidRPr="0055167C" w:rsidRDefault="00A27037">
      <w:pPr>
        <w:spacing w:before="2"/>
        <w:rPr>
          <w:rFonts w:ascii="Times New Roman" w:eastAsia="Times New Roman" w:hAnsi="Times New Roman" w:cs="Times New Roman"/>
          <w:i/>
        </w:rPr>
      </w:pPr>
    </w:p>
    <w:p w:rsidR="009C30C3" w:rsidRPr="0055167C" w:rsidRDefault="009C30C3">
      <w:pPr>
        <w:spacing w:before="2"/>
        <w:rPr>
          <w:rFonts w:ascii="Times New Roman" w:eastAsia="Times New Roman" w:hAnsi="Times New Roman" w:cs="Times New Roman"/>
        </w:rPr>
      </w:pPr>
    </w:p>
    <w:p w:rsidR="00A27037" w:rsidRPr="0055167C" w:rsidRDefault="00A27037">
      <w:pPr>
        <w:rPr>
          <w:rFonts w:ascii="Times New Roman" w:eastAsia="Times New Roman" w:hAnsi="Times New Roman" w:cs="Times New Roman"/>
        </w:rPr>
      </w:pPr>
    </w:p>
    <w:p w:rsidR="00A27037" w:rsidRPr="0055167C" w:rsidRDefault="00A27037">
      <w:pPr>
        <w:spacing w:before="9"/>
        <w:rPr>
          <w:rFonts w:ascii="Times New Roman" w:eastAsia="Times New Roman" w:hAnsi="Times New Roman" w:cs="Times New Roman"/>
        </w:rPr>
      </w:pPr>
    </w:p>
    <w:p w:rsidR="00A27037" w:rsidRPr="0055167C" w:rsidRDefault="004C3FCF" w:rsidP="00541D56">
      <w:pPr>
        <w:spacing w:before="80"/>
        <w:ind w:left="436" w:right="162"/>
        <w:jc w:val="center"/>
        <w:rPr>
          <w:rFonts w:ascii="Times New Roman" w:eastAsia="Times New Roman" w:hAnsi="Times New Roman" w:cs="Times New Roman"/>
        </w:rPr>
      </w:pPr>
      <w:r w:rsidRPr="0055167C">
        <w:rPr>
          <w:rFonts w:ascii="Times New Roman" w:eastAsia="Times New Roman" w:hAnsi="Times New Roman" w:cs="Times New Roman"/>
          <w:i/>
        </w:rPr>
        <w:t>The</w:t>
      </w:r>
      <w:r w:rsidRPr="0055167C">
        <w:rPr>
          <w:rFonts w:ascii="Times New Roman" w:eastAsia="Times New Roman" w:hAnsi="Times New Roman" w:cs="Times New Roman"/>
          <w:i/>
          <w:spacing w:val="-2"/>
        </w:rPr>
        <w:t xml:space="preserve"> </w:t>
      </w:r>
      <w:r w:rsidRPr="0055167C">
        <w:rPr>
          <w:rFonts w:ascii="Times New Roman" w:eastAsia="Times New Roman" w:hAnsi="Times New Roman" w:cs="Times New Roman"/>
          <w:i/>
        </w:rPr>
        <w:t>University</w:t>
      </w:r>
      <w:r w:rsidRPr="0055167C">
        <w:rPr>
          <w:rFonts w:ascii="Times New Roman" w:eastAsia="Times New Roman" w:hAnsi="Times New Roman" w:cs="Times New Roman"/>
          <w:i/>
          <w:spacing w:val="-5"/>
        </w:rPr>
        <w:t xml:space="preserve"> </w:t>
      </w:r>
      <w:r w:rsidRPr="0055167C">
        <w:rPr>
          <w:rFonts w:ascii="Times New Roman" w:eastAsia="Times New Roman" w:hAnsi="Times New Roman" w:cs="Times New Roman"/>
          <w:i/>
        </w:rPr>
        <w:t>of</w:t>
      </w:r>
      <w:r w:rsidRPr="0055167C">
        <w:rPr>
          <w:rFonts w:ascii="Times New Roman" w:eastAsia="Times New Roman" w:hAnsi="Times New Roman" w:cs="Times New Roman"/>
          <w:i/>
          <w:spacing w:val="-2"/>
        </w:rPr>
        <w:t xml:space="preserve"> </w:t>
      </w:r>
      <w:r w:rsidR="00541D56" w:rsidRPr="0055167C">
        <w:rPr>
          <w:rFonts w:ascii="Times New Roman" w:eastAsia="Times New Roman" w:hAnsi="Times New Roman" w:cs="Times New Roman"/>
          <w:i/>
          <w:spacing w:val="-2"/>
        </w:rPr>
        <w:t xml:space="preserve">North </w:t>
      </w:r>
      <w:r w:rsidRPr="0055167C">
        <w:rPr>
          <w:rFonts w:ascii="Times New Roman" w:eastAsia="Times New Roman" w:hAnsi="Times New Roman" w:cs="Times New Roman"/>
          <w:i/>
        </w:rPr>
        <w:t>Texas</w:t>
      </w:r>
      <w:r w:rsidRPr="0055167C">
        <w:rPr>
          <w:rFonts w:ascii="Times New Roman" w:eastAsia="Times New Roman" w:hAnsi="Times New Roman" w:cs="Times New Roman"/>
          <w:i/>
          <w:spacing w:val="-5"/>
        </w:rPr>
        <w:t xml:space="preserve"> </w:t>
      </w:r>
      <w:r w:rsidRPr="0055167C">
        <w:rPr>
          <w:rFonts w:ascii="Times New Roman" w:eastAsia="Times New Roman" w:hAnsi="Times New Roman" w:cs="Times New Roman"/>
          <w:i/>
        </w:rPr>
        <w:t>at</w:t>
      </w:r>
      <w:r w:rsidRPr="0055167C">
        <w:rPr>
          <w:rFonts w:ascii="Times New Roman" w:eastAsia="Times New Roman" w:hAnsi="Times New Roman" w:cs="Times New Roman"/>
          <w:i/>
          <w:spacing w:val="-4"/>
        </w:rPr>
        <w:t xml:space="preserve"> </w:t>
      </w:r>
      <w:r w:rsidR="00541D56" w:rsidRPr="0055167C">
        <w:rPr>
          <w:rFonts w:ascii="Times New Roman" w:eastAsia="Times New Roman" w:hAnsi="Times New Roman" w:cs="Times New Roman"/>
          <w:i/>
        </w:rPr>
        <w:t>Dallas</w:t>
      </w:r>
      <w:r w:rsidRPr="0055167C">
        <w:rPr>
          <w:rFonts w:ascii="Times New Roman" w:eastAsia="Times New Roman" w:hAnsi="Times New Roman" w:cs="Times New Roman"/>
          <w:i/>
          <w:spacing w:val="33"/>
        </w:rPr>
        <w:t xml:space="preserve"> </w:t>
      </w:r>
      <w:r w:rsidRPr="0055167C">
        <w:rPr>
          <w:rFonts w:ascii="Times New Roman" w:eastAsia="Times New Roman" w:hAnsi="Times New Roman" w:cs="Times New Roman"/>
          <w:i/>
        </w:rPr>
        <w:t>•</w:t>
      </w:r>
      <w:r w:rsidRPr="0055167C">
        <w:rPr>
          <w:rFonts w:ascii="Times New Roman" w:eastAsia="Times New Roman" w:hAnsi="Times New Roman" w:cs="Times New Roman"/>
          <w:i/>
          <w:spacing w:val="33"/>
        </w:rPr>
        <w:t xml:space="preserve"> </w:t>
      </w:r>
      <w:r w:rsidRPr="0055167C">
        <w:rPr>
          <w:rFonts w:ascii="Times New Roman" w:eastAsia="Times New Roman" w:hAnsi="Times New Roman" w:cs="Times New Roman"/>
          <w:i/>
        </w:rPr>
        <w:t>Student</w:t>
      </w:r>
      <w:r w:rsidRPr="0055167C">
        <w:rPr>
          <w:rFonts w:ascii="Times New Roman" w:eastAsia="Times New Roman" w:hAnsi="Times New Roman" w:cs="Times New Roman"/>
          <w:i/>
          <w:spacing w:val="-2"/>
        </w:rPr>
        <w:t xml:space="preserve"> </w:t>
      </w:r>
      <w:r w:rsidR="00541D56" w:rsidRPr="0055167C">
        <w:rPr>
          <w:rFonts w:ascii="Times New Roman" w:eastAsia="Times New Roman" w:hAnsi="Times New Roman" w:cs="Times New Roman"/>
          <w:i/>
        </w:rPr>
        <w:t>Affairs</w:t>
      </w:r>
      <w:r w:rsidRPr="0055167C">
        <w:rPr>
          <w:rFonts w:ascii="Times New Roman" w:eastAsia="Times New Roman" w:hAnsi="Times New Roman" w:cs="Times New Roman"/>
          <w:i/>
          <w:spacing w:val="35"/>
        </w:rPr>
        <w:t xml:space="preserve"> </w:t>
      </w:r>
      <w:r w:rsidRPr="0055167C">
        <w:rPr>
          <w:rFonts w:ascii="Times New Roman" w:eastAsia="Times New Roman" w:hAnsi="Times New Roman" w:cs="Times New Roman"/>
          <w:i/>
        </w:rPr>
        <w:t>•</w:t>
      </w:r>
      <w:r w:rsidRPr="0055167C">
        <w:rPr>
          <w:rFonts w:ascii="Times New Roman" w:eastAsia="Times New Roman" w:hAnsi="Times New Roman" w:cs="Times New Roman"/>
          <w:i/>
          <w:spacing w:val="33"/>
        </w:rPr>
        <w:t xml:space="preserve"> </w:t>
      </w:r>
      <w:r w:rsidR="00541D56" w:rsidRPr="0055167C">
        <w:rPr>
          <w:rFonts w:ascii="Times New Roman" w:eastAsia="Times New Roman" w:hAnsi="Times New Roman" w:cs="Times New Roman"/>
          <w:i/>
        </w:rPr>
        <w:t>7400</w:t>
      </w:r>
      <w:r w:rsidRPr="0055167C">
        <w:rPr>
          <w:rFonts w:ascii="Times New Roman" w:eastAsia="Times New Roman" w:hAnsi="Times New Roman" w:cs="Times New Roman"/>
          <w:i/>
          <w:spacing w:val="-2"/>
        </w:rPr>
        <w:t xml:space="preserve"> </w:t>
      </w:r>
      <w:r w:rsidRPr="0055167C">
        <w:rPr>
          <w:rFonts w:ascii="Times New Roman" w:eastAsia="Times New Roman" w:hAnsi="Times New Roman" w:cs="Times New Roman"/>
          <w:i/>
        </w:rPr>
        <w:t>University</w:t>
      </w:r>
      <w:r w:rsidR="007F1F94" w:rsidRPr="0055167C">
        <w:rPr>
          <w:rFonts w:ascii="Times New Roman" w:eastAsia="Times New Roman" w:hAnsi="Times New Roman" w:cs="Times New Roman"/>
          <w:i/>
        </w:rPr>
        <w:t xml:space="preserve"> Hills</w:t>
      </w:r>
      <w:r w:rsidRPr="0055167C">
        <w:rPr>
          <w:rFonts w:ascii="Times New Roman" w:eastAsia="Times New Roman" w:hAnsi="Times New Roman" w:cs="Times New Roman"/>
          <w:i/>
          <w:spacing w:val="-2"/>
        </w:rPr>
        <w:t xml:space="preserve"> </w:t>
      </w:r>
      <w:r w:rsidRPr="0055167C">
        <w:rPr>
          <w:rFonts w:ascii="Times New Roman" w:eastAsia="Times New Roman" w:hAnsi="Times New Roman" w:cs="Times New Roman"/>
          <w:i/>
        </w:rPr>
        <w:t>Blvd.</w:t>
      </w:r>
      <w:r w:rsidRPr="0055167C">
        <w:rPr>
          <w:rFonts w:ascii="Times New Roman" w:eastAsia="Times New Roman" w:hAnsi="Times New Roman" w:cs="Times New Roman"/>
          <w:i/>
          <w:spacing w:val="34"/>
        </w:rPr>
        <w:t xml:space="preserve"> </w:t>
      </w:r>
      <w:r w:rsidRPr="0055167C">
        <w:rPr>
          <w:rFonts w:ascii="Times New Roman" w:eastAsia="Times New Roman" w:hAnsi="Times New Roman" w:cs="Times New Roman"/>
          <w:i/>
        </w:rPr>
        <w:t>•</w:t>
      </w:r>
      <w:r w:rsidRPr="0055167C">
        <w:rPr>
          <w:rFonts w:ascii="Times New Roman" w:eastAsia="Times New Roman" w:hAnsi="Times New Roman" w:cs="Times New Roman"/>
          <w:i/>
          <w:spacing w:val="35"/>
        </w:rPr>
        <w:t xml:space="preserve"> </w:t>
      </w:r>
      <w:r w:rsidR="00541D56" w:rsidRPr="0055167C">
        <w:rPr>
          <w:rFonts w:ascii="Times New Roman" w:eastAsia="Times New Roman" w:hAnsi="Times New Roman" w:cs="Times New Roman"/>
          <w:i/>
        </w:rPr>
        <w:t>Dallas</w:t>
      </w:r>
      <w:r w:rsidRPr="0055167C">
        <w:rPr>
          <w:rFonts w:ascii="Times New Roman" w:eastAsia="Times New Roman" w:hAnsi="Times New Roman" w:cs="Times New Roman"/>
          <w:i/>
        </w:rPr>
        <w:t>,</w:t>
      </w:r>
      <w:r w:rsidRPr="0055167C">
        <w:rPr>
          <w:rFonts w:ascii="Times New Roman" w:eastAsia="Times New Roman" w:hAnsi="Times New Roman" w:cs="Times New Roman"/>
          <w:i/>
          <w:spacing w:val="-2"/>
        </w:rPr>
        <w:t xml:space="preserve"> </w:t>
      </w:r>
      <w:r w:rsidRPr="0055167C">
        <w:rPr>
          <w:rFonts w:ascii="Times New Roman" w:eastAsia="Times New Roman" w:hAnsi="Times New Roman" w:cs="Times New Roman"/>
          <w:i/>
        </w:rPr>
        <w:t>TX</w:t>
      </w:r>
      <w:r w:rsidRPr="0055167C">
        <w:rPr>
          <w:rFonts w:ascii="Times New Roman" w:eastAsia="Times New Roman" w:hAnsi="Times New Roman" w:cs="Times New Roman"/>
          <w:i/>
          <w:spacing w:val="-5"/>
        </w:rPr>
        <w:t xml:space="preserve"> </w:t>
      </w:r>
      <w:r w:rsidR="00541D56" w:rsidRPr="0055167C">
        <w:rPr>
          <w:rFonts w:ascii="Times New Roman" w:eastAsia="Times New Roman" w:hAnsi="Times New Roman" w:cs="Times New Roman"/>
          <w:i/>
        </w:rPr>
        <w:t>75241</w:t>
      </w:r>
    </w:p>
    <w:sectPr w:rsidR="00A27037" w:rsidRPr="0055167C" w:rsidSect="00361D9F">
      <w:headerReference w:type="default" r:id="rId11"/>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2BB8" w:rsidRDefault="00572BB8" w:rsidP="00572BB8">
      <w:r>
        <w:separator/>
      </w:r>
    </w:p>
  </w:endnote>
  <w:endnote w:type="continuationSeparator" w:id="0">
    <w:p w:rsidR="00572BB8" w:rsidRDefault="00572BB8" w:rsidP="00572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2BB8" w:rsidRDefault="00572BB8" w:rsidP="00572BB8">
      <w:r>
        <w:separator/>
      </w:r>
    </w:p>
  </w:footnote>
  <w:footnote w:type="continuationSeparator" w:id="0">
    <w:p w:rsidR="00572BB8" w:rsidRDefault="00572BB8" w:rsidP="00572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BB8" w:rsidRDefault="00572BB8" w:rsidP="00572BB8">
    <w:pPr>
      <w:spacing w:before="53"/>
      <w:ind w:left="2798" w:right="162"/>
      <w:jc w:val="right"/>
      <w:rPr>
        <w:rFonts w:ascii="Times New Roman" w:eastAsia="Times New Roman" w:hAnsi="Times New Roman" w:cs="Times New Roman"/>
        <w:sz w:val="20"/>
        <w:szCs w:val="20"/>
      </w:rPr>
    </w:pPr>
    <w:r>
      <w:rPr>
        <w:rFonts w:ascii="Times New Roman"/>
        <w:i/>
        <w:sz w:val="20"/>
      </w:rPr>
      <w:t>Student Organization Risk Management Policy</w:t>
    </w:r>
    <w:r>
      <w:rPr>
        <w:rFonts w:ascii="Times New Roman"/>
        <w:i/>
        <w:spacing w:val="-12"/>
        <w:sz w:val="20"/>
      </w:rPr>
      <w:t xml:space="preserve"> </w:t>
    </w:r>
    <w:r>
      <w:rPr>
        <w:rFonts w:ascii="Times New Roman"/>
        <w:i/>
        <w:sz w:val="20"/>
      </w:rPr>
      <w:t>Template</w:t>
    </w:r>
  </w:p>
  <w:p w:rsidR="00572BB8" w:rsidRDefault="00572BB8" w:rsidP="00572BB8">
    <w:pPr>
      <w:spacing w:before="10"/>
      <w:rPr>
        <w:rFonts w:ascii="Times New Roman" w:eastAsia="Times New Roman" w:hAnsi="Times New Roman" w:cs="Times New Roman"/>
        <w:i/>
        <w:sz w:val="18"/>
        <w:szCs w:val="18"/>
      </w:rPr>
    </w:pPr>
  </w:p>
  <w:p w:rsidR="00572BB8" w:rsidRDefault="00572B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E24AA"/>
    <w:multiLevelType w:val="hybridMultilevel"/>
    <w:tmpl w:val="6A84D508"/>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16322DE6"/>
    <w:multiLevelType w:val="hybridMultilevel"/>
    <w:tmpl w:val="2C147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E976C9"/>
    <w:multiLevelType w:val="hybridMultilevel"/>
    <w:tmpl w:val="A8D69D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C017F00"/>
    <w:multiLevelType w:val="hybridMultilevel"/>
    <w:tmpl w:val="E9E208A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7271D1"/>
    <w:multiLevelType w:val="hybridMultilevel"/>
    <w:tmpl w:val="4EAA6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082AC3"/>
    <w:multiLevelType w:val="hybridMultilevel"/>
    <w:tmpl w:val="51EAFC7C"/>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6" w15:restartNumberingAfterBreak="0">
    <w:nsid w:val="673E7A23"/>
    <w:multiLevelType w:val="hybridMultilevel"/>
    <w:tmpl w:val="AF422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CB2713"/>
    <w:multiLevelType w:val="hybridMultilevel"/>
    <w:tmpl w:val="59685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6"/>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037"/>
    <w:rsid w:val="001105D0"/>
    <w:rsid w:val="001D213A"/>
    <w:rsid w:val="002257BE"/>
    <w:rsid w:val="002D72C4"/>
    <w:rsid w:val="00361D9F"/>
    <w:rsid w:val="003637ED"/>
    <w:rsid w:val="0042504B"/>
    <w:rsid w:val="004309AF"/>
    <w:rsid w:val="004C3FCF"/>
    <w:rsid w:val="004F0F0D"/>
    <w:rsid w:val="004F42E3"/>
    <w:rsid w:val="00541D56"/>
    <w:rsid w:val="0055167C"/>
    <w:rsid w:val="00572BB8"/>
    <w:rsid w:val="005771B8"/>
    <w:rsid w:val="00614378"/>
    <w:rsid w:val="006B56DF"/>
    <w:rsid w:val="007F1F94"/>
    <w:rsid w:val="00812CDB"/>
    <w:rsid w:val="00925600"/>
    <w:rsid w:val="009511EF"/>
    <w:rsid w:val="009C30C3"/>
    <w:rsid w:val="00A27037"/>
    <w:rsid w:val="00B63E34"/>
    <w:rsid w:val="00B95408"/>
    <w:rsid w:val="00BE4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1F6A5"/>
  <w15:docId w15:val="{87D2F652-BA2B-483A-9D04-831D818FD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49"/>
      <w:ind w:left="2669"/>
      <w:outlineLvl w:val="0"/>
    </w:pPr>
    <w:rPr>
      <w:rFonts w:ascii="Times New Roman" w:eastAsia="Times New Roman" w:hAnsi="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rFonts w:ascii="Times New Roman" w:eastAsia="Times New Roman" w:hAnsi="Times New Roman"/>
      <w: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41D56"/>
    <w:rPr>
      <w:color w:val="0000FF" w:themeColor="hyperlink"/>
      <w:u w:val="single"/>
    </w:rPr>
  </w:style>
  <w:style w:type="paragraph" w:styleId="Header">
    <w:name w:val="header"/>
    <w:basedOn w:val="Normal"/>
    <w:link w:val="HeaderChar"/>
    <w:uiPriority w:val="99"/>
    <w:unhideWhenUsed/>
    <w:rsid w:val="00572BB8"/>
    <w:pPr>
      <w:tabs>
        <w:tab w:val="center" w:pos="4680"/>
        <w:tab w:val="right" w:pos="9360"/>
      </w:tabs>
    </w:pPr>
  </w:style>
  <w:style w:type="character" w:customStyle="1" w:styleId="HeaderChar">
    <w:name w:val="Header Char"/>
    <w:basedOn w:val="DefaultParagraphFont"/>
    <w:link w:val="Header"/>
    <w:uiPriority w:val="99"/>
    <w:rsid w:val="00572BB8"/>
  </w:style>
  <w:style w:type="paragraph" w:styleId="Footer">
    <w:name w:val="footer"/>
    <w:basedOn w:val="Normal"/>
    <w:link w:val="FooterChar"/>
    <w:uiPriority w:val="99"/>
    <w:unhideWhenUsed/>
    <w:rsid w:val="00572BB8"/>
    <w:pPr>
      <w:tabs>
        <w:tab w:val="center" w:pos="4680"/>
        <w:tab w:val="right" w:pos="9360"/>
      </w:tabs>
    </w:pPr>
  </w:style>
  <w:style w:type="character" w:customStyle="1" w:styleId="FooterChar">
    <w:name w:val="Footer Char"/>
    <w:basedOn w:val="DefaultParagraphFont"/>
    <w:link w:val="Footer"/>
    <w:uiPriority w:val="99"/>
    <w:rsid w:val="00572BB8"/>
  </w:style>
  <w:style w:type="character" w:styleId="UnresolvedMention">
    <w:name w:val="Unresolved Mention"/>
    <w:basedOn w:val="DefaultParagraphFont"/>
    <w:uiPriority w:val="99"/>
    <w:semiHidden/>
    <w:unhideWhenUsed/>
    <w:rsid w:val="00812CDB"/>
    <w:rPr>
      <w:color w:val="605E5C"/>
      <w:shd w:val="clear" w:color="auto" w:fill="E1DFDD"/>
    </w:rPr>
  </w:style>
  <w:style w:type="paragraph" w:styleId="NormalWeb">
    <w:name w:val="Normal (Web)"/>
    <w:basedOn w:val="Normal"/>
    <w:uiPriority w:val="99"/>
    <w:semiHidden/>
    <w:unhideWhenUsed/>
    <w:rsid w:val="009C30C3"/>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00362">
      <w:bodyDiv w:val="1"/>
      <w:marLeft w:val="0"/>
      <w:marRight w:val="0"/>
      <w:marTop w:val="0"/>
      <w:marBottom w:val="0"/>
      <w:divBdr>
        <w:top w:val="none" w:sz="0" w:space="0" w:color="auto"/>
        <w:left w:val="none" w:sz="0" w:space="0" w:color="auto"/>
        <w:bottom w:val="none" w:sz="0" w:space="0" w:color="auto"/>
        <w:right w:val="none" w:sz="0" w:space="0" w:color="auto"/>
      </w:divBdr>
    </w:div>
    <w:div w:id="399403042">
      <w:bodyDiv w:val="1"/>
      <w:marLeft w:val="0"/>
      <w:marRight w:val="0"/>
      <w:marTop w:val="0"/>
      <w:marBottom w:val="0"/>
      <w:divBdr>
        <w:top w:val="none" w:sz="0" w:space="0" w:color="auto"/>
        <w:left w:val="none" w:sz="0" w:space="0" w:color="auto"/>
        <w:bottom w:val="none" w:sz="0" w:space="0" w:color="auto"/>
        <w:right w:val="none" w:sz="0" w:space="0" w:color="auto"/>
      </w:divBdr>
    </w:div>
    <w:div w:id="437409855">
      <w:bodyDiv w:val="1"/>
      <w:marLeft w:val="0"/>
      <w:marRight w:val="0"/>
      <w:marTop w:val="0"/>
      <w:marBottom w:val="0"/>
      <w:divBdr>
        <w:top w:val="none" w:sz="0" w:space="0" w:color="auto"/>
        <w:left w:val="none" w:sz="0" w:space="0" w:color="auto"/>
        <w:bottom w:val="none" w:sz="0" w:space="0" w:color="auto"/>
        <w:right w:val="none" w:sz="0" w:space="0" w:color="auto"/>
      </w:divBdr>
    </w:div>
    <w:div w:id="770124714">
      <w:bodyDiv w:val="1"/>
      <w:marLeft w:val="0"/>
      <w:marRight w:val="0"/>
      <w:marTop w:val="0"/>
      <w:marBottom w:val="0"/>
      <w:divBdr>
        <w:top w:val="none" w:sz="0" w:space="0" w:color="auto"/>
        <w:left w:val="none" w:sz="0" w:space="0" w:color="auto"/>
        <w:bottom w:val="none" w:sz="0" w:space="0" w:color="auto"/>
        <w:right w:val="none" w:sz="0" w:space="0" w:color="auto"/>
      </w:divBdr>
    </w:div>
    <w:div w:id="1192765481">
      <w:bodyDiv w:val="1"/>
      <w:marLeft w:val="0"/>
      <w:marRight w:val="0"/>
      <w:marTop w:val="0"/>
      <w:marBottom w:val="0"/>
      <w:divBdr>
        <w:top w:val="none" w:sz="0" w:space="0" w:color="auto"/>
        <w:left w:val="none" w:sz="0" w:space="0" w:color="auto"/>
        <w:bottom w:val="none" w:sz="0" w:space="0" w:color="auto"/>
        <w:right w:val="none" w:sz="0" w:space="0" w:color="auto"/>
      </w:divBdr>
    </w:div>
    <w:div w:id="1322273773">
      <w:bodyDiv w:val="1"/>
      <w:marLeft w:val="0"/>
      <w:marRight w:val="0"/>
      <w:marTop w:val="0"/>
      <w:marBottom w:val="0"/>
      <w:divBdr>
        <w:top w:val="none" w:sz="0" w:space="0" w:color="auto"/>
        <w:left w:val="none" w:sz="0" w:space="0" w:color="auto"/>
        <w:bottom w:val="none" w:sz="0" w:space="0" w:color="auto"/>
        <w:right w:val="none" w:sz="0" w:space="0" w:color="auto"/>
      </w:divBdr>
    </w:div>
    <w:div w:id="1370372140">
      <w:bodyDiv w:val="1"/>
      <w:marLeft w:val="0"/>
      <w:marRight w:val="0"/>
      <w:marTop w:val="0"/>
      <w:marBottom w:val="0"/>
      <w:divBdr>
        <w:top w:val="none" w:sz="0" w:space="0" w:color="auto"/>
        <w:left w:val="none" w:sz="0" w:space="0" w:color="auto"/>
        <w:bottom w:val="none" w:sz="0" w:space="0" w:color="auto"/>
        <w:right w:val="none" w:sz="0" w:space="0" w:color="auto"/>
      </w:divBdr>
    </w:div>
    <w:div w:id="1505362534">
      <w:bodyDiv w:val="1"/>
      <w:marLeft w:val="0"/>
      <w:marRight w:val="0"/>
      <w:marTop w:val="0"/>
      <w:marBottom w:val="0"/>
      <w:divBdr>
        <w:top w:val="none" w:sz="0" w:space="0" w:color="auto"/>
        <w:left w:val="none" w:sz="0" w:space="0" w:color="auto"/>
        <w:bottom w:val="none" w:sz="0" w:space="0" w:color="auto"/>
        <w:right w:val="none" w:sz="0" w:space="0" w:color="auto"/>
      </w:divBdr>
    </w:div>
    <w:div w:id="1951665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randon.Turner@untdallas.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ntsystem.policytech.com/?public=true&amp;siteid=1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hazing@untdallas.edu" TargetMode="External"/><Relationship Id="rId4" Type="http://schemas.openxmlformats.org/officeDocument/2006/relationships/webSettings" Target="webSettings.xml"/><Relationship Id="rId9" Type="http://schemas.openxmlformats.org/officeDocument/2006/relationships/hyperlink" Target="mailto:titleix@untdalla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5</Pages>
  <Words>1878</Words>
  <Characters>10708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Faculty and Staff</dc:creator>
  <cp:lastModifiedBy>Badic, Rifeta</cp:lastModifiedBy>
  <cp:revision>6</cp:revision>
  <cp:lastPrinted>2017-04-25T14:12:00Z</cp:lastPrinted>
  <dcterms:created xsi:type="dcterms:W3CDTF">2021-04-21T19:01:00Z</dcterms:created>
  <dcterms:modified xsi:type="dcterms:W3CDTF">2022-03-17T20:58:00Z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2008-12-09T00:00:00Z</vt:filetime>
  </property>
  <property fmtid="{D5CDD505-2E9C-101B-9397-08002B2CF9AE}" pid="3" name="Creator">
    <vt:lpwstr>Microsoft® Office Word 2007</vt:lpwstr>
  </property>
  <property fmtid="{D5CDD505-2E9C-101B-9397-08002B2CF9AE}" pid="4" name="LastSaved">
    <vt:filetime>2015-11-30T00:00:00Z</vt:filetime>
  </property>
</Properties>
</file>