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DF45" w14:textId="77777777" w:rsidR="00000000"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4E32D430"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A21DC1">
        <w:rPr>
          <w:rFonts w:cstheme="minorHAnsi"/>
          <w:b/>
        </w:rPr>
        <w:t>4</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571D90CD" w14:textId="393CD8DE" w:rsidR="00D569C8" w:rsidRPr="00D569C8" w:rsidRDefault="00D569C8" w:rsidP="007B21E0">
      <w:pPr>
        <w:spacing w:after="0"/>
        <w:jc w:val="center"/>
        <w:rPr>
          <w:rFonts w:cstheme="minorHAnsi"/>
          <w:b/>
          <w:color w:val="FF0000"/>
          <w:sz w:val="24"/>
          <w:szCs w:val="24"/>
        </w:rPr>
      </w:pPr>
      <w:r w:rsidRPr="00D569C8">
        <w:rPr>
          <w:rFonts w:cstheme="minorHAnsi"/>
          <w:b/>
          <w:color w:val="FF0000"/>
          <w:sz w:val="24"/>
          <w:szCs w:val="24"/>
        </w:rPr>
        <w:t xml:space="preserve">NOTE – red content is a guide for text to be replaced or notes on what you may include in a section.  Remove the red notes </w:t>
      </w:r>
      <w:r w:rsidR="000356B6">
        <w:rPr>
          <w:rFonts w:cstheme="minorHAnsi"/>
          <w:b/>
          <w:color w:val="FF0000"/>
          <w:sz w:val="24"/>
          <w:szCs w:val="24"/>
        </w:rPr>
        <w:t>before publishing.</w:t>
      </w:r>
    </w:p>
    <w:p w14:paraId="3E7CC46A" w14:textId="77777777" w:rsidR="007B21E0" w:rsidRPr="007B21E0" w:rsidRDefault="007B21E0" w:rsidP="007B21E0">
      <w:pPr>
        <w:spacing w:after="0"/>
        <w:jc w:val="center"/>
        <w:rPr>
          <w:rFonts w:cstheme="minorHAnsi"/>
        </w:rPr>
      </w:pPr>
    </w:p>
    <w:p w14:paraId="2E2836E7" w14:textId="4BD1699A" w:rsidR="00AC7B86" w:rsidRPr="007B21E0" w:rsidRDefault="00E851D6" w:rsidP="00684B4A">
      <w:pPr>
        <w:jc w:val="center"/>
        <w:rPr>
          <w:rFonts w:cstheme="minorHAnsi"/>
        </w:rPr>
      </w:pPr>
      <w:r>
        <w:rPr>
          <w:rFonts w:cstheme="minorHAnsi"/>
          <w:b/>
          <w:i/>
          <w:color w:val="FF0000"/>
          <w:sz w:val="24"/>
          <w:szCs w:val="24"/>
        </w:rPr>
        <w:t>Course Number</w:t>
      </w:r>
      <w:r w:rsidR="00AC7B86" w:rsidRPr="007B21E0">
        <w:rPr>
          <w:rFonts w:cstheme="minorHAnsi"/>
          <w:b/>
          <w:i/>
          <w:sz w:val="24"/>
          <w:szCs w:val="24"/>
        </w:rPr>
        <w:t xml:space="preserve">:  </w:t>
      </w:r>
      <w:r w:rsidR="00AC7B86" w:rsidRPr="007B21E0">
        <w:rPr>
          <w:rFonts w:cstheme="minorHAnsi"/>
          <w:b/>
          <w:i/>
          <w:color w:val="FF0000"/>
          <w:sz w:val="24"/>
          <w:szCs w:val="24"/>
        </w:rPr>
        <w:t>Course Name</w:t>
      </w:r>
      <w:r>
        <w:rPr>
          <w:rFonts w:cstheme="minorHAnsi"/>
          <w:b/>
          <w:i/>
          <w:color w:val="FF0000"/>
          <w:sz w:val="24"/>
          <w:szCs w:val="24"/>
        </w:rPr>
        <w:t xml:space="preserve"> - </w:t>
      </w:r>
      <w:r w:rsidR="0031663D" w:rsidRPr="007B21E0">
        <w:rPr>
          <w:rFonts w:cstheme="minorHAnsi"/>
          <w:b/>
          <w:i/>
          <w:color w:val="FF0000"/>
          <w:sz w:val="24"/>
          <w:szCs w:val="24"/>
        </w:rPr>
        <w:t xml:space="preserve"> </w:t>
      </w:r>
      <w:r w:rsidR="00AC7B86" w:rsidRPr="007B21E0">
        <w:rPr>
          <w:rFonts w:cstheme="minorHAnsi"/>
          <w:b/>
          <w:i/>
          <w:color w:val="FF0000"/>
          <w:sz w:val="24"/>
          <w:szCs w:val="24"/>
        </w:rPr>
        <w:t>Semester Credit Hours</w:t>
      </w:r>
      <w:r w:rsidR="00AC7B86" w:rsidRPr="007B21E0">
        <w:rPr>
          <w:rFonts w:cstheme="minorHAnsi"/>
          <w:b/>
          <w:color w:val="FF0000"/>
          <w:sz w:val="24"/>
          <w:szCs w:val="24"/>
        </w:rPr>
        <w:t xml:space="preserve"> </w:t>
      </w:r>
      <w:r w:rsidR="00AC7B86" w:rsidRPr="007B21E0">
        <w:rPr>
          <w:rFonts w:cstheme="minorHAnsi"/>
          <w:b/>
          <w:sz w:val="24"/>
          <w:szCs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4B01B8A3" w:rsidR="00AC7B86" w:rsidRPr="007B21E0" w:rsidRDefault="00AC7B86" w:rsidP="007270C4">
            <w:pPr>
              <w:rPr>
                <w:rFonts w:cstheme="minorHAnsi"/>
              </w:rPr>
            </w:pP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77777777" w:rsidR="007270C4" w:rsidRPr="007B21E0" w:rsidRDefault="007270C4" w:rsidP="007270C4">
            <w:pPr>
              <w:rPr>
                <w:rFonts w:cstheme="minorHAnsi"/>
              </w:rPr>
            </w:pP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77777777" w:rsidR="007270C4" w:rsidRPr="007B21E0" w:rsidRDefault="007270C4" w:rsidP="007270C4">
            <w:pPr>
              <w:rPr>
                <w:rFonts w:cstheme="minorHAnsi"/>
              </w:rPr>
            </w:pP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77777777" w:rsidR="007270C4" w:rsidRPr="007B21E0" w:rsidRDefault="007270C4" w:rsidP="007270C4">
            <w:pPr>
              <w:rPr>
                <w:rFonts w:cstheme="minorHAnsi"/>
              </w:rPr>
            </w:pP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77777777" w:rsidR="007270C4" w:rsidRPr="007B21E0" w:rsidRDefault="007270C4" w:rsidP="007270C4">
            <w:pPr>
              <w:rPr>
                <w:rFonts w:cstheme="minorHAnsi"/>
              </w:rPr>
            </w:pPr>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77777777" w:rsidR="007270C4" w:rsidRPr="007B21E0" w:rsidRDefault="007270C4" w:rsidP="007270C4">
            <w:pPr>
              <w:rPr>
                <w:rFonts w:cstheme="minorHAnsi"/>
              </w:rPr>
            </w:pP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77777777" w:rsidR="007270C4" w:rsidRPr="007B21E0" w:rsidRDefault="007270C4" w:rsidP="007270C4">
            <w:pPr>
              <w:rPr>
                <w:rFonts w:cstheme="minorHAnsi"/>
              </w:rPr>
            </w:pP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0DADF83D" w14:textId="77777777" w:rsidR="00965B9D" w:rsidRDefault="00A2060F" w:rsidP="007270C4">
            <w:pPr>
              <w:rPr>
                <w:rFonts w:cstheme="minorHAnsi"/>
                <w:i/>
              </w:rPr>
            </w:pPr>
            <w:r w:rsidRPr="00A2060F">
              <w:rPr>
                <w:rFonts w:cstheme="minorHAnsi"/>
              </w:rPr>
              <w:t>Face to Face</w:t>
            </w:r>
            <w:r w:rsidRPr="00A2060F">
              <w:rPr>
                <w:rFonts w:cstheme="minorHAnsi"/>
                <w:i/>
              </w:rPr>
              <w:t xml:space="preserve"> </w:t>
            </w:r>
            <w:r w:rsidR="00A17921" w:rsidRPr="00A2060F">
              <w:rPr>
                <w:rFonts w:cstheme="minorHAnsi"/>
                <w:i/>
              </w:rPr>
              <w:t xml:space="preserve"> </w:t>
            </w:r>
          </w:p>
          <w:p w14:paraId="4E80EA57" w14:textId="3B3C26EC" w:rsidR="007270C4" w:rsidRPr="007B21E0" w:rsidRDefault="00A2060F" w:rsidP="007270C4">
            <w:pPr>
              <w:rPr>
                <w:rFonts w:cstheme="minorHAnsi"/>
                <w:i/>
                <w:color w:val="FF0000"/>
              </w:rPr>
            </w:pPr>
            <w:r>
              <w:rPr>
                <w:rFonts w:cstheme="minorHAnsi"/>
                <w:i/>
                <w:color w:val="FF0000"/>
              </w:rPr>
              <w:t xml:space="preserve">use the Online syllabus template for </w:t>
            </w:r>
            <w:r w:rsidR="00A17921" w:rsidRPr="007B21E0">
              <w:rPr>
                <w:rFonts w:cstheme="minorHAnsi"/>
                <w:i/>
                <w:color w:val="FF0000"/>
              </w:rPr>
              <w:t xml:space="preserve">hybrid or </w:t>
            </w:r>
            <w:r>
              <w:rPr>
                <w:rFonts w:cstheme="minorHAnsi"/>
                <w:i/>
                <w:color w:val="FF0000"/>
              </w:rPr>
              <w:t xml:space="preserve">fully </w:t>
            </w:r>
            <w:r w:rsidR="00A17921" w:rsidRPr="007B21E0">
              <w:rPr>
                <w:rFonts w:cstheme="minorHAnsi"/>
                <w:i/>
                <w:color w:val="FF0000"/>
              </w:rPr>
              <w:t>online</w:t>
            </w:r>
            <w:r>
              <w:rPr>
                <w:rFonts w:cstheme="minorHAnsi"/>
                <w:i/>
                <w:color w:val="FF0000"/>
              </w:rPr>
              <w:t xml:space="preserve"> courses</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77777777" w:rsidR="007270C4" w:rsidRPr="007B21E0" w:rsidRDefault="007270C4" w:rsidP="007270C4">
            <w:pPr>
              <w:rPr>
                <w:rFonts w:cstheme="minorHAnsi"/>
              </w:rPr>
            </w:pP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77777777" w:rsidR="007270C4" w:rsidRPr="007B21E0" w:rsidRDefault="007270C4" w:rsidP="007270C4">
            <w:pPr>
              <w:rPr>
                <w:rFonts w:cstheme="minorHAnsi"/>
              </w:rPr>
            </w:pP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7777777" w:rsidR="007270C4" w:rsidRPr="007B21E0" w:rsidRDefault="007270C4" w:rsidP="007270C4">
            <w:pPr>
              <w:rPr>
                <w:rFonts w:cstheme="minorHAnsi"/>
              </w:rPr>
            </w:pP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77777777" w:rsidR="007270C4" w:rsidRPr="007B21E0" w:rsidRDefault="007270C4" w:rsidP="007270C4">
            <w:pPr>
              <w:rPr>
                <w:rFonts w:cstheme="minorHAnsi"/>
              </w:rPr>
            </w:pP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77777777" w:rsidR="007270C4" w:rsidRPr="007B21E0" w:rsidRDefault="007270C4" w:rsidP="007270C4">
            <w:pPr>
              <w:rPr>
                <w:rFonts w:cstheme="minorHAnsi"/>
              </w:rPr>
            </w:pP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77777777" w:rsidR="007270C4" w:rsidRPr="007B21E0" w:rsidRDefault="007270C4" w:rsidP="007270C4">
            <w:pPr>
              <w:rPr>
                <w:rFonts w:cstheme="minorHAnsi"/>
              </w:rPr>
            </w:pP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77777777" w:rsidR="007270C4" w:rsidRPr="007B21E0" w:rsidRDefault="007270C4" w:rsidP="007270C4">
            <w:pPr>
              <w:rPr>
                <w:rFonts w:cstheme="minorHAnsi"/>
              </w:rPr>
            </w:pP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338-1616;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6"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 xml:space="preserve">hone:  (972)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7"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t>E</w:t>
            </w:r>
            <w:r w:rsidR="00E7791B" w:rsidRPr="007B21E0">
              <w:rPr>
                <w:rFonts w:cstheme="minorHAnsi"/>
              </w:rPr>
              <w:t xml:space="preserve">mail:  </w:t>
            </w:r>
            <w:hyperlink r:id="rId8"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t>Canvas Resources</w:t>
            </w:r>
          </w:p>
          <w:p w14:paraId="1B45820A" w14:textId="77777777" w:rsidR="00A2060F" w:rsidRDefault="00A2060F" w:rsidP="007270C4">
            <w:pPr>
              <w:rPr>
                <w:rFonts w:cstheme="minorHAnsi"/>
                <w:b/>
              </w:rPr>
            </w:pPr>
            <w:r>
              <w:rPr>
                <w:rFonts w:cstheme="minorHAnsi"/>
                <w:b/>
              </w:rPr>
              <w:t>Supported Browsers:</w:t>
            </w:r>
          </w:p>
          <w:p w14:paraId="2E36A8E6" w14:textId="2F5B0525"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t>Chrome 67 &amp; 68</w:t>
            </w:r>
          </w:p>
          <w:p w14:paraId="4A217316" w14:textId="77777777"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t>Firefox 60 &amp; 61</w:t>
            </w:r>
          </w:p>
          <w:p w14:paraId="7514218C" w14:textId="77777777"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t>Flash 29, 30 (for audio/video)</w:t>
            </w:r>
          </w:p>
          <w:p w14:paraId="364BB9C5" w14:textId="77777777" w:rsidR="00A2060F" w:rsidRPr="00A2060F" w:rsidRDefault="00A2060F" w:rsidP="00A2060F">
            <w:pPr>
              <w:pStyle w:val="ListParagraph"/>
              <w:numPr>
                <w:ilvl w:val="0"/>
                <w:numId w:val="3"/>
              </w:numPr>
              <w:spacing w:after="0" w:line="240" w:lineRule="auto"/>
              <w:rPr>
                <w:rFonts w:cstheme="minorHAnsi"/>
              </w:rPr>
            </w:pPr>
            <w:proofErr w:type="spellStart"/>
            <w:r w:rsidRPr="00A2060F">
              <w:rPr>
                <w:rFonts w:cstheme="minorHAnsi"/>
              </w:rPr>
              <w:t>Respondus</w:t>
            </w:r>
            <w:proofErr w:type="spellEnd"/>
            <w:r w:rsidRPr="00A2060F">
              <w:rPr>
                <w:rFonts w:cstheme="minorHAnsi"/>
              </w:rPr>
              <w:t xml:space="preserve"> Lockdown Browser</w:t>
            </w:r>
          </w:p>
          <w:p w14:paraId="4CDD109D" w14:textId="77777777" w:rsidR="00A2060F" w:rsidRDefault="00A2060F" w:rsidP="00A2060F">
            <w:pPr>
              <w:pStyle w:val="ListParagraph"/>
              <w:numPr>
                <w:ilvl w:val="0"/>
                <w:numId w:val="3"/>
              </w:numPr>
              <w:spacing w:after="0" w:line="240" w:lineRule="auto"/>
              <w:rPr>
                <w:rFonts w:cstheme="minorHAnsi"/>
              </w:rPr>
            </w:pPr>
            <w:r w:rsidRPr="00A2060F">
              <w:rPr>
                <w:rFonts w:cstheme="minorHAnsi"/>
              </w:rPr>
              <w:t>Safari 10, 11</w:t>
            </w:r>
          </w:p>
          <w:p w14:paraId="1AB1CCA3" w14:textId="77777777" w:rsidR="00A2060F" w:rsidRDefault="00A2060F" w:rsidP="00A2060F">
            <w:pPr>
              <w:spacing w:after="0" w:line="240" w:lineRule="auto"/>
              <w:rPr>
                <w:rFonts w:cstheme="minorHAnsi"/>
              </w:rPr>
            </w:pPr>
          </w:p>
          <w:p w14:paraId="0FFBDD37" w14:textId="77777777" w:rsidR="00A2060F" w:rsidRPr="00A2060F" w:rsidRDefault="00A2060F" w:rsidP="00A2060F">
            <w:pPr>
              <w:spacing w:after="0" w:line="240" w:lineRule="auto"/>
              <w:rPr>
                <w:rFonts w:cstheme="minorHAnsi"/>
                <w:b/>
              </w:rPr>
            </w:pPr>
            <w:r w:rsidRPr="00A2060F">
              <w:rPr>
                <w:rFonts w:cstheme="minorHAnsi"/>
                <w:b/>
              </w:rPr>
              <w:t>Supported Devices:</w:t>
            </w:r>
          </w:p>
          <w:p w14:paraId="7D045155" w14:textId="77777777" w:rsidR="00A2060F" w:rsidRDefault="00A2060F" w:rsidP="00A2060F">
            <w:pPr>
              <w:pStyle w:val="ListParagraph"/>
              <w:numPr>
                <w:ilvl w:val="0"/>
                <w:numId w:val="4"/>
              </w:numPr>
              <w:spacing w:after="0" w:line="240" w:lineRule="auto"/>
              <w:rPr>
                <w:rFonts w:cstheme="minorHAnsi"/>
              </w:rPr>
            </w:pPr>
            <w:r>
              <w:rPr>
                <w:rFonts w:cstheme="minorHAnsi"/>
              </w:rPr>
              <w:t>iPhone</w:t>
            </w:r>
          </w:p>
          <w:p w14:paraId="2C9239C7" w14:textId="77777777" w:rsidR="00A2060F" w:rsidRDefault="00A2060F" w:rsidP="00A2060F">
            <w:pPr>
              <w:pStyle w:val="ListParagraph"/>
              <w:numPr>
                <w:ilvl w:val="0"/>
                <w:numId w:val="4"/>
              </w:numPr>
              <w:spacing w:after="0" w:line="240" w:lineRule="auto"/>
              <w:rPr>
                <w:rFonts w:cstheme="minorHAnsi"/>
              </w:rPr>
            </w:pPr>
            <w:r>
              <w:rPr>
                <w:rFonts w:cstheme="minorHAnsi"/>
              </w:rPr>
              <w:t>Android</w:t>
            </w:r>
          </w:p>
          <w:p w14:paraId="7B1A3E21" w14:textId="77777777" w:rsidR="00A2060F" w:rsidRDefault="00A2060F" w:rsidP="00A2060F">
            <w:pPr>
              <w:pStyle w:val="ListParagraph"/>
              <w:numPr>
                <w:ilvl w:val="0"/>
                <w:numId w:val="4"/>
              </w:numPr>
              <w:spacing w:after="0" w:line="240" w:lineRule="auto"/>
              <w:rPr>
                <w:rFonts w:cstheme="minorHAnsi"/>
              </w:rPr>
            </w:pPr>
            <w:r>
              <w:rPr>
                <w:rFonts w:cstheme="minorHAnsi"/>
              </w:rPr>
              <w:t>Chromebook</w:t>
            </w:r>
          </w:p>
          <w:p w14:paraId="490CF95C" w14:textId="1FB6CF95" w:rsidR="00A2060F" w:rsidRPr="00A2060F" w:rsidRDefault="00A2060F" w:rsidP="00A2060F">
            <w:pPr>
              <w:spacing w:after="0" w:line="240" w:lineRule="auto"/>
              <w:rPr>
                <w:rFonts w:cstheme="minorHAnsi"/>
                <w:i/>
              </w:rPr>
            </w:pPr>
            <w:r w:rsidRPr="00A2060F">
              <w:rPr>
                <w:rFonts w:cstheme="minorHAnsi"/>
                <w:i/>
              </w:rPr>
              <w:t>Note: Tablet users can use the Canvas app</w:t>
            </w:r>
          </w:p>
          <w:p w14:paraId="14FD3D98" w14:textId="77777777" w:rsidR="00A2060F" w:rsidRDefault="00A2060F" w:rsidP="00A2060F">
            <w:pPr>
              <w:spacing w:after="0" w:line="240" w:lineRule="auto"/>
              <w:rPr>
                <w:rFonts w:cstheme="minorHAnsi"/>
              </w:rPr>
            </w:pPr>
          </w:p>
          <w:p w14:paraId="0124D222" w14:textId="77777777" w:rsidR="00A2060F" w:rsidRPr="008E513F" w:rsidRDefault="00A2060F" w:rsidP="00A2060F">
            <w:pPr>
              <w:spacing w:after="0" w:line="240" w:lineRule="auto"/>
              <w:rPr>
                <w:rFonts w:cstheme="minorHAnsi"/>
                <w:b/>
              </w:rPr>
            </w:pPr>
            <w:r w:rsidRPr="008E513F">
              <w:rPr>
                <w:rFonts w:cstheme="minorHAnsi"/>
                <w:b/>
              </w:rPr>
              <w:t>Screen Readers:</w:t>
            </w:r>
          </w:p>
          <w:p w14:paraId="3D8AC159" w14:textId="77777777" w:rsidR="00A2060F" w:rsidRDefault="00A2060F" w:rsidP="00A2060F">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755DAC31" w14:textId="77777777" w:rsidR="00A2060F" w:rsidRDefault="00A2060F" w:rsidP="00A2060F">
            <w:pPr>
              <w:pStyle w:val="ListParagraph"/>
              <w:numPr>
                <w:ilvl w:val="0"/>
                <w:numId w:val="5"/>
              </w:numPr>
              <w:spacing w:after="0" w:line="240" w:lineRule="auto"/>
              <w:rPr>
                <w:rFonts w:cstheme="minorHAnsi"/>
              </w:rPr>
            </w:pPr>
            <w:r>
              <w:rPr>
                <w:rFonts w:cstheme="minorHAnsi"/>
              </w:rPr>
              <w:t>JAWS (Internet Explorer)</w:t>
            </w:r>
          </w:p>
          <w:p w14:paraId="6BA5CF5D" w14:textId="77777777" w:rsidR="00A2060F" w:rsidRDefault="00A2060F" w:rsidP="00A2060F">
            <w:pPr>
              <w:pStyle w:val="ListParagraph"/>
              <w:numPr>
                <w:ilvl w:val="0"/>
                <w:numId w:val="5"/>
              </w:numPr>
              <w:spacing w:after="0" w:line="240" w:lineRule="auto"/>
              <w:rPr>
                <w:rFonts w:cstheme="minorHAnsi"/>
              </w:rPr>
            </w:pPr>
            <w:r>
              <w:rPr>
                <w:rFonts w:cstheme="minorHAnsi"/>
              </w:rPr>
              <w:t>NVDA (Firefox)</w:t>
            </w:r>
          </w:p>
          <w:p w14:paraId="76CC40ED" w14:textId="71607701" w:rsidR="00684B4A" w:rsidRPr="00A2060F" w:rsidRDefault="00A2060F" w:rsidP="00A2060F">
            <w:pPr>
              <w:spacing w:after="0" w:line="240" w:lineRule="auto"/>
              <w:rPr>
                <w:rFonts w:cstheme="minorHAnsi"/>
                <w:i/>
              </w:rPr>
            </w:pPr>
            <w:r w:rsidRPr="00A2060F">
              <w:rPr>
                <w:rFonts w:cstheme="minorHAnsi"/>
                <w:i/>
              </w:rPr>
              <w:t>Note: There is no screen reader support for Canvas in Chrome</w:t>
            </w:r>
          </w:p>
        </w:tc>
        <w:tc>
          <w:tcPr>
            <w:tcW w:w="6385" w:type="dxa"/>
          </w:tcPr>
          <w:p w14:paraId="19C3D373" w14:textId="6B276E4A" w:rsidR="00A2060F" w:rsidRDefault="00A2060F" w:rsidP="00E7791B">
            <w:pPr>
              <w:rPr>
                <w:rFonts w:cstheme="minorHAnsi"/>
                <w:i/>
                <w:color w:val="FF0000"/>
              </w:rPr>
            </w:pPr>
            <w:r>
              <w:rPr>
                <w:rFonts w:cstheme="minorHAnsi"/>
                <w:i/>
                <w:color w:val="FF0000"/>
              </w:rPr>
              <w:t xml:space="preserve">Include </w:t>
            </w:r>
            <w:r w:rsidR="00965B9D">
              <w:rPr>
                <w:rFonts w:cstheme="minorHAnsi"/>
                <w:i/>
                <w:color w:val="FF0000"/>
              </w:rPr>
              <w:t>this</w:t>
            </w:r>
            <w:r>
              <w:rPr>
                <w:rFonts w:cstheme="minorHAnsi"/>
                <w:i/>
                <w:color w:val="FF0000"/>
              </w:rPr>
              <w:t xml:space="preserve"> Canvas information if you utilize Canvas to distribute class materials, offer media experiences, </w:t>
            </w:r>
            <w:r w:rsidR="00C60280">
              <w:rPr>
                <w:rFonts w:cstheme="minorHAnsi"/>
                <w:i/>
                <w:color w:val="FF0000"/>
              </w:rPr>
              <w:t xml:space="preserve">submit </w:t>
            </w:r>
            <w:r>
              <w:rPr>
                <w:rFonts w:cstheme="minorHAnsi"/>
                <w:i/>
                <w:color w:val="FF0000"/>
              </w:rPr>
              <w:t xml:space="preserve">and track graded work, etc. </w:t>
            </w:r>
            <w:r w:rsidR="00965B9D">
              <w:rPr>
                <w:rFonts w:cstheme="minorHAnsi"/>
                <w:i/>
                <w:color w:val="FF0000"/>
              </w:rPr>
              <w:t xml:space="preserve">This </w:t>
            </w:r>
            <w:r w:rsidR="00252685">
              <w:rPr>
                <w:rFonts w:cstheme="minorHAnsi"/>
                <w:i/>
                <w:color w:val="FF0000"/>
              </w:rPr>
              <w:t>section</w:t>
            </w:r>
            <w:r w:rsidR="00965B9D">
              <w:rPr>
                <w:rFonts w:cstheme="minorHAnsi"/>
                <w:i/>
                <w:color w:val="FF0000"/>
              </w:rPr>
              <w:t xml:space="preserve"> can be deleted if no use of Canvas is included in the course.</w:t>
            </w:r>
            <w:r>
              <w:rPr>
                <w:rFonts w:cstheme="minorHAnsi"/>
                <w:i/>
                <w:color w:val="FF0000"/>
              </w:rPr>
              <w:t xml:space="preserve"> </w:t>
            </w:r>
          </w:p>
          <w:p w14:paraId="0EA98865" w14:textId="2A472150" w:rsidR="00A2060F" w:rsidRDefault="00A2060F" w:rsidP="00E7791B">
            <w:pPr>
              <w:rPr>
                <w:rFonts w:cstheme="minorHAnsi"/>
                <w:b/>
              </w:rPr>
            </w:pPr>
            <w:r>
              <w:rPr>
                <w:rFonts w:cstheme="minorHAnsi"/>
                <w:b/>
              </w:rPr>
              <w:t>Getting Help with Canvas:</w:t>
            </w:r>
          </w:p>
          <w:p w14:paraId="4C888731" w14:textId="77777777" w:rsidR="00A2060F" w:rsidRDefault="00A2060F" w:rsidP="00E7791B">
            <w:pPr>
              <w:rPr>
                <w:rFonts w:cstheme="minorHAnsi"/>
                <w:b/>
              </w:rPr>
            </w:pPr>
            <w:r>
              <w:rPr>
                <w:rFonts w:cstheme="minorHAnsi"/>
                <w:b/>
              </w:rPr>
              <w:t>Canvas 24/7 Phone Support for Students:  1-833-668-8634</w:t>
            </w:r>
          </w:p>
          <w:p w14:paraId="1CF0AE02" w14:textId="3B8CC7D6" w:rsidR="00A2060F" w:rsidRDefault="00A2060F" w:rsidP="00A2060F">
            <w:pPr>
              <w:spacing w:after="0" w:line="240" w:lineRule="auto"/>
              <w:rPr>
                <w:rFonts w:cstheme="minorHAnsi"/>
                <w:b/>
              </w:rPr>
            </w:pPr>
            <w:r>
              <w:rPr>
                <w:rFonts w:cstheme="minorHAnsi"/>
                <w:b/>
              </w:rPr>
              <w:t>Canvas Help Resources:</w:t>
            </w:r>
          </w:p>
          <w:p w14:paraId="22DB22CD" w14:textId="77777777" w:rsidR="00E55EBB" w:rsidRDefault="00E55EBB" w:rsidP="00A2060F">
            <w:pPr>
              <w:spacing w:after="0" w:line="240" w:lineRule="auto"/>
              <w:rPr>
                <w:rFonts w:cstheme="minorHAnsi"/>
                <w:b/>
              </w:rPr>
            </w:pPr>
          </w:p>
          <w:p w14:paraId="5C78EA8D" w14:textId="1A9E075A" w:rsidR="00965B9D" w:rsidRDefault="00E55EBB" w:rsidP="00E7791B">
            <w:pPr>
              <w:rPr>
                <w:rFonts w:cstheme="minorHAnsi"/>
              </w:rPr>
            </w:pPr>
            <w:r>
              <w:rPr>
                <w:rFonts w:cstheme="minorHAnsi"/>
                <w:b/>
              </w:rPr>
              <w:t xml:space="preserve">Canvas Student Guide -   </w:t>
            </w:r>
            <w:hyperlink r:id="rId9" w:history="1">
              <w:r w:rsidRPr="00CA0F68">
                <w:rPr>
                  <w:rStyle w:val="Hyperlink"/>
                  <w:rFonts w:cstheme="minorHAnsi"/>
                  <w:b/>
                </w:rPr>
                <w:t>https://community.canvaslms.com/docs/DOC-10701</w:t>
              </w:r>
            </w:hyperlink>
            <w:r>
              <w:rPr>
                <w:rFonts w:cstheme="minorHAnsi"/>
                <w:b/>
              </w:rPr>
              <w:t xml:space="preserve"> </w:t>
            </w:r>
          </w:p>
          <w:p w14:paraId="566C94E9" w14:textId="55ADFB90" w:rsidR="00965B9D" w:rsidRDefault="00965B9D" w:rsidP="00965B9D">
            <w:pPr>
              <w:spacing w:after="0" w:line="240" w:lineRule="auto"/>
              <w:rPr>
                <w:rFonts w:cstheme="minorHAnsi"/>
              </w:rPr>
            </w:pPr>
            <w:r>
              <w:rPr>
                <w:rFonts w:cstheme="minorHAnsi"/>
              </w:rPr>
              <w:t>For additional assistance, contact Student Assistance (UNT Dallas Distance Learning):</w:t>
            </w:r>
          </w:p>
          <w:p w14:paraId="0E98B25C" w14:textId="63D0971F" w:rsidR="00965B9D" w:rsidRDefault="006F68C3" w:rsidP="008E513F">
            <w:pPr>
              <w:spacing w:after="0" w:line="240" w:lineRule="auto"/>
              <w:ind w:left="720"/>
              <w:rPr>
                <w:rFonts w:cstheme="minorHAnsi"/>
              </w:rPr>
            </w:pPr>
            <w:r>
              <w:rPr>
                <w:rFonts w:cstheme="minorHAnsi"/>
              </w:rPr>
              <w:t>DAL1, Room 157</w:t>
            </w:r>
          </w:p>
          <w:p w14:paraId="45C1D59D" w14:textId="60460633" w:rsidR="00965B9D" w:rsidRDefault="00965B9D" w:rsidP="008E513F">
            <w:pPr>
              <w:spacing w:after="0" w:line="240" w:lineRule="auto"/>
              <w:ind w:left="720"/>
              <w:rPr>
                <w:rFonts w:cstheme="minorHAnsi"/>
              </w:rPr>
            </w:pPr>
            <w:r>
              <w:rPr>
                <w:rFonts w:cstheme="minorHAnsi"/>
              </w:rPr>
              <w:t>Phone: 972-338-5580</w:t>
            </w:r>
          </w:p>
          <w:p w14:paraId="7968BC2C" w14:textId="2D7F9ADF" w:rsidR="00965B9D" w:rsidRDefault="00965B9D" w:rsidP="008E513F">
            <w:pPr>
              <w:spacing w:after="0" w:line="240" w:lineRule="auto"/>
              <w:ind w:left="720"/>
              <w:rPr>
                <w:rFonts w:cstheme="minorHAnsi"/>
              </w:rPr>
            </w:pPr>
            <w:r>
              <w:rPr>
                <w:rFonts w:cstheme="minorHAnsi"/>
              </w:rPr>
              <w:t xml:space="preserve">Email: </w:t>
            </w:r>
            <w:hyperlink r:id="rId10" w:history="1">
              <w:r w:rsidRPr="00965B9D">
                <w:rPr>
                  <w:rStyle w:val="Hyperlink"/>
                  <w:rFonts w:cstheme="minorHAnsi"/>
                </w:rPr>
                <w:t>distancelearning@untdallas.edu</w:t>
              </w:r>
            </w:hyperlink>
          </w:p>
          <w:p w14:paraId="13653847" w14:textId="169F576E" w:rsidR="00965B9D" w:rsidRDefault="00965B9D" w:rsidP="00965B9D">
            <w:pPr>
              <w:spacing w:after="0" w:line="240" w:lineRule="auto"/>
              <w:rPr>
                <w:rFonts w:cstheme="minorHAnsi"/>
              </w:rPr>
            </w:pPr>
          </w:p>
          <w:p w14:paraId="79E9D48C" w14:textId="7C52A435" w:rsidR="00965B9D" w:rsidRDefault="00965B9D" w:rsidP="00965B9D">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6CBCB8A7" w14:textId="1F04DEF3" w:rsidR="00965B9D" w:rsidRDefault="00965B9D" w:rsidP="00965B9D">
            <w:pPr>
              <w:spacing w:after="0" w:line="240" w:lineRule="auto"/>
              <w:rPr>
                <w:rFonts w:cstheme="minorHAnsi"/>
                <w:b/>
              </w:rPr>
            </w:pPr>
          </w:p>
          <w:p w14:paraId="18E9C28F" w14:textId="26FD555F" w:rsidR="00965B9D" w:rsidRPr="00965B9D" w:rsidRDefault="00965B9D" w:rsidP="00965B9D">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p w14:paraId="14E3AEE0" w14:textId="0AEA37D5" w:rsidR="00684B4A" w:rsidRPr="00A2060F" w:rsidRDefault="00684B4A" w:rsidP="00E7791B">
            <w:pPr>
              <w:rPr>
                <w:rFonts w:cstheme="minorHAnsi"/>
                <w:i/>
                <w:color w:val="FF0000"/>
              </w:rPr>
            </w:pPr>
          </w:p>
        </w:tc>
      </w:tr>
    </w:tbl>
    <w:p w14:paraId="31A9AFE0" w14:textId="77777777" w:rsidR="00965B9D" w:rsidRDefault="00965B9D" w:rsidP="00A90677">
      <w:pPr>
        <w:pStyle w:val="Heading2"/>
        <w:rPr>
          <w:rFonts w:asciiTheme="minorHAnsi" w:hAnsiTheme="minorHAnsi" w:cstheme="minorHAnsi"/>
          <w:b/>
          <w:color w:val="auto"/>
        </w:rPr>
      </w:pPr>
    </w:p>
    <w:p w14:paraId="60182400" w14:textId="352042A6"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34AD6C34" w:rsidR="00683FAB" w:rsidRPr="00F73EFE" w:rsidRDefault="00683FAB" w:rsidP="00683FAB">
      <w:pPr>
        <w:rPr>
          <w:rFonts w:cstheme="minorHAnsi"/>
        </w:rPr>
      </w:pPr>
      <w:r w:rsidRPr="00F73EFE">
        <w:rPr>
          <w:rFonts w:cstheme="minorHAnsi"/>
        </w:rPr>
        <w:t>The goal of this course is to….</w:t>
      </w:r>
      <w:r w:rsidR="00252685">
        <w:rPr>
          <w:rFonts w:cstheme="minorHAnsi"/>
        </w:rPr>
        <w:t xml:space="preserve"> </w:t>
      </w:r>
      <w:r w:rsidRPr="00F73EFE">
        <w:rPr>
          <w:rFonts w:cstheme="minorHAnsi"/>
          <w:i/>
          <w:color w:val="FF0000"/>
        </w:rPr>
        <w:t>(include your statement)</w:t>
      </w:r>
      <w:r w:rsidRPr="00F73EFE">
        <w:rPr>
          <w:rFonts w:cstheme="minorHAnsi"/>
        </w:rPr>
        <w:t>.</w:t>
      </w:r>
    </w:p>
    <w:p w14:paraId="46BC6987" w14:textId="6D5CE875" w:rsidR="00683FAB" w:rsidRPr="00F73EFE" w:rsidRDefault="00683FAB" w:rsidP="00683FAB">
      <w:pPr>
        <w:rPr>
          <w:rFonts w:cstheme="minorHAnsi"/>
          <w:color w:val="FF0000"/>
        </w:rPr>
      </w:pPr>
      <w:r w:rsidRPr="00F73EFE">
        <w:rPr>
          <w:rStyle w:val="Strong"/>
        </w:rPr>
        <w:t>Learning Objectives/Outcomes:</w:t>
      </w:r>
      <w:r w:rsidRPr="00F73EFE">
        <w:rPr>
          <w:rFonts w:cstheme="minorHAnsi"/>
        </w:rPr>
        <w:t xml:space="preserve">  </w:t>
      </w:r>
      <w:r w:rsidRPr="00E55EBB">
        <w:rPr>
          <w:rFonts w:cstheme="minorHAnsi"/>
          <w:i/>
          <w:color w:val="FF0000"/>
        </w:rPr>
        <w:t>(Align with professional standards and/or core curriculum objectives. Should also align with program assessment set forth by UNT Dallas. NOTE: filling in the SLO’s below with the numbered list that is provided makes the document more accessible.)</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612831B9" w14:textId="36BC8C42" w:rsidR="00683FAB" w:rsidRPr="00F73EFE" w:rsidRDefault="00683FAB" w:rsidP="00683FAB">
      <w:pPr>
        <w:pStyle w:val="ListParagraph"/>
        <w:numPr>
          <w:ilvl w:val="0"/>
          <w:numId w:val="2"/>
        </w:numPr>
        <w:rPr>
          <w:rFonts w:cstheme="minorHAnsi"/>
        </w:rPr>
      </w:pPr>
      <w:r w:rsidRPr="00F73EFE">
        <w:rPr>
          <w:rFonts w:cstheme="minorHAnsi"/>
        </w:rPr>
        <w:t>SLO</w:t>
      </w:r>
    </w:p>
    <w:p w14:paraId="7A5D8309" w14:textId="12A06EBB" w:rsidR="00683FAB" w:rsidRPr="00F73EFE" w:rsidRDefault="00683FAB" w:rsidP="00683FAB">
      <w:pPr>
        <w:pStyle w:val="ListParagraph"/>
        <w:numPr>
          <w:ilvl w:val="0"/>
          <w:numId w:val="2"/>
        </w:numPr>
        <w:rPr>
          <w:rFonts w:cstheme="minorHAnsi"/>
        </w:rPr>
      </w:pPr>
      <w:r w:rsidRPr="00F73EFE">
        <w:rPr>
          <w:rFonts w:cstheme="minorHAnsi"/>
        </w:rPr>
        <w:t>SLO</w:t>
      </w:r>
    </w:p>
    <w:p w14:paraId="2FC4A572" w14:textId="551230D5" w:rsidR="00683FAB" w:rsidRPr="00F73EFE" w:rsidRDefault="00683FAB" w:rsidP="00683FAB">
      <w:pPr>
        <w:pStyle w:val="ListParagraph"/>
        <w:numPr>
          <w:ilvl w:val="0"/>
          <w:numId w:val="2"/>
        </w:numPr>
        <w:rPr>
          <w:rFonts w:cstheme="minorHAnsi"/>
        </w:rPr>
      </w:pPr>
      <w:r w:rsidRPr="00F73EFE">
        <w:rPr>
          <w:rFonts w:cstheme="minorHAnsi"/>
        </w:rPr>
        <w:t>SLO</w:t>
      </w:r>
    </w:p>
    <w:p w14:paraId="35E84A20" w14:textId="37F0BB2B" w:rsidR="00683FAB" w:rsidRPr="00F73EFE" w:rsidRDefault="00683FAB" w:rsidP="00683FAB">
      <w:pPr>
        <w:pStyle w:val="ListParagraph"/>
        <w:numPr>
          <w:ilvl w:val="0"/>
          <w:numId w:val="2"/>
        </w:numPr>
        <w:rPr>
          <w:rFonts w:cstheme="minorHAnsi"/>
        </w:rPr>
      </w:pPr>
      <w:r w:rsidRPr="00F73EFE">
        <w:rPr>
          <w:rFonts w:cstheme="minorHAnsi"/>
        </w:rPr>
        <w:t>SLO</w:t>
      </w:r>
    </w:p>
    <w:p w14:paraId="2949299A" w14:textId="34AB9473" w:rsidR="00683FAB" w:rsidRPr="00F73EFE" w:rsidRDefault="00683FAB" w:rsidP="00683FAB">
      <w:pPr>
        <w:pStyle w:val="ListParagraph"/>
        <w:numPr>
          <w:ilvl w:val="0"/>
          <w:numId w:val="2"/>
        </w:numPr>
        <w:rPr>
          <w:rFonts w:cstheme="minorHAnsi"/>
        </w:rPr>
      </w:pPr>
      <w:r w:rsidRPr="00F73EFE">
        <w:rPr>
          <w:rFonts w:cstheme="minorHAnsi"/>
        </w:rPr>
        <w:t>SLO</w:t>
      </w:r>
    </w:p>
    <w:p w14:paraId="356AC2D7" w14:textId="2CE0EC8F" w:rsidR="00683FAB" w:rsidRPr="00F73EFE" w:rsidRDefault="00683FAB" w:rsidP="00683FAB">
      <w:pPr>
        <w:pStyle w:val="ListParagraph"/>
        <w:numPr>
          <w:ilvl w:val="0"/>
          <w:numId w:val="2"/>
        </w:numPr>
        <w:rPr>
          <w:rFonts w:cstheme="minorHAnsi"/>
        </w:rPr>
      </w:pPr>
      <w:r w:rsidRPr="00F73EFE">
        <w:rPr>
          <w:rFonts w:cstheme="minorHAnsi"/>
        </w:rPr>
        <w:t>SLO</w:t>
      </w:r>
    </w:p>
    <w:p w14:paraId="4BDFFDCB" w14:textId="5B322A55" w:rsidR="00683FAB" w:rsidRPr="00F73EFE" w:rsidRDefault="00683FAB" w:rsidP="00683FAB">
      <w:pPr>
        <w:pStyle w:val="ListParagraph"/>
        <w:numPr>
          <w:ilvl w:val="0"/>
          <w:numId w:val="2"/>
        </w:numPr>
        <w:rPr>
          <w:rFonts w:cstheme="minorHAnsi"/>
        </w:rPr>
      </w:pPr>
      <w:r w:rsidRPr="00F73EFE">
        <w:rPr>
          <w:rFonts w:cstheme="minorHAnsi"/>
        </w:rPr>
        <w:t>SLO</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7044CF9D" w14:textId="57180078" w:rsidR="00A90677" w:rsidRPr="00F73EFE" w:rsidRDefault="0068106D" w:rsidP="0068106D">
      <w:pPr>
        <w:rPr>
          <w:rFonts w:cstheme="minorHAnsi"/>
          <w:i/>
          <w:color w:val="FF0000"/>
        </w:rPr>
      </w:pPr>
      <w:r w:rsidRPr="00F73EFE">
        <w:rPr>
          <w:rFonts w:cstheme="minorHAnsi"/>
          <w:i/>
          <w:color w:val="FF0000"/>
        </w:rPr>
        <w:t>(Outline the major topics covered in the course with approximate timelines. Also include the schedule of tests and other graded events)</w:t>
      </w:r>
    </w:p>
    <w:p w14:paraId="5C787F7F" w14:textId="71B48BCF" w:rsidR="0068106D" w:rsidRPr="007B21E0" w:rsidRDefault="0068106D" w:rsidP="0068106D">
      <w:pPr>
        <w:rPr>
          <w:rFonts w:cstheme="minorHAnsi"/>
          <w:i/>
          <w:color w:val="FF0000"/>
          <w:sz w:val="20"/>
          <w:szCs w:val="20"/>
        </w:rPr>
      </w:pPr>
      <w:r w:rsidRPr="00F73EFE">
        <w:rPr>
          <w:rFonts w:cstheme="minorHAnsi"/>
        </w:rPr>
        <w:t>This schedule is subject to change by the instructor.</w:t>
      </w:r>
      <w:r w:rsidRPr="00F73EFE">
        <w:rPr>
          <w:rFonts w:cstheme="minorHAnsi"/>
          <w:i/>
        </w:rPr>
        <w:t xml:space="preserve"> </w:t>
      </w:r>
      <w:r w:rsidRPr="00F73EFE">
        <w:rPr>
          <w:rFonts w:cstheme="minorHAnsi"/>
          <w:i/>
          <w:color w:val="FF0000"/>
        </w:rPr>
        <w:t>Any changes to this schedule will be communicated by … (be specific how changes will be communicated</w:t>
      </w:r>
      <w:r w:rsidR="00E851D6">
        <w:rPr>
          <w:rFonts w:cstheme="minorHAnsi"/>
          <w:i/>
          <w:color w:val="FF0000"/>
        </w:rPr>
        <w:t xml:space="preserve"> – multiple methods including in writing preferred</w:t>
      </w:r>
      <w:r w:rsidRPr="007B21E0">
        <w:rPr>
          <w:rFonts w:cstheme="minorHAnsi"/>
          <w:i/>
          <w:color w:val="FF0000"/>
          <w:sz w:val="20"/>
          <w:szCs w:val="20"/>
        </w:rPr>
        <w:t>)</w:t>
      </w: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476"/>
        <w:gridCol w:w="4057"/>
        <w:gridCol w:w="3817"/>
      </w:tblGrid>
      <w:tr w:rsidR="0068106D" w:rsidRPr="007B21E0" w14:paraId="14356515" w14:textId="39568E74" w:rsidTr="00AC7B86">
        <w:trPr>
          <w:tblHeader/>
        </w:trPr>
        <w:tc>
          <w:tcPr>
            <w:tcW w:w="1476" w:type="dxa"/>
          </w:tcPr>
          <w:p w14:paraId="3E9653BB" w14:textId="4DE5B1F1" w:rsidR="0068106D" w:rsidRPr="00F73EFE" w:rsidRDefault="0068106D" w:rsidP="0068106D">
            <w:pPr>
              <w:jc w:val="center"/>
              <w:rPr>
                <w:rFonts w:cstheme="minorHAnsi"/>
                <w:b/>
              </w:rPr>
            </w:pPr>
            <w:r w:rsidRPr="00F73EFE">
              <w:rPr>
                <w:rFonts w:cstheme="minorHAnsi"/>
                <w:b/>
              </w:rPr>
              <w:t>Timeline</w:t>
            </w:r>
          </w:p>
        </w:tc>
        <w:tc>
          <w:tcPr>
            <w:tcW w:w="4057"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81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68106D" w:rsidRPr="007B21E0" w14:paraId="50D4C4A7" w14:textId="50DACEEC" w:rsidTr="008F18D5">
        <w:tc>
          <w:tcPr>
            <w:tcW w:w="1476" w:type="dxa"/>
          </w:tcPr>
          <w:p w14:paraId="5F738FDF" w14:textId="34B8A2C3" w:rsidR="0068106D" w:rsidRPr="00F73EFE" w:rsidRDefault="0068106D" w:rsidP="0068106D">
            <w:pPr>
              <w:rPr>
                <w:rFonts w:cstheme="minorHAnsi"/>
                <w:i/>
                <w:color w:val="FF0000"/>
              </w:rPr>
            </w:pPr>
            <w:r w:rsidRPr="00F73EFE">
              <w:rPr>
                <w:rFonts w:cstheme="minorHAnsi"/>
                <w:i/>
                <w:color w:val="FF0000"/>
              </w:rPr>
              <w:t>Date</w:t>
            </w:r>
          </w:p>
        </w:tc>
        <w:tc>
          <w:tcPr>
            <w:tcW w:w="4057" w:type="dxa"/>
          </w:tcPr>
          <w:p w14:paraId="6F635585" w14:textId="1956B35C" w:rsidR="0068106D" w:rsidRPr="00F73EFE" w:rsidRDefault="0068106D" w:rsidP="0068106D">
            <w:pPr>
              <w:rPr>
                <w:rFonts w:cstheme="minorHAnsi"/>
                <w:i/>
                <w:color w:val="FF0000"/>
              </w:rPr>
            </w:pPr>
            <w:r w:rsidRPr="00F73EFE">
              <w:rPr>
                <w:rFonts w:cstheme="minorHAnsi"/>
                <w:i/>
                <w:color w:val="FF0000"/>
              </w:rPr>
              <w:t>General Class Topics</w:t>
            </w:r>
          </w:p>
        </w:tc>
        <w:tc>
          <w:tcPr>
            <w:tcW w:w="3817" w:type="dxa"/>
          </w:tcPr>
          <w:p w14:paraId="75411703" w14:textId="1F2E825F" w:rsidR="0068106D" w:rsidRPr="00F73EFE" w:rsidRDefault="0068106D" w:rsidP="0068106D">
            <w:pPr>
              <w:rPr>
                <w:rFonts w:cstheme="minorHAnsi"/>
                <w:i/>
                <w:color w:val="FF0000"/>
              </w:rPr>
            </w:pPr>
            <w:r w:rsidRPr="00F73EFE">
              <w:rPr>
                <w:rFonts w:cstheme="minorHAnsi"/>
                <w:i/>
                <w:color w:val="FF0000"/>
              </w:rPr>
              <w:t>List of readings, assignments due, etc.</w:t>
            </w:r>
          </w:p>
        </w:tc>
      </w:tr>
      <w:tr w:rsidR="0068106D" w:rsidRPr="007B21E0" w14:paraId="71679793" w14:textId="5D1CC1C7" w:rsidTr="008F18D5">
        <w:tc>
          <w:tcPr>
            <w:tcW w:w="1476" w:type="dxa"/>
          </w:tcPr>
          <w:p w14:paraId="0D8925E5" w14:textId="77777777" w:rsidR="0068106D" w:rsidRPr="00F73EFE" w:rsidRDefault="0068106D" w:rsidP="0068106D">
            <w:pPr>
              <w:rPr>
                <w:rFonts w:cstheme="minorHAnsi"/>
              </w:rPr>
            </w:pPr>
          </w:p>
        </w:tc>
        <w:tc>
          <w:tcPr>
            <w:tcW w:w="4057" w:type="dxa"/>
          </w:tcPr>
          <w:p w14:paraId="617F72E5" w14:textId="77777777" w:rsidR="0068106D" w:rsidRPr="00F73EFE" w:rsidRDefault="0068106D" w:rsidP="0068106D">
            <w:pPr>
              <w:rPr>
                <w:rFonts w:cstheme="minorHAnsi"/>
              </w:rPr>
            </w:pPr>
          </w:p>
        </w:tc>
        <w:tc>
          <w:tcPr>
            <w:tcW w:w="3817" w:type="dxa"/>
          </w:tcPr>
          <w:p w14:paraId="3342DA84" w14:textId="77777777" w:rsidR="0068106D" w:rsidRPr="00F73EFE" w:rsidRDefault="0068106D" w:rsidP="0068106D">
            <w:pPr>
              <w:rPr>
                <w:rFonts w:cstheme="minorHAnsi"/>
              </w:rPr>
            </w:pPr>
          </w:p>
        </w:tc>
      </w:tr>
      <w:tr w:rsidR="0068106D" w:rsidRPr="007B21E0" w14:paraId="1F5C0BA7" w14:textId="26C5D106" w:rsidTr="008F18D5">
        <w:tc>
          <w:tcPr>
            <w:tcW w:w="1476" w:type="dxa"/>
          </w:tcPr>
          <w:p w14:paraId="2E2EE12F" w14:textId="77777777" w:rsidR="0068106D" w:rsidRPr="00F73EFE" w:rsidRDefault="0068106D" w:rsidP="0068106D">
            <w:pPr>
              <w:rPr>
                <w:rFonts w:cstheme="minorHAnsi"/>
              </w:rPr>
            </w:pPr>
          </w:p>
        </w:tc>
        <w:tc>
          <w:tcPr>
            <w:tcW w:w="4057" w:type="dxa"/>
          </w:tcPr>
          <w:p w14:paraId="57818870" w14:textId="77777777" w:rsidR="0068106D" w:rsidRPr="00F73EFE" w:rsidRDefault="0068106D" w:rsidP="0068106D">
            <w:pPr>
              <w:rPr>
                <w:rFonts w:cstheme="minorHAnsi"/>
              </w:rPr>
            </w:pPr>
          </w:p>
        </w:tc>
        <w:tc>
          <w:tcPr>
            <w:tcW w:w="3817" w:type="dxa"/>
          </w:tcPr>
          <w:p w14:paraId="0DF08935" w14:textId="77777777" w:rsidR="0068106D" w:rsidRPr="00F73EFE" w:rsidRDefault="0068106D" w:rsidP="0068106D">
            <w:pPr>
              <w:rPr>
                <w:rFonts w:cstheme="minorHAnsi"/>
              </w:rPr>
            </w:pPr>
          </w:p>
        </w:tc>
      </w:tr>
      <w:tr w:rsidR="0068106D" w:rsidRPr="007B21E0" w14:paraId="0DF09B48" w14:textId="5FCC684E" w:rsidTr="008F18D5">
        <w:tc>
          <w:tcPr>
            <w:tcW w:w="1476" w:type="dxa"/>
          </w:tcPr>
          <w:p w14:paraId="2937CCC7" w14:textId="77777777" w:rsidR="0068106D" w:rsidRPr="00F73EFE" w:rsidRDefault="0068106D" w:rsidP="0068106D">
            <w:pPr>
              <w:rPr>
                <w:rFonts w:cstheme="minorHAnsi"/>
              </w:rPr>
            </w:pPr>
          </w:p>
        </w:tc>
        <w:tc>
          <w:tcPr>
            <w:tcW w:w="4057" w:type="dxa"/>
          </w:tcPr>
          <w:p w14:paraId="5CB7B03A" w14:textId="77777777" w:rsidR="0068106D" w:rsidRPr="00F73EFE" w:rsidRDefault="0068106D" w:rsidP="0068106D">
            <w:pPr>
              <w:rPr>
                <w:rFonts w:cstheme="minorHAnsi"/>
              </w:rPr>
            </w:pPr>
          </w:p>
        </w:tc>
        <w:tc>
          <w:tcPr>
            <w:tcW w:w="3817" w:type="dxa"/>
          </w:tcPr>
          <w:p w14:paraId="3FCA5F10" w14:textId="77777777" w:rsidR="0068106D" w:rsidRPr="00F73EFE" w:rsidRDefault="0068106D" w:rsidP="0068106D">
            <w:pPr>
              <w:rPr>
                <w:rFonts w:cstheme="minorHAnsi"/>
              </w:rPr>
            </w:pPr>
          </w:p>
        </w:tc>
      </w:tr>
      <w:tr w:rsidR="0068106D" w:rsidRPr="007B21E0" w14:paraId="46B801BF" w14:textId="51ADC3C6" w:rsidTr="008F18D5">
        <w:tc>
          <w:tcPr>
            <w:tcW w:w="1476" w:type="dxa"/>
          </w:tcPr>
          <w:p w14:paraId="6281D672" w14:textId="77777777" w:rsidR="0068106D" w:rsidRPr="00F73EFE" w:rsidRDefault="0068106D" w:rsidP="0068106D">
            <w:pPr>
              <w:rPr>
                <w:rFonts w:cstheme="minorHAnsi"/>
              </w:rPr>
            </w:pPr>
          </w:p>
        </w:tc>
        <w:tc>
          <w:tcPr>
            <w:tcW w:w="4057" w:type="dxa"/>
          </w:tcPr>
          <w:p w14:paraId="2A0CC395" w14:textId="77777777" w:rsidR="0068106D" w:rsidRPr="00F73EFE" w:rsidRDefault="0068106D" w:rsidP="0068106D">
            <w:pPr>
              <w:rPr>
                <w:rFonts w:cstheme="minorHAnsi"/>
              </w:rPr>
            </w:pPr>
          </w:p>
        </w:tc>
        <w:tc>
          <w:tcPr>
            <w:tcW w:w="3817" w:type="dxa"/>
          </w:tcPr>
          <w:p w14:paraId="123C7067" w14:textId="77777777" w:rsidR="0068106D" w:rsidRPr="00F73EFE" w:rsidRDefault="0068106D" w:rsidP="0068106D">
            <w:pPr>
              <w:rPr>
                <w:rFonts w:cstheme="minorHAnsi"/>
              </w:rPr>
            </w:pPr>
          </w:p>
        </w:tc>
      </w:tr>
      <w:tr w:rsidR="0068106D" w:rsidRPr="007B21E0" w14:paraId="263D9BBA" w14:textId="33B0E15B" w:rsidTr="008F18D5">
        <w:tc>
          <w:tcPr>
            <w:tcW w:w="1476" w:type="dxa"/>
          </w:tcPr>
          <w:p w14:paraId="1C27D554" w14:textId="77777777" w:rsidR="0068106D" w:rsidRPr="00F73EFE" w:rsidRDefault="0068106D" w:rsidP="0068106D">
            <w:pPr>
              <w:rPr>
                <w:rFonts w:cstheme="minorHAnsi"/>
              </w:rPr>
            </w:pPr>
          </w:p>
        </w:tc>
        <w:tc>
          <w:tcPr>
            <w:tcW w:w="4057" w:type="dxa"/>
          </w:tcPr>
          <w:p w14:paraId="3F2FC24B" w14:textId="77777777" w:rsidR="0068106D" w:rsidRPr="00F73EFE" w:rsidRDefault="0068106D" w:rsidP="0068106D">
            <w:pPr>
              <w:rPr>
                <w:rFonts w:cstheme="minorHAnsi"/>
              </w:rPr>
            </w:pPr>
          </w:p>
        </w:tc>
        <w:tc>
          <w:tcPr>
            <w:tcW w:w="3817" w:type="dxa"/>
          </w:tcPr>
          <w:p w14:paraId="23C233E8" w14:textId="77777777" w:rsidR="0068106D" w:rsidRPr="00F73EFE" w:rsidRDefault="0068106D" w:rsidP="0068106D">
            <w:pPr>
              <w:rPr>
                <w:rFonts w:cstheme="minorHAnsi"/>
              </w:rPr>
            </w:pPr>
          </w:p>
        </w:tc>
      </w:tr>
      <w:tr w:rsidR="0068106D" w:rsidRPr="007B21E0" w14:paraId="2835896A" w14:textId="77777777" w:rsidTr="008F18D5">
        <w:tc>
          <w:tcPr>
            <w:tcW w:w="1476" w:type="dxa"/>
          </w:tcPr>
          <w:p w14:paraId="59F6BC80" w14:textId="77777777" w:rsidR="0068106D" w:rsidRPr="00F73EFE" w:rsidRDefault="0068106D" w:rsidP="0068106D">
            <w:pPr>
              <w:rPr>
                <w:rFonts w:cstheme="minorHAnsi"/>
              </w:rPr>
            </w:pPr>
          </w:p>
        </w:tc>
        <w:tc>
          <w:tcPr>
            <w:tcW w:w="4057" w:type="dxa"/>
          </w:tcPr>
          <w:p w14:paraId="69AA6C2A" w14:textId="77777777" w:rsidR="0068106D" w:rsidRPr="00F73EFE" w:rsidRDefault="0068106D" w:rsidP="0068106D">
            <w:pPr>
              <w:rPr>
                <w:rFonts w:cstheme="minorHAnsi"/>
              </w:rPr>
            </w:pPr>
          </w:p>
        </w:tc>
        <w:tc>
          <w:tcPr>
            <w:tcW w:w="3817" w:type="dxa"/>
          </w:tcPr>
          <w:p w14:paraId="4A047627" w14:textId="77777777" w:rsidR="0068106D" w:rsidRPr="00F73EFE" w:rsidRDefault="0068106D" w:rsidP="0068106D">
            <w:pPr>
              <w:rPr>
                <w:rFonts w:cstheme="minorHAnsi"/>
              </w:rPr>
            </w:pPr>
          </w:p>
        </w:tc>
      </w:tr>
      <w:tr w:rsidR="0068106D" w:rsidRPr="007B21E0" w14:paraId="3367EA27" w14:textId="77777777" w:rsidTr="008F18D5">
        <w:tc>
          <w:tcPr>
            <w:tcW w:w="1476" w:type="dxa"/>
          </w:tcPr>
          <w:p w14:paraId="6AF5A5DB" w14:textId="77777777" w:rsidR="0068106D" w:rsidRPr="00F73EFE" w:rsidRDefault="0068106D" w:rsidP="0068106D">
            <w:pPr>
              <w:rPr>
                <w:rFonts w:cstheme="minorHAnsi"/>
              </w:rPr>
            </w:pPr>
          </w:p>
        </w:tc>
        <w:tc>
          <w:tcPr>
            <w:tcW w:w="4057" w:type="dxa"/>
          </w:tcPr>
          <w:p w14:paraId="6CE8BF16" w14:textId="77777777" w:rsidR="0068106D" w:rsidRPr="00F73EFE" w:rsidRDefault="0068106D" w:rsidP="0068106D">
            <w:pPr>
              <w:rPr>
                <w:rFonts w:cstheme="minorHAnsi"/>
              </w:rPr>
            </w:pPr>
          </w:p>
        </w:tc>
        <w:tc>
          <w:tcPr>
            <w:tcW w:w="3817" w:type="dxa"/>
          </w:tcPr>
          <w:p w14:paraId="37F7AB00" w14:textId="77777777" w:rsidR="0068106D" w:rsidRPr="00F73EFE" w:rsidRDefault="0068106D" w:rsidP="0068106D">
            <w:pPr>
              <w:rPr>
                <w:rFonts w:cstheme="minorHAnsi"/>
              </w:rPr>
            </w:pPr>
          </w:p>
        </w:tc>
      </w:tr>
      <w:tr w:rsidR="0068106D" w:rsidRPr="007B21E0" w14:paraId="09C18B1E" w14:textId="77777777" w:rsidTr="008F18D5">
        <w:tc>
          <w:tcPr>
            <w:tcW w:w="1476" w:type="dxa"/>
          </w:tcPr>
          <w:p w14:paraId="089012E8" w14:textId="77777777" w:rsidR="0068106D" w:rsidRPr="00F73EFE" w:rsidRDefault="0068106D" w:rsidP="0068106D">
            <w:pPr>
              <w:rPr>
                <w:rFonts w:cstheme="minorHAnsi"/>
              </w:rPr>
            </w:pPr>
          </w:p>
        </w:tc>
        <w:tc>
          <w:tcPr>
            <w:tcW w:w="4057" w:type="dxa"/>
          </w:tcPr>
          <w:p w14:paraId="1A31FE63" w14:textId="77777777" w:rsidR="0068106D" w:rsidRPr="00F73EFE" w:rsidRDefault="0068106D" w:rsidP="0068106D">
            <w:pPr>
              <w:rPr>
                <w:rFonts w:cstheme="minorHAnsi"/>
              </w:rPr>
            </w:pPr>
          </w:p>
        </w:tc>
        <w:tc>
          <w:tcPr>
            <w:tcW w:w="3817" w:type="dxa"/>
          </w:tcPr>
          <w:p w14:paraId="0AF8E6F9" w14:textId="77777777" w:rsidR="0068106D" w:rsidRPr="00F73EFE" w:rsidRDefault="0068106D" w:rsidP="0068106D">
            <w:pPr>
              <w:rPr>
                <w:rFonts w:cstheme="minorHAnsi"/>
              </w:rPr>
            </w:pPr>
          </w:p>
        </w:tc>
      </w:tr>
      <w:tr w:rsidR="0068106D" w:rsidRPr="007B21E0" w14:paraId="72C76F02" w14:textId="77777777" w:rsidTr="008F18D5">
        <w:tc>
          <w:tcPr>
            <w:tcW w:w="1476" w:type="dxa"/>
          </w:tcPr>
          <w:p w14:paraId="3B470D3E" w14:textId="77777777" w:rsidR="0068106D" w:rsidRPr="00F73EFE" w:rsidRDefault="0068106D" w:rsidP="0068106D">
            <w:pPr>
              <w:rPr>
                <w:rFonts w:cstheme="minorHAnsi"/>
              </w:rPr>
            </w:pPr>
          </w:p>
        </w:tc>
        <w:tc>
          <w:tcPr>
            <w:tcW w:w="4057" w:type="dxa"/>
          </w:tcPr>
          <w:p w14:paraId="2FD3CAC8" w14:textId="77777777" w:rsidR="0068106D" w:rsidRPr="00F73EFE" w:rsidRDefault="0068106D" w:rsidP="0068106D">
            <w:pPr>
              <w:rPr>
                <w:rFonts w:cstheme="minorHAnsi"/>
              </w:rPr>
            </w:pPr>
          </w:p>
        </w:tc>
        <w:tc>
          <w:tcPr>
            <w:tcW w:w="3817" w:type="dxa"/>
          </w:tcPr>
          <w:p w14:paraId="6B172A87" w14:textId="77777777" w:rsidR="0068106D" w:rsidRPr="00F73EFE" w:rsidRDefault="0068106D" w:rsidP="0068106D">
            <w:pPr>
              <w:rPr>
                <w:rFonts w:cstheme="minorHAnsi"/>
              </w:rPr>
            </w:pPr>
          </w:p>
        </w:tc>
      </w:tr>
      <w:tr w:rsidR="0068106D" w:rsidRPr="007B21E0" w14:paraId="184C903F" w14:textId="77777777" w:rsidTr="008F18D5">
        <w:tc>
          <w:tcPr>
            <w:tcW w:w="1476" w:type="dxa"/>
          </w:tcPr>
          <w:p w14:paraId="4E28CA1D" w14:textId="77777777" w:rsidR="0068106D" w:rsidRPr="00F73EFE" w:rsidRDefault="0068106D" w:rsidP="0068106D">
            <w:pPr>
              <w:rPr>
                <w:rFonts w:cstheme="minorHAnsi"/>
              </w:rPr>
            </w:pPr>
          </w:p>
        </w:tc>
        <w:tc>
          <w:tcPr>
            <w:tcW w:w="4057" w:type="dxa"/>
          </w:tcPr>
          <w:p w14:paraId="0DDEABAE" w14:textId="77777777" w:rsidR="0068106D" w:rsidRPr="00F73EFE" w:rsidRDefault="0068106D" w:rsidP="0068106D">
            <w:pPr>
              <w:rPr>
                <w:rFonts w:cstheme="minorHAnsi"/>
              </w:rPr>
            </w:pPr>
          </w:p>
        </w:tc>
        <w:tc>
          <w:tcPr>
            <w:tcW w:w="3817" w:type="dxa"/>
          </w:tcPr>
          <w:p w14:paraId="326CF054" w14:textId="77777777" w:rsidR="0068106D" w:rsidRPr="00F73EFE" w:rsidRDefault="0068106D" w:rsidP="0068106D">
            <w:pPr>
              <w:rPr>
                <w:rFonts w:cstheme="minorHAnsi"/>
              </w:rPr>
            </w:pPr>
          </w:p>
        </w:tc>
      </w:tr>
      <w:tr w:rsidR="0068106D" w:rsidRPr="007B21E0" w14:paraId="340E0F5A" w14:textId="77777777" w:rsidTr="008F18D5">
        <w:tc>
          <w:tcPr>
            <w:tcW w:w="1476" w:type="dxa"/>
          </w:tcPr>
          <w:p w14:paraId="7B32F5A7" w14:textId="77777777" w:rsidR="0068106D" w:rsidRPr="00F73EFE" w:rsidRDefault="0068106D" w:rsidP="0068106D">
            <w:pPr>
              <w:rPr>
                <w:rFonts w:cstheme="minorHAnsi"/>
              </w:rPr>
            </w:pPr>
          </w:p>
        </w:tc>
        <w:tc>
          <w:tcPr>
            <w:tcW w:w="4057" w:type="dxa"/>
          </w:tcPr>
          <w:p w14:paraId="6D070C5D" w14:textId="77777777" w:rsidR="0068106D" w:rsidRPr="00F73EFE" w:rsidRDefault="0068106D" w:rsidP="0068106D">
            <w:pPr>
              <w:rPr>
                <w:rFonts w:cstheme="minorHAnsi"/>
              </w:rPr>
            </w:pPr>
          </w:p>
        </w:tc>
        <w:tc>
          <w:tcPr>
            <w:tcW w:w="3817" w:type="dxa"/>
          </w:tcPr>
          <w:p w14:paraId="42724000" w14:textId="77777777" w:rsidR="0068106D" w:rsidRPr="00F73EFE" w:rsidRDefault="0068106D" w:rsidP="0068106D">
            <w:pPr>
              <w:rPr>
                <w:rFonts w:cstheme="minorHAnsi"/>
              </w:rPr>
            </w:pPr>
          </w:p>
        </w:tc>
      </w:tr>
      <w:tr w:rsidR="0068106D" w:rsidRPr="007B21E0" w14:paraId="35485DA5" w14:textId="77777777" w:rsidTr="008F18D5">
        <w:tc>
          <w:tcPr>
            <w:tcW w:w="1476" w:type="dxa"/>
          </w:tcPr>
          <w:p w14:paraId="7AA72090" w14:textId="77777777" w:rsidR="0068106D" w:rsidRPr="00F73EFE" w:rsidRDefault="0068106D" w:rsidP="0068106D">
            <w:pPr>
              <w:rPr>
                <w:rFonts w:cstheme="minorHAnsi"/>
              </w:rPr>
            </w:pPr>
          </w:p>
        </w:tc>
        <w:tc>
          <w:tcPr>
            <w:tcW w:w="4057" w:type="dxa"/>
          </w:tcPr>
          <w:p w14:paraId="78992E38" w14:textId="77777777" w:rsidR="0068106D" w:rsidRPr="00F73EFE" w:rsidRDefault="0068106D" w:rsidP="0068106D">
            <w:pPr>
              <w:rPr>
                <w:rFonts w:cstheme="minorHAnsi"/>
              </w:rPr>
            </w:pPr>
          </w:p>
        </w:tc>
        <w:tc>
          <w:tcPr>
            <w:tcW w:w="3817" w:type="dxa"/>
          </w:tcPr>
          <w:p w14:paraId="278F0891" w14:textId="77777777" w:rsidR="0068106D" w:rsidRPr="00F73EFE" w:rsidRDefault="0068106D" w:rsidP="0068106D">
            <w:pPr>
              <w:rPr>
                <w:rFonts w:cstheme="minorHAnsi"/>
              </w:rPr>
            </w:pPr>
          </w:p>
        </w:tc>
      </w:tr>
      <w:tr w:rsidR="0068106D" w:rsidRPr="007B21E0" w14:paraId="3014D3EB" w14:textId="77777777" w:rsidTr="008F18D5">
        <w:tc>
          <w:tcPr>
            <w:tcW w:w="1476" w:type="dxa"/>
          </w:tcPr>
          <w:p w14:paraId="52407670" w14:textId="77777777" w:rsidR="0068106D" w:rsidRPr="00F73EFE" w:rsidRDefault="0068106D" w:rsidP="0068106D">
            <w:pPr>
              <w:rPr>
                <w:rFonts w:cstheme="minorHAnsi"/>
              </w:rPr>
            </w:pPr>
          </w:p>
        </w:tc>
        <w:tc>
          <w:tcPr>
            <w:tcW w:w="4057" w:type="dxa"/>
          </w:tcPr>
          <w:p w14:paraId="0E0C7DC2" w14:textId="77777777" w:rsidR="0068106D" w:rsidRPr="00F73EFE" w:rsidRDefault="0068106D" w:rsidP="0068106D">
            <w:pPr>
              <w:rPr>
                <w:rFonts w:cstheme="minorHAnsi"/>
              </w:rPr>
            </w:pPr>
          </w:p>
        </w:tc>
        <w:tc>
          <w:tcPr>
            <w:tcW w:w="3817" w:type="dxa"/>
          </w:tcPr>
          <w:p w14:paraId="10413181" w14:textId="77777777" w:rsidR="0068106D" w:rsidRPr="00F73EFE" w:rsidRDefault="0068106D" w:rsidP="0068106D">
            <w:pPr>
              <w:rPr>
                <w:rFonts w:cstheme="minorHAnsi"/>
              </w:rPr>
            </w:pPr>
          </w:p>
        </w:tc>
      </w:tr>
      <w:tr w:rsidR="0068106D" w:rsidRPr="007B21E0" w14:paraId="41D1B101" w14:textId="77777777" w:rsidTr="008F18D5">
        <w:tc>
          <w:tcPr>
            <w:tcW w:w="1476" w:type="dxa"/>
          </w:tcPr>
          <w:p w14:paraId="439C7FB7" w14:textId="77777777" w:rsidR="0068106D" w:rsidRPr="00F73EFE" w:rsidRDefault="0068106D" w:rsidP="0068106D">
            <w:pPr>
              <w:rPr>
                <w:rFonts w:cstheme="minorHAnsi"/>
              </w:rPr>
            </w:pPr>
          </w:p>
        </w:tc>
        <w:tc>
          <w:tcPr>
            <w:tcW w:w="4057" w:type="dxa"/>
          </w:tcPr>
          <w:p w14:paraId="65DC6353" w14:textId="77777777" w:rsidR="0068106D" w:rsidRPr="00F73EFE" w:rsidRDefault="0068106D" w:rsidP="0068106D">
            <w:pPr>
              <w:rPr>
                <w:rFonts w:cstheme="minorHAnsi"/>
              </w:rPr>
            </w:pPr>
          </w:p>
        </w:tc>
        <w:tc>
          <w:tcPr>
            <w:tcW w:w="3817" w:type="dxa"/>
          </w:tcPr>
          <w:p w14:paraId="52DB4ACE" w14:textId="77777777" w:rsidR="0068106D" w:rsidRPr="00F73EFE" w:rsidRDefault="0068106D" w:rsidP="0068106D">
            <w:pPr>
              <w:rPr>
                <w:rFonts w:cstheme="minorHAnsi"/>
              </w:rPr>
            </w:pPr>
          </w:p>
        </w:tc>
      </w:tr>
      <w:tr w:rsidR="0068106D" w:rsidRPr="007B21E0" w14:paraId="5A9C8BAE" w14:textId="77777777" w:rsidTr="008F18D5">
        <w:tc>
          <w:tcPr>
            <w:tcW w:w="1476" w:type="dxa"/>
          </w:tcPr>
          <w:p w14:paraId="4D09E4E5" w14:textId="77777777" w:rsidR="0068106D" w:rsidRPr="00F73EFE" w:rsidRDefault="0068106D" w:rsidP="0068106D">
            <w:pPr>
              <w:rPr>
                <w:rFonts w:cstheme="minorHAnsi"/>
              </w:rPr>
            </w:pPr>
          </w:p>
        </w:tc>
        <w:tc>
          <w:tcPr>
            <w:tcW w:w="4057" w:type="dxa"/>
          </w:tcPr>
          <w:p w14:paraId="0F9F154A" w14:textId="77777777" w:rsidR="0068106D" w:rsidRPr="00F73EFE" w:rsidRDefault="0068106D" w:rsidP="0068106D">
            <w:pPr>
              <w:rPr>
                <w:rFonts w:cstheme="minorHAnsi"/>
              </w:rPr>
            </w:pPr>
          </w:p>
        </w:tc>
        <w:tc>
          <w:tcPr>
            <w:tcW w:w="3817" w:type="dxa"/>
          </w:tcPr>
          <w:p w14:paraId="6500612B" w14:textId="77777777" w:rsidR="0068106D" w:rsidRPr="00F73EFE" w:rsidRDefault="0068106D" w:rsidP="0068106D">
            <w:pPr>
              <w:rPr>
                <w:rFonts w:cstheme="minorHAnsi"/>
              </w:rPr>
            </w:pPr>
          </w:p>
        </w:tc>
      </w:tr>
      <w:tr w:rsidR="0068106D" w:rsidRPr="007B21E0" w14:paraId="3012A890" w14:textId="77777777" w:rsidTr="008F18D5">
        <w:tc>
          <w:tcPr>
            <w:tcW w:w="1476" w:type="dxa"/>
          </w:tcPr>
          <w:p w14:paraId="0BCB5DE7" w14:textId="77777777" w:rsidR="0068106D" w:rsidRPr="00F73EFE" w:rsidRDefault="0068106D" w:rsidP="0068106D">
            <w:pPr>
              <w:rPr>
                <w:rFonts w:cstheme="minorHAnsi"/>
              </w:rPr>
            </w:pPr>
          </w:p>
        </w:tc>
        <w:tc>
          <w:tcPr>
            <w:tcW w:w="4057" w:type="dxa"/>
          </w:tcPr>
          <w:p w14:paraId="13DE2F60" w14:textId="77777777" w:rsidR="0068106D" w:rsidRPr="00F73EFE" w:rsidRDefault="0068106D" w:rsidP="0068106D">
            <w:pPr>
              <w:rPr>
                <w:rFonts w:cstheme="minorHAnsi"/>
              </w:rPr>
            </w:pPr>
          </w:p>
        </w:tc>
        <w:tc>
          <w:tcPr>
            <w:tcW w:w="3817" w:type="dxa"/>
          </w:tcPr>
          <w:p w14:paraId="4DCC4227" w14:textId="77777777" w:rsidR="0068106D" w:rsidRPr="00F73EFE" w:rsidRDefault="0068106D" w:rsidP="0068106D">
            <w:pPr>
              <w:rPr>
                <w:rFonts w:cstheme="minorHAnsi"/>
              </w:rPr>
            </w:pPr>
          </w:p>
        </w:tc>
      </w:tr>
      <w:tr w:rsidR="0068106D" w:rsidRPr="007B21E0" w14:paraId="6B547596" w14:textId="77777777" w:rsidTr="008F18D5">
        <w:tc>
          <w:tcPr>
            <w:tcW w:w="1476" w:type="dxa"/>
          </w:tcPr>
          <w:p w14:paraId="6320D781" w14:textId="77777777" w:rsidR="0068106D" w:rsidRPr="00F73EFE" w:rsidRDefault="0068106D" w:rsidP="0068106D">
            <w:pPr>
              <w:rPr>
                <w:rFonts w:cstheme="minorHAnsi"/>
              </w:rPr>
            </w:pPr>
          </w:p>
        </w:tc>
        <w:tc>
          <w:tcPr>
            <w:tcW w:w="4057" w:type="dxa"/>
          </w:tcPr>
          <w:p w14:paraId="7DF864E6" w14:textId="77777777" w:rsidR="0068106D" w:rsidRPr="00F73EFE" w:rsidRDefault="0068106D" w:rsidP="0068106D">
            <w:pPr>
              <w:rPr>
                <w:rFonts w:cstheme="minorHAnsi"/>
              </w:rPr>
            </w:pPr>
          </w:p>
        </w:tc>
        <w:tc>
          <w:tcPr>
            <w:tcW w:w="3817" w:type="dxa"/>
          </w:tcPr>
          <w:p w14:paraId="3D43C11E" w14:textId="77777777" w:rsidR="0068106D" w:rsidRPr="00F73EFE" w:rsidRDefault="0068106D" w:rsidP="0068106D">
            <w:pPr>
              <w:rPr>
                <w:rFonts w:cstheme="minorHAnsi"/>
              </w:rPr>
            </w:pPr>
          </w:p>
        </w:tc>
      </w:tr>
      <w:tr w:rsidR="0068106D" w:rsidRPr="007B21E0" w14:paraId="4593CF10" w14:textId="77777777" w:rsidTr="008F18D5">
        <w:tc>
          <w:tcPr>
            <w:tcW w:w="1476" w:type="dxa"/>
          </w:tcPr>
          <w:p w14:paraId="7C85CA42" w14:textId="77777777" w:rsidR="0068106D" w:rsidRPr="00F73EFE" w:rsidRDefault="0068106D" w:rsidP="0068106D">
            <w:pPr>
              <w:rPr>
                <w:rFonts w:cstheme="minorHAnsi"/>
              </w:rPr>
            </w:pPr>
          </w:p>
        </w:tc>
        <w:tc>
          <w:tcPr>
            <w:tcW w:w="4057" w:type="dxa"/>
          </w:tcPr>
          <w:p w14:paraId="33AD3B2A" w14:textId="77777777" w:rsidR="0068106D" w:rsidRPr="00F73EFE" w:rsidRDefault="0068106D" w:rsidP="0068106D">
            <w:pPr>
              <w:rPr>
                <w:rFonts w:cstheme="minorHAnsi"/>
              </w:rPr>
            </w:pPr>
          </w:p>
        </w:tc>
        <w:tc>
          <w:tcPr>
            <w:tcW w:w="3817" w:type="dxa"/>
          </w:tcPr>
          <w:p w14:paraId="17C39765" w14:textId="77777777" w:rsidR="0068106D" w:rsidRPr="00F73EFE" w:rsidRDefault="0068106D" w:rsidP="0068106D">
            <w:pPr>
              <w:rPr>
                <w:rFonts w:cstheme="minorHAnsi"/>
              </w:rPr>
            </w:pPr>
          </w:p>
        </w:tc>
      </w:tr>
      <w:tr w:rsidR="0068106D" w:rsidRPr="007B21E0" w14:paraId="18AB5F33" w14:textId="77777777" w:rsidTr="008F18D5">
        <w:tc>
          <w:tcPr>
            <w:tcW w:w="1476" w:type="dxa"/>
          </w:tcPr>
          <w:p w14:paraId="71BFEC08" w14:textId="77777777" w:rsidR="0068106D" w:rsidRPr="00F73EFE" w:rsidRDefault="0068106D" w:rsidP="0068106D">
            <w:pPr>
              <w:rPr>
                <w:rFonts w:cstheme="minorHAnsi"/>
              </w:rPr>
            </w:pPr>
          </w:p>
        </w:tc>
        <w:tc>
          <w:tcPr>
            <w:tcW w:w="4057" w:type="dxa"/>
          </w:tcPr>
          <w:p w14:paraId="6ACED57B" w14:textId="77777777" w:rsidR="0068106D" w:rsidRPr="00F73EFE" w:rsidRDefault="0068106D" w:rsidP="0068106D">
            <w:pPr>
              <w:rPr>
                <w:rFonts w:cstheme="minorHAnsi"/>
              </w:rPr>
            </w:pPr>
          </w:p>
        </w:tc>
        <w:tc>
          <w:tcPr>
            <w:tcW w:w="3817" w:type="dxa"/>
          </w:tcPr>
          <w:p w14:paraId="1BE0C327" w14:textId="77777777" w:rsidR="0068106D" w:rsidRPr="00F73EFE" w:rsidRDefault="0068106D" w:rsidP="0068106D">
            <w:pPr>
              <w:rPr>
                <w:rFonts w:cstheme="minorHAnsi"/>
              </w:rPr>
            </w:pPr>
          </w:p>
        </w:tc>
      </w:tr>
      <w:tr w:rsidR="0068106D" w:rsidRPr="007B21E0" w14:paraId="7EBB0C80" w14:textId="77777777" w:rsidTr="008F18D5">
        <w:tc>
          <w:tcPr>
            <w:tcW w:w="1476" w:type="dxa"/>
          </w:tcPr>
          <w:p w14:paraId="272992E6" w14:textId="77777777" w:rsidR="0068106D" w:rsidRPr="00F73EFE" w:rsidRDefault="0068106D" w:rsidP="0068106D">
            <w:pPr>
              <w:rPr>
                <w:rFonts w:cstheme="minorHAnsi"/>
              </w:rPr>
            </w:pPr>
          </w:p>
        </w:tc>
        <w:tc>
          <w:tcPr>
            <w:tcW w:w="4057" w:type="dxa"/>
          </w:tcPr>
          <w:p w14:paraId="00F53A48" w14:textId="77777777" w:rsidR="0068106D" w:rsidRPr="00F73EFE" w:rsidRDefault="0068106D" w:rsidP="0068106D">
            <w:pPr>
              <w:rPr>
                <w:rFonts w:cstheme="minorHAnsi"/>
              </w:rPr>
            </w:pPr>
          </w:p>
        </w:tc>
        <w:tc>
          <w:tcPr>
            <w:tcW w:w="3817" w:type="dxa"/>
          </w:tcPr>
          <w:p w14:paraId="5AC97C86" w14:textId="77777777" w:rsidR="0068106D" w:rsidRPr="00F73EFE" w:rsidRDefault="0068106D" w:rsidP="0068106D">
            <w:pPr>
              <w:rPr>
                <w:rFonts w:cstheme="minorHAnsi"/>
              </w:rPr>
            </w:pPr>
          </w:p>
        </w:tc>
      </w:tr>
      <w:tr w:rsidR="0068106D" w:rsidRPr="007B21E0" w14:paraId="3894FD66" w14:textId="77777777" w:rsidTr="008F18D5">
        <w:tc>
          <w:tcPr>
            <w:tcW w:w="1476" w:type="dxa"/>
          </w:tcPr>
          <w:p w14:paraId="7A9299C0" w14:textId="77777777" w:rsidR="0068106D" w:rsidRPr="00F73EFE" w:rsidRDefault="0068106D" w:rsidP="0068106D">
            <w:pPr>
              <w:rPr>
                <w:rFonts w:cstheme="minorHAnsi"/>
              </w:rPr>
            </w:pPr>
          </w:p>
        </w:tc>
        <w:tc>
          <w:tcPr>
            <w:tcW w:w="4057" w:type="dxa"/>
          </w:tcPr>
          <w:p w14:paraId="65214F56" w14:textId="77777777" w:rsidR="0068106D" w:rsidRPr="00F73EFE" w:rsidRDefault="0068106D" w:rsidP="0068106D">
            <w:pPr>
              <w:rPr>
                <w:rFonts w:cstheme="minorHAnsi"/>
              </w:rPr>
            </w:pPr>
          </w:p>
        </w:tc>
        <w:tc>
          <w:tcPr>
            <w:tcW w:w="3817" w:type="dxa"/>
          </w:tcPr>
          <w:p w14:paraId="49ED885C" w14:textId="77777777" w:rsidR="0068106D" w:rsidRPr="00F73EFE" w:rsidRDefault="0068106D" w:rsidP="0068106D">
            <w:pPr>
              <w:rPr>
                <w:rFonts w:cstheme="minorHAnsi"/>
              </w:rPr>
            </w:pPr>
          </w:p>
        </w:tc>
      </w:tr>
      <w:tr w:rsidR="0068106D" w:rsidRPr="007B21E0" w14:paraId="775CA3E8" w14:textId="77777777" w:rsidTr="008F18D5">
        <w:tc>
          <w:tcPr>
            <w:tcW w:w="1476" w:type="dxa"/>
          </w:tcPr>
          <w:p w14:paraId="512ED222" w14:textId="77777777" w:rsidR="0068106D" w:rsidRPr="00F73EFE" w:rsidRDefault="0068106D" w:rsidP="0068106D">
            <w:pPr>
              <w:rPr>
                <w:rFonts w:cstheme="minorHAnsi"/>
              </w:rPr>
            </w:pPr>
          </w:p>
        </w:tc>
        <w:tc>
          <w:tcPr>
            <w:tcW w:w="4057" w:type="dxa"/>
          </w:tcPr>
          <w:p w14:paraId="0C403C7E" w14:textId="77777777" w:rsidR="0068106D" w:rsidRPr="00F73EFE" w:rsidRDefault="0068106D" w:rsidP="0068106D">
            <w:pPr>
              <w:rPr>
                <w:rFonts w:cstheme="minorHAnsi"/>
              </w:rPr>
            </w:pPr>
          </w:p>
        </w:tc>
        <w:tc>
          <w:tcPr>
            <w:tcW w:w="3817" w:type="dxa"/>
          </w:tcPr>
          <w:p w14:paraId="175D74F5" w14:textId="77777777" w:rsidR="0068106D" w:rsidRPr="00F73EFE" w:rsidRDefault="0068106D" w:rsidP="0068106D">
            <w:pPr>
              <w:rPr>
                <w:rFonts w:cstheme="minorHAnsi"/>
              </w:rPr>
            </w:pPr>
          </w:p>
        </w:tc>
      </w:tr>
      <w:tr w:rsidR="0068106D" w:rsidRPr="007B21E0" w14:paraId="00830282" w14:textId="77777777" w:rsidTr="008F18D5">
        <w:tc>
          <w:tcPr>
            <w:tcW w:w="1476" w:type="dxa"/>
          </w:tcPr>
          <w:p w14:paraId="4CC8B9A6" w14:textId="77777777" w:rsidR="0068106D" w:rsidRPr="00F73EFE" w:rsidRDefault="0068106D" w:rsidP="0068106D">
            <w:pPr>
              <w:rPr>
                <w:rFonts w:cstheme="minorHAnsi"/>
              </w:rPr>
            </w:pPr>
          </w:p>
        </w:tc>
        <w:tc>
          <w:tcPr>
            <w:tcW w:w="4057" w:type="dxa"/>
          </w:tcPr>
          <w:p w14:paraId="4B86F01E" w14:textId="77777777" w:rsidR="0068106D" w:rsidRPr="00F73EFE" w:rsidRDefault="0068106D" w:rsidP="0068106D">
            <w:pPr>
              <w:rPr>
                <w:rFonts w:cstheme="minorHAnsi"/>
              </w:rPr>
            </w:pPr>
          </w:p>
        </w:tc>
        <w:tc>
          <w:tcPr>
            <w:tcW w:w="3817" w:type="dxa"/>
          </w:tcPr>
          <w:p w14:paraId="12B68E6F" w14:textId="77777777" w:rsidR="0068106D" w:rsidRPr="00F73EFE" w:rsidRDefault="0068106D" w:rsidP="0068106D">
            <w:pPr>
              <w:rPr>
                <w:rFonts w:cstheme="minorHAnsi"/>
              </w:rPr>
            </w:pPr>
          </w:p>
        </w:tc>
      </w:tr>
      <w:tr w:rsidR="0068106D" w:rsidRPr="007B21E0" w14:paraId="42E69545" w14:textId="77777777" w:rsidTr="008F18D5">
        <w:tc>
          <w:tcPr>
            <w:tcW w:w="1476" w:type="dxa"/>
          </w:tcPr>
          <w:p w14:paraId="2A4D0115" w14:textId="77777777" w:rsidR="0068106D" w:rsidRPr="00F73EFE" w:rsidRDefault="0068106D" w:rsidP="0068106D">
            <w:pPr>
              <w:rPr>
                <w:rFonts w:cstheme="minorHAnsi"/>
              </w:rPr>
            </w:pPr>
          </w:p>
        </w:tc>
        <w:tc>
          <w:tcPr>
            <w:tcW w:w="4057" w:type="dxa"/>
          </w:tcPr>
          <w:p w14:paraId="672F47C9" w14:textId="77777777" w:rsidR="0068106D" w:rsidRPr="00F73EFE" w:rsidRDefault="0068106D" w:rsidP="0068106D">
            <w:pPr>
              <w:rPr>
                <w:rFonts w:cstheme="minorHAnsi"/>
              </w:rPr>
            </w:pPr>
          </w:p>
        </w:tc>
        <w:tc>
          <w:tcPr>
            <w:tcW w:w="3817" w:type="dxa"/>
          </w:tcPr>
          <w:p w14:paraId="1BE1DCF6" w14:textId="77777777" w:rsidR="0068106D" w:rsidRPr="00F73EFE" w:rsidRDefault="0068106D" w:rsidP="0068106D">
            <w:pPr>
              <w:rPr>
                <w:rFonts w:cstheme="minorHAnsi"/>
              </w:rPr>
            </w:pPr>
          </w:p>
        </w:tc>
      </w:tr>
      <w:tr w:rsidR="0068106D" w:rsidRPr="007B21E0" w14:paraId="7F9BB1F2" w14:textId="77777777" w:rsidTr="008F18D5">
        <w:tc>
          <w:tcPr>
            <w:tcW w:w="1476" w:type="dxa"/>
          </w:tcPr>
          <w:p w14:paraId="328D6556" w14:textId="77777777" w:rsidR="0068106D" w:rsidRPr="00F73EFE" w:rsidRDefault="0068106D" w:rsidP="0068106D">
            <w:pPr>
              <w:rPr>
                <w:rFonts w:cstheme="minorHAnsi"/>
              </w:rPr>
            </w:pPr>
          </w:p>
        </w:tc>
        <w:tc>
          <w:tcPr>
            <w:tcW w:w="4057" w:type="dxa"/>
          </w:tcPr>
          <w:p w14:paraId="75755C8C" w14:textId="77777777" w:rsidR="0068106D" w:rsidRPr="00F73EFE" w:rsidRDefault="0068106D" w:rsidP="0068106D">
            <w:pPr>
              <w:rPr>
                <w:rFonts w:cstheme="minorHAnsi"/>
              </w:rPr>
            </w:pPr>
          </w:p>
        </w:tc>
        <w:tc>
          <w:tcPr>
            <w:tcW w:w="3817" w:type="dxa"/>
          </w:tcPr>
          <w:p w14:paraId="326C4B90" w14:textId="77777777" w:rsidR="0068106D" w:rsidRPr="00F73EFE" w:rsidRDefault="0068106D" w:rsidP="0068106D">
            <w:pPr>
              <w:rPr>
                <w:rFonts w:cstheme="minorHAnsi"/>
              </w:rPr>
            </w:pPr>
          </w:p>
        </w:tc>
      </w:tr>
      <w:tr w:rsidR="0068106D" w:rsidRPr="007B21E0" w14:paraId="09F4CBE8" w14:textId="77777777" w:rsidTr="008F18D5">
        <w:tc>
          <w:tcPr>
            <w:tcW w:w="1476" w:type="dxa"/>
          </w:tcPr>
          <w:p w14:paraId="563A0815" w14:textId="77777777" w:rsidR="0068106D" w:rsidRPr="00F73EFE" w:rsidRDefault="0068106D" w:rsidP="0068106D">
            <w:pPr>
              <w:rPr>
                <w:rFonts w:cstheme="minorHAnsi"/>
              </w:rPr>
            </w:pPr>
          </w:p>
        </w:tc>
        <w:tc>
          <w:tcPr>
            <w:tcW w:w="4057" w:type="dxa"/>
          </w:tcPr>
          <w:p w14:paraId="0B550046" w14:textId="77777777" w:rsidR="0068106D" w:rsidRPr="00F73EFE" w:rsidRDefault="0068106D" w:rsidP="0068106D">
            <w:pPr>
              <w:rPr>
                <w:rFonts w:cstheme="minorHAnsi"/>
              </w:rPr>
            </w:pPr>
          </w:p>
        </w:tc>
        <w:tc>
          <w:tcPr>
            <w:tcW w:w="3817" w:type="dxa"/>
          </w:tcPr>
          <w:p w14:paraId="56F82D75" w14:textId="77777777" w:rsidR="0068106D" w:rsidRPr="00F73EFE" w:rsidRDefault="0068106D" w:rsidP="0068106D">
            <w:pPr>
              <w:rPr>
                <w:rFonts w:cstheme="minorHAnsi"/>
              </w:rPr>
            </w:pPr>
          </w:p>
        </w:tc>
      </w:tr>
      <w:tr w:rsidR="0068106D" w:rsidRPr="007B21E0" w14:paraId="415BFBC8" w14:textId="77777777" w:rsidTr="008F18D5">
        <w:tc>
          <w:tcPr>
            <w:tcW w:w="1476" w:type="dxa"/>
          </w:tcPr>
          <w:p w14:paraId="485B9617" w14:textId="77777777" w:rsidR="0068106D" w:rsidRPr="00F73EFE" w:rsidRDefault="0068106D" w:rsidP="0068106D">
            <w:pPr>
              <w:rPr>
                <w:rFonts w:cstheme="minorHAnsi"/>
              </w:rPr>
            </w:pPr>
          </w:p>
        </w:tc>
        <w:tc>
          <w:tcPr>
            <w:tcW w:w="4057" w:type="dxa"/>
          </w:tcPr>
          <w:p w14:paraId="7C99C7CB" w14:textId="77777777" w:rsidR="0068106D" w:rsidRPr="00F73EFE" w:rsidRDefault="0068106D" w:rsidP="0068106D">
            <w:pPr>
              <w:rPr>
                <w:rFonts w:cstheme="minorHAnsi"/>
              </w:rPr>
            </w:pPr>
          </w:p>
        </w:tc>
        <w:tc>
          <w:tcPr>
            <w:tcW w:w="3817" w:type="dxa"/>
          </w:tcPr>
          <w:p w14:paraId="3292B5FA" w14:textId="77777777" w:rsidR="0068106D" w:rsidRPr="00F73EFE" w:rsidRDefault="0068106D" w:rsidP="0068106D">
            <w:pPr>
              <w:rPr>
                <w:rFonts w:cstheme="minorHAnsi"/>
              </w:rPr>
            </w:pPr>
          </w:p>
        </w:tc>
      </w:tr>
      <w:tr w:rsidR="0068106D" w:rsidRPr="007B21E0" w14:paraId="602B78BF" w14:textId="77777777" w:rsidTr="008F18D5">
        <w:tc>
          <w:tcPr>
            <w:tcW w:w="1476" w:type="dxa"/>
          </w:tcPr>
          <w:p w14:paraId="59C41C63" w14:textId="77777777" w:rsidR="0068106D" w:rsidRPr="00F73EFE" w:rsidRDefault="0068106D" w:rsidP="0068106D">
            <w:pPr>
              <w:rPr>
                <w:rFonts w:cstheme="minorHAnsi"/>
              </w:rPr>
            </w:pPr>
          </w:p>
        </w:tc>
        <w:tc>
          <w:tcPr>
            <w:tcW w:w="4057" w:type="dxa"/>
          </w:tcPr>
          <w:p w14:paraId="5381E5FE" w14:textId="77777777" w:rsidR="0068106D" w:rsidRPr="00F73EFE" w:rsidRDefault="0068106D" w:rsidP="0068106D">
            <w:pPr>
              <w:rPr>
                <w:rFonts w:cstheme="minorHAnsi"/>
              </w:rPr>
            </w:pPr>
          </w:p>
        </w:tc>
        <w:tc>
          <w:tcPr>
            <w:tcW w:w="3817" w:type="dxa"/>
          </w:tcPr>
          <w:p w14:paraId="39612DEC" w14:textId="77777777" w:rsidR="0068106D" w:rsidRPr="00F73EFE" w:rsidRDefault="0068106D" w:rsidP="0068106D">
            <w:pPr>
              <w:rPr>
                <w:rFonts w:cstheme="minorHAnsi"/>
              </w:rPr>
            </w:pPr>
          </w:p>
        </w:tc>
      </w:tr>
      <w:tr w:rsidR="0068106D" w:rsidRPr="007B21E0" w14:paraId="4CC87049" w14:textId="77777777" w:rsidTr="008F18D5">
        <w:tc>
          <w:tcPr>
            <w:tcW w:w="1476" w:type="dxa"/>
          </w:tcPr>
          <w:p w14:paraId="1327D43E" w14:textId="77777777" w:rsidR="0068106D" w:rsidRPr="00F73EFE" w:rsidRDefault="0068106D" w:rsidP="0068106D">
            <w:pPr>
              <w:rPr>
                <w:rFonts w:cstheme="minorHAnsi"/>
              </w:rPr>
            </w:pPr>
          </w:p>
        </w:tc>
        <w:tc>
          <w:tcPr>
            <w:tcW w:w="4057" w:type="dxa"/>
          </w:tcPr>
          <w:p w14:paraId="7A060EBC" w14:textId="77777777" w:rsidR="0068106D" w:rsidRPr="00F73EFE" w:rsidRDefault="0068106D" w:rsidP="0068106D">
            <w:pPr>
              <w:rPr>
                <w:rFonts w:cstheme="minorHAnsi"/>
              </w:rPr>
            </w:pPr>
          </w:p>
        </w:tc>
        <w:tc>
          <w:tcPr>
            <w:tcW w:w="3817" w:type="dxa"/>
          </w:tcPr>
          <w:p w14:paraId="557035AF" w14:textId="77777777" w:rsidR="0068106D" w:rsidRPr="00F73EFE" w:rsidRDefault="0068106D" w:rsidP="0068106D">
            <w:pPr>
              <w:rPr>
                <w:rFonts w:cstheme="minorHAnsi"/>
              </w:rPr>
            </w:pPr>
          </w:p>
        </w:tc>
      </w:tr>
      <w:tr w:rsidR="0068106D" w:rsidRPr="007B21E0" w14:paraId="3A33177F" w14:textId="77777777" w:rsidTr="008F18D5">
        <w:tc>
          <w:tcPr>
            <w:tcW w:w="1476" w:type="dxa"/>
          </w:tcPr>
          <w:p w14:paraId="3DD0D481" w14:textId="77777777" w:rsidR="0068106D" w:rsidRPr="00F73EFE" w:rsidRDefault="0068106D" w:rsidP="0068106D">
            <w:pPr>
              <w:rPr>
                <w:rFonts w:cstheme="minorHAnsi"/>
              </w:rPr>
            </w:pPr>
          </w:p>
        </w:tc>
        <w:tc>
          <w:tcPr>
            <w:tcW w:w="4057" w:type="dxa"/>
          </w:tcPr>
          <w:p w14:paraId="0F752C56" w14:textId="77777777" w:rsidR="0068106D" w:rsidRPr="00F73EFE" w:rsidRDefault="0068106D" w:rsidP="0068106D">
            <w:pPr>
              <w:rPr>
                <w:rFonts w:cstheme="minorHAnsi"/>
              </w:rPr>
            </w:pPr>
          </w:p>
        </w:tc>
        <w:tc>
          <w:tcPr>
            <w:tcW w:w="3817" w:type="dxa"/>
          </w:tcPr>
          <w:p w14:paraId="1D32A00F" w14:textId="77777777" w:rsidR="0068106D" w:rsidRPr="00F73EFE" w:rsidRDefault="0068106D" w:rsidP="0068106D">
            <w:pPr>
              <w:rPr>
                <w:rFonts w:cstheme="minorHAnsi"/>
              </w:rPr>
            </w:pP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2702E2D4" w14:textId="77777777" w:rsidR="0005065B" w:rsidRDefault="0005065B" w:rsidP="00E07C48">
      <w:pPr>
        <w:rPr>
          <w:rFonts w:cstheme="minorHAnsi"/>
          <w:color w:val="000000" w:themeColor="text1"/>
        </w:rPr>
      </w:pPr>
    </w:p>
    <w:p w14:paraId="43C40C59" w14:textId="22849F5A" w:rsidR="0077439B" w:rsidRPr="0077439B" w:rsidRDefault="0077439B" w:rsidP="00E07C48">
      <w:pPr>
        <w:rPr>
          <w:rFonts w:cstheme="minorHAnsi"/>
          <w:i/>
          <w:iCs/>
          <w:color w:val="FF0000"/>
        </w:rPr>
      </w:pPr>
      <w:r>
        <w:rPr>
          <w:rFonts w:cstheme="minorHAnsi"/>
          <w:i/>
          <w:iCs/>
          <w:color w:val="FF0000"/>
        </w:rPr>
        <w:t>Course evaluation methods need to specify the types of assignments and generally how a student will be graded, but it does not have to include the specific assignments</w:t>
      </w:r>
      <w:r w:rsidR="00FB0BA9">
        <w:rPr>
          <w:rFonts w:cstheme="minorHAnsi"/>
          <w:i/>
          <w:iCs/>
          <w:color w:val="FF0000"/>
        </w:rPr>
        <w:t xml:space="preserve">.  That information can be shared in writing in other ways.  </w:t>
      </w:r>
    </w:p>
    <w:p w14:paraId="6564E878" w14:textId="4185044D"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r w:rsidRPr="00F73EFE">
        <w:rPr>
          <w:rFonts w:cstheme="minorHAnsi"/>
          <w:i/>
          <w:color w:val="FF0000"/>
        </w:rPr>
        <w:t>(provide any necessary details of the instruments – examples given)</w:t>
      </w:r>
      <w:r w:rsidRPr="00F73EFE">
        <w:rPr>
          <w:rFonts w:cstheme="minorHAnsi"/>
          <w:color w:val="FF0000"/>
        </w:rPr>
        <w:t xml:space="preserve"> </w:t>
      </w:r>
    </w:p>
    <w:p w14:paraId="41DA9511" w14:textId="77777777"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Exams – </w:t>
      </w:r>
      <w:r w:rsidRPr="00F73EFE">
        <w:rPr>
          <w:rFonts w:cstheme="minorHAnsi"/>
          <w:i/>
          <w:color w:val="FF0000"/>
        </w:rPr>
        <w:t>written tests designed to measure knowledge of presented course material</w:t>
      </w:r>
      <w:r w:rsidRPr="00F73EFE">
        <w:rPr>
          <w:rFonts w:cstheme="minorHAnsi"/>
          <w:color w:val="FF0000"/>
        </w:rPr>
        <w:t xml:space="preserve"> </w:t>
      </w:r>
    </w:p>
    <w:p w14:paraId="76C00943" w14:textId="3756BF50"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Assignments – </w:t>
      </w:r>
      <w:r w:rsidRPr="00F73EFE">
        <w:rPr>
          <w:rFonts w:cstheme="minorHAnsi"/>
          <w:i/>
          <w:color w:val="FF0000"/>
        </w:rPr>
        <w:t>written assignments designed to supplement and reinforce course material (</w:t>
      </w:r>
      <w:r w:rsidR="00E851D6">
        <w:rPr>
          <w:rFonts w:cstheme="minorHAnsi"/>
          <w:i/>
          <w:color w:val="FF0000"/>
        </w:rPr>
        <w:t xml:space="preserve">Consider inserting the grading </w:t>
      </w:r>
      <w:r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7364B570" w14:textId="7A472448"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Projects –</w:t>
      </w:r>
      <w:r w:rsidRPr="00F73EFE">
        <w:rPr>
          <w:rFonts w:cstheme="minorHAnsi"/>
          <w:i/>
          <w:color w:val="FF0000"/>
        </w:rPr>
        <w:t>assignments designed to measure ability to apply presented course material (</w:t>
      </w:r>
      <w:r w:rsidR="00E851D6">
        <w:rPr>
          <w:rFonts w:cstheme="minorHAnsi"/>
          <w:i/>
          <w:color w:val="FF0000"/>
        </w:rPr>
        <w:t xml:space="preserve">Consider inserting the grading </w:t>
      </w:r>
      <w:r w:rsidR="00E851D6"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2FC56E3C" w14:textId="58E76A80"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623D01" w:rsidRPr="007B21E0" w14:paraId="06DAA7E1" w14:textId="77777777" w:rsidTr="000132F7">
        <w:tc>
          <w:tcPr>
            <w:tcW w:w="3116" w:type="dxa"/>
          </w:tcPr>
          <w:p w14:paraId="2BD90EDF" w14:textId="30045D52" w:rsidR="00623D01" w:rsidRPr="00E55EBB" w:rsidRDefault="00623D01" w:rsidP="00623D01">
            <w:pPr>
              <w:rPr>
                <w:rFonts w:cstheme="minorHAnsi"/>
                <w:i/>
                <w:color w:val="FF0000"/>
              </w:rPr>
            </w:pPr>
            <w:r w:rsidRPr="00E55EBB">
              <w:rPr>
                <w:rFonts w:cstheme="minorHAnsi"/>
                <w:i/>
                <w:color w:val="FF0000"/>
              </w:rPr>
              <w:t>Assignments</w:t>
            </w:r>
          </w:p>
        </w:tc>
        <w:tc>
          <w:tcPr>
            <w:tcW w:w="3117" w:type="dxa"/>
          </w:tcPr>
          <w:p w14:paraId="411C4A84" w14:textId="327CE7D5" w:rsidR="00623D01" w:rsidRPr="00E55EBB" w:rsidRDefault="00623D01" w:rsidP="00623D01">
            <w:pPr>
              <w:rPr>
                <w:rFonts w:cstheme="minorHAnsi"/>
                <w:i/>
                <w:color w:val="FF0000"/>
              </w:rPr>
            </w:pPr>
            <w:r w:rsidRPr="00E55EBB">
              <w:rPr>
                <w:rFonts w:cstheme="minorHAnsi"/>
                <w:i/>
                <w:color w:val="FF0000"/>
              </w:rPr>
              <w:t>8 assignments at 10 points each</w:t>
            </w:r>
          </w:p>
        </w:tc>
        <w:tc>
          <w:tcPr>
            <w:tcW w:w="3117" w:type="dxa"/>
          </w:tcPr>
          <w:p w14:paraId="75638B0F" w14:textId="7CD6B66F" w:rsidR="00623D01" w:rsidRPr="00E55EBB" w:rsidRDefault="00623D01" w:rsidP="00623D01">
            <w:pPr>
              <w:rPr>
                <w:rFonts w:cstheme="minorHAnsi"/>
                <w:i/>
                <w:color w:val="FF0000"/>
              </w:rPr>
            </w:pPr>
            <w:r w:rsidRPr="00E55EBB">
              <w:rPr>
                <w:rFonts w:cstheme="minorHAnsi"/>
                <w:i/>
                <w:color w:val="FF0000"/>
              </w:rPr>
              <w:t>80</w:t>
            </w:r>
          </w:p>
        </w:tc>
      </w:tr>
      <w:tr w:rsidR="00623D01" w:rsidRPr="007B21E0" w14:paraId="304BB611" w14:textId="77777777" w:rsidTr="000132F7">
        <w:tc>
          <w:tcPr>
            <w:tcW w:w="3116" w:type="dxa"/>
          </w:tcPr>
          <w:p w14:paraId="0D6705BC" w14:textId="5421BB48" w:rsidR="00623D01" w:rsidRPr="00E55EBB" w:rsidRDefault="00623D01" w:rsidP="00623D01">
            <w:pPr>
              <w:rPr>
                <w:rFonts w:cstheme="minorHAnsi"/>
                <w:i/>
                <w:color w:val="FF0000"/>
              </w:rPr>
            </w:pPr>
            <w:r w:rsidRPr="00E55EBB">
              <w:rPr>
                <w:rFonts w:cstheme="minorHAnsi"/>
                <w:i/>
                <w:color w:val="FF0000"/>
              </w:rPr>
              <w:t>Research Papers</w:t>
            </w:r>
          </w:p>
        </w:tc>
        <w:tc>
          <w:tcPr>
            <w:tcW w:w="3117" w:type="dxa"/>
          </w:tcPr>
          <w:p w14:paraId="4453AA1B" w14:textId="2D1A95D8" w:rsidR="00623D01" w:rsidRPr="00E55EBB" w:rsidRDefault="00623D01" w:rsidP="00623D01">
            <w:pPr>
              <w:rPr>
                <w:rFonts w:cstheme="minorHAnsi"/>
                <w:i/>
                <w:color w:val="FF0000"/>
              </w:rPr>
            </w:pPr>
            <w:r w:rsidRPr="00E55EBB">
              <w:rPr>
                <w:rFonts w:cstheme="minorHAnsi"/>
                <w:i/>
                <w:color w:val="FF0000"/>
              </w:rPr>
              <w:t>2 papers at 20 points each</w:t>
            </w:r>
          </w:p>
        </w:tc>
        <w:tc>
          <w:tcPr>
            <w:tcW w:w="3117" w:type="dxa"/>
          </w:tcPr>
          <w:p w14:paraId="58B1991C" w14:textId="6FF34D64" w:rsidR="00623D01" w:rsidRPr="00E55EBB" w:rsidRDefault="00623D01" w:rsidP="00623D01">
            <w:pPr>
              <w:rPr>
                <w:rFonts w:cstheme="minorHAnsi"/>
                <w:i/>
                <w:color w:val="FF0000"/>
              </w:rPr>
            </w:pPr>
            <w:r w:rsidRPr="00E55EBB">
              <w:rPr>
                <w:rFonts w:cstheme="minorHAnsi"/>
                <w:i/>
                <w:color w:val="FF0000"/>
              </w:rPr>
              <w:t>40</w:t>
            </w:r>
          </w:p>
        </w:tc>
      </w:tr>
      <w:tr w:rsidR="00623D01" w:rsidRPr="007B21E0" w14:paraId="2C475DD6" w14:textId="77777777" w:rsidTr="000132F7">
        <w:tc>
          <w:tcPr>
            <w:tcW w:w="3116" w:type="dxa"/>
          </w:tcPr>
          <w:p w14:paraId="63947D6B" w14:textId="63ECF1EF" w:rsidR="00623D01" w:rsidRPr="00E55EBB" w:rsidRDefault="00623D01" w:rsidP="00623D01">
            <w:pPr>
              <w:rPr>
                <w:rFonts w:cstheme="minorHAnsi"/>
                <w:i/>
                <w:color w:val="FF0000"/>
              </w:rPr>
            </w:pPr>
            <w:r w:rsidRPr="00E55EBB">
              <w:rPr>
                <w:rFonts w:cstheme="minorHAnsi"/>
                <w:i/>
                <w:color w:val="FF0000"/>
              </w:rPr>
              <w:t>Discussion Board</w:t>
            </w:r>
          </w:p>
        </w:tc>
        <w:tc>
          <w:tcPr>
            <w:tcW w:w="3117" w:type="dxa"/>
          </w:tcPr>
          <w:p w14:paraId="529C6A81" w14:textId="140A3A5D" w:rsidR="00623D01" w:rsidRPr="00E55EBB" w:rsidRDefault="00623D01" w:rsidP="00623D01">
            <w:pPr>
              <w:rPr>
                <w:rFonts w:cstheme="minorHAnsi"/>
                <w:i/>
                <w:color w:val="FF0000"/>
              </w:rPr>
            </w:pPr>
            <w:r w:rsidRPr="00E55EBB">
              <w:rPr>
                <w:rFonts w:cstheme="minorHAnsi"/>
                <w:i/>
                <w:color w:val="FF0000"/>
              </w:rPr>
              <w:t>4 discussions at 15 points each</w:t>
            </w:r>
          </w:p>
        </w:tc>
        <w:tc>
          <w:tcPr>
            <w:tcW w:w="3117" w:type="dxa"/>
          </w:tcPr>
          <w:p w14:paraId="55AEC1A3" w14:textId="676DC1C6" w:rsidR="00623D01" w:rsidRPr="00E55EBB" w:rsidRDefault="00623D01" w:rsidP="00623D01">
            <w:pPr>
              <w:rPr>
                <w:rFonts w:cstheme="minorHAnsi"/>
                <w:i/>
                <w:color w:val="FF0000"/>
              </w:rPr>
            </w:pPr>
            <w:r w:rsidRPr="00E55EBB">
              <w:rPr>
                <w:rFonts w:cstheme="minorHAnsi"/>
                <w:i/>
                <w:color w:val="FF0000"/>
              </w:rPr>
              <w:t>60</w:t>
            </w:r>
          </w:p>
        </w:tc>
      </w:tr>
      <w:tr w:rsidR="00623D01" w:rsidRPr="007B21E0" w14:paraId="1EBCD761" w14:textId="77777777" w:rsidTr="000132F7">
        <w:tc>
          <w:tcPr>
            <w:tcW w:w="3116" w:type="dxa"/>
          </w:tcPr>
          <w:p w14:paraId="5F4D0C9A" w14:textId="78AFA769" w:rsidR="00623D01" w:rsidRPr="00E55EBB" w:rsidRDefault="00623D01" w:rsidP="00623D01">
            <w:pPr>
              <w:rPr>
                <w:rFonts w:cstheme="minorHAnsi"/>
                <w:i/>
                <w:color w:val="FF0000"/>
              </w:rPr>
            </w:pPr>
            <w:r w:rsidRPr="00E55EBB">
              <w:rPr>
                <w:rFonts w:cstheme="minorHAnsi"/>
                <w:i/>
                <w:color w:val="FF0000"/>
              </w:rPr>
              <w:t>Midterm Exam</w:t>
            </w:r>
          </w:p>
        </w:tc>
        <w:tc>
          <w:tcPr>
            <w:tcW w:w="3117" w:type="dxa"/>
          </w:tcPr>
          <w:p w14:paraId="29E94AAF" w14:textId="05B66939" w:rsidR="00623D01" w:rsidRPr="00E55EBB" w:rsidRDefault="00623D01" w:rsidP="00623D01">
            <w:pPr>
              <w:rPr>
                <w:rFonts w:cstheme="minorHAnsi"/>
                <w:i/>
                <w:color w:val="FF0000"/>
              </w:rPr>
            </w:pPr>
            <w:r w:rsidRPr="00E55EBB">
              <w:rPr>
                <w:rFonts w:cstheme="minorHAnsi"/>
                <w:i/>
                <w:color w:val="FF0000"/>
              </w:rPr>
              <w:t>35</w:t>
            </w:r>
          </w:p>
        </w:tc>
        <w:tc>
          <w:tcPr>
            <w:tcW w:w="3117" w:type="dxa"/>
          </w:tcPr>
          <w:p w14:paraId="75E2F423" w14:textId="41EF6FC5" w:rsidR="00623D01" w:rsidRPr="00E55EBB" w:rsidRDefault="00623D01" w:rsidP="00623D01">
            <w:pPr>
              <w:rPr>
                <w:rFonts w:cstheme="minorHAnsi"/>
                <w:i/>
                <w:color w:val="FF0000"/>
              </w:rPr>
            </w:pPr>
            <w:r w:rsidRPr="00E55EBB">
              <w:rPr>
                <w:rFonts w:cstheme="minorHAnsi"/>
                <w:i/>
                <w:color w:val="FF0000"/>
              </w:rPr>
              <w:t>35</w:t>
            </w:r>
          </w:p>
        </w:tc>
      </w:tr>
      <w:tr w:rsidR="00623D01" w:rsidRPr="007B21E0" w14:paraId="27CD32EE" w14:textId="77777777" w:rsidTr="000132F7">
        <w:tc>
          <w:tcPr>
            <w:tcW w:w="3116" w:type="dxa"/>
          </w:tcPr>
          <w:p w14:paraId="00899ACC" w14:textId="199FBE06" w:rsidR="00623D01" w:rsidRPr="00E55EBB" w:rsidRDefault="00623D01" w:rsidP="00623D01">
            <w:pPr>
              <w:rPr>
                <w:rFonts w:cstheme="minorHAnsi"/>
                <w:i/>
                <w:color w:val="FF0000"/>
              </w:rPr>
            </w:pPr>
            <w:r w:rsidRPr="00E55EBB">
              <w:rPr>
                <w:rFonts w:cstheme="minorHAnsi"/>
                <w:i/>
                <w:color w:val="FF0000"/>
              </w:rPr>
              <w:t>Final Exam</w:t>
            </w:r>
          </w:p>
        </w:tc>
        <w:tc>
          <w:tcPr>
            <w:tcW w:w="3117" w:type="dxa"/>
          </w:tcPr>
          <w:p w14:paraId="3A0442AD" w14:textId="20499D69" w:rsidR="00623D01" w:rsidRPr="00E55EBB" w:rsidRDefault="00623D01" w:rsidP="00623D01">
            <w:pPr>
              <w:rPr>
                <w:rFonts w:cstheme="minorHAnsi"/>
                <w:i/>
                <w:color w:val="FF0000"/>
              </w:rPr>
            </w:pPr>
            <w:r w:rsidRPr="00E55EBB">
              <w:rPr>
                <w:rFonts w:cstheme="minorHAnsi"/>
                <w:i/>
                <w:color w:val="FF0000"/>
              </w:rPr>
              <w:t>50</w:t>
            </w:r>
          </w:p>
        </w:tc>
        <w:tc>
          <w:tcPr>
            <w:tcW w:w="3117" w:type="dxa"/>
          </w:tcPr>
          <w:p w14:paraId="507EB406" w14:textId="43288595" w:rsidR="00623D01" w:rsidRPr="00E55EBB" w:rsidRDefault="00623D01" w:rsidP="00623D01">
            <w:pPr>
              <w:rPr>
                <w:rFonts w:cstheme="minorHAnsi"/>
                <w:i/>
                <w:color w:val="FF0000"/>
              </w:rPr>
            </w:pPr>
            <w:r w:rsidRPr="00E55EBB">
              <w:rPr>
                <w:rFonts w:cstheme="minorHAnsi"/>
                <w:i/>
                <w:color w:val="FF0000"/>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5DD301C8" w:rsidR="00623D01" w:rsidRPr="00E55EBB" w:rsidRDefault="00623D01" w:rsidP="00623D01">
            <w:pPr>
              <w:rPr>
                <w:rFonts w:cstheme="minorHAnsi"/>
                <w:i/>
                <w:color w:val="FF0000"/>
              </w:rPr>
            </w:pPr>
            <w:r w:rsidRPr="00E55EBB">
              <w:rPr>
                <w:rFonts w:cstheme="minorHAnsi"/>
                <w:i/>
                <w:color w:val="FF0000"/>
              </w:rPr>
              <w:t>400</w:t>
            </w:r>
          </w:p>
        </w:tc>
      </w:tr>
    </w:tbl>
    <w:p w14:paraId="4F86DBAB" w14:textId="77777777" w:rsidR="0031663D" w:rsidRPr="007B21E0" w:rsidRDefault="0031663D" w:rsidP="00E07C48">
      <w:pPr>
        <w:rPr>
          <w:rFonts w:cstheme="minorHAnsi"/>
          <w:color w:val="000000" w:themeColor="text1"/>
          <w:sz w:val="20"/>
          <w:szCs w:val="20"/>
        </w:rPr>
      </w:pPr>
    </w:p>
    <w:p w14:paraId="1589FFDB" w14:textId="03D9A475"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p w14:paraId="4C0803DE"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A = 400 – 360 pts; i.e. 90% or better </w:t>
      </w:r>
    </w:p>
    <w:p w14:paraId="2C2F1596"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B = 320 – 359 pts; i.e. 80 – 89 % </w:t>
      </w:r>
    </w:p>
    <w:p w14:paraId="4F61C348"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C = 280 – 319 pts; i.e. 70 – 79 % </w:t>
      </w:r>
    </w:p>
    <w:p w14:paraId="72751D27"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D = 240 – 279 pts; i.e. 60 – 69 % </w:t>
      </w:r>
    </w:p>
    <w:p w14:paraId="39AAF6F5" w14:textId="381E64F7" w:rsidR="0068106D" w:rsidRPr="007B21E0" w:rsidRDefault="00E07C48" w:rsidP="000132F7">
      <w:pPr>
        <w:spacing w:after="0"/>
        <w:rPr>
          <w:rFonts w:cstheme="minorHAnsi"/>
          <w:i/>
          <w:color w:val="FF0000"/>
          <w:sz w:val="20"/>
          <w:szCs w:val="20"/>
        </w:rPr>
      </w:pPr>
      <w:r w:rsidRPr="007B21E0">
        <w:rPr>
          <w:rFonts w:cstheme="minorHAnsi"/>
          <w:i/>
          <w:color w:val="FF0000"/>
          <w:sz w:val="20"/>
          <w:szCs w:val="20"/>
        </w:rPr>
        <w:t>F = 239 pts or below; i.e. less than 60%</w:t>
      </w:r>
    </w:p>
    <w:p w14:paraId="0114207D" w14:textId="65AAE0D5" w:rsidR="00064A70" w:rsidRPr="007B21E0" w:rsidRDefault="00064A70" w:rsidP="000132F7">
      <w:pPr>
        <w:spacing w:after="0"/>
        <w:rPr>
          <w:rFonts w:cstheme="minorHAnsi"/>
          <w:i/>
          <w:color w:val="FF0000"/>
          <w:sz w:val="20"/>
          <w:szCs w:val="20"/>
        </w:rPr>
      </w:pP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1"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1AA25AD2" w14:textId="215C349B" w:rsidR="008C4534" w:rsidRPr="007B21E0" w:rsidRDefault="008C4534" w:rsidP="008C4534">
      <w:pPr>
        <w:rPr>
          <w:rFonts w:cstheme="minorHAnsi"/>
          <w:i/>
          <w:color w:val="FF0000"/>
          <w:sz w:val="20"/>
          <w:szCs w:val="20"/>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2" w:history="1">
        <w:r w:rsidR="00E851D6" w:rsidRPr="00300949">
          <w:rPr>
            <w:rStyle w:val="Hyperlink"/>
          </w:rPr>
          <w:t>https://untsystem.policytech.com/dotNet/documents/?docid=1347&amp;public=true</w:t>
        </w:r>
      </w:hyperlink>
      <w:r w:rsidRPr="00E55EBB">
        <w:rPr>
          <w:rFonts w:cstheme="minorHAnsi"/>
        </w:rPr>
        <w:t>.</w:t>
      </w:r>
      <w:r w:rsidRPr="007B21E0">
        <w:rPr>
          <w:rFonts w:cstheme="minorHAnsi"/>
          <w:sz w:val="20"/>
          <w:szCs w:val="20"/>
        </w:rPr>
        <w:t xml:space="preserve"> </w:t>
      </w:r>
      <w:r w:rsidRPr="007B21E0">
        <w:rPr>
          <w:rFonts w:cstheme="minorHAnsi"/>
          <w:i/>
          <w:color w:val="FF0000"/>
          <w:sz w:val="20"/>
          <w:szCs w:val="20"/>
        </w:rPr>
        <w:t>(Then discuss your attendance and participation policy –</w:t>
      </w:r>
      <w:r w:rsidR="00E851D6">
        <w:rPr>
          <w:rFonts w:cstheme="minorHAnsi"/>
          <w:i/>
          <w:color w:val="FF0000"/>
          <w:sz w:val="20"/>
          <w:szCs w:val="20"/>
        </w:rPr>
        <w:t xml:space="preserve"> </w:t>
      </w:r>
      <w:r w:rsidRPr="007B21E0">
        <w:rPr>
          <w:rFonts w:cstheme="minorHAnsi"/>
          <w:i/>
          <w:color w:val="FF0000"/>
          <w:sz w:val="20"/>
          <w:szCs w:val="20"/>
        </w:rPr>
        <w:t>such that it aligns with the University Policy cited above.)</w:t>
      </w:r>
    </w:p>
    <w:p w14:paraId="6182F930" w14:textId="77777777" w:rsidR="008C4534" w:rsidRPr="007B21E0" w:rsidRDefault="008C4534" w:rsidP="008C4534">
      <w:pPr>
        <w:rPr>
          <w:rStyle w:val="Strong"/>
        </w:rPr>
      </w:pPr>
      <w:r w:rsidRPr="007B21E0">
        <w:rPr>
          <w:rStyle w:val="Strong"/>
        </w:rPr>
        <w:t>Assignment Policy:</w:t>
      </w:r>
    </w:p>
    <w:p w14:paraId="789E8A8A" w14:textId="77777777" w:rsidR="008C4534" w:rsidRPr="007B21E0" w:rsidRDefault="008C4534" w:rsidP="008C4534">
      <w:pPr>
        <w:rPr>
          <w:rFonts w:cstheme="minorHAnsi"/>
          <w:i/>
          <w:color w:val="FF0000"/>
          <w:sz w:val="20"/>
          <w:szCs w:val="20"/>
        </w:rPr>
      </w:pPr>
      <w:r w:rsidRPr="007B21E0">
        <w:rPr>
          <w:rFonts w:cstheme="minorHAnsi"/>
          <w:i/>
          <w:color w:val="FF0000"/>
          <w:sz w:val="20"/>
          <w:szCs w:val="20"/>
        </w:rPr>
        <w:t xml:space="preserve">(Discuss any special instructions relating to assignment submissions, late assignments, format of assignments, APA, </w:t>
      </w:r>
      <w:proofErr w:type="spellStart"/>
      <w:r w:rsidRPr="007B21E0">
        <w:rPr>
          <w:rFonts w:cstheme="minorHAnsi"/>
          <w:i/>
          <w:color w:val="FF0000"/>
          <w:sz w:val="20"/>
          <w:szCs w:val="20"/>
        </w:rPr>
        <w:t>etc</w:t>
      </w:r>
      <w:proofErr w:type="spellEnd"/>
      <w:r w:rsidRPr="007B21E0">
        <w:rPr>
          <w:rFonts w:cstheme="minorHAnsi"/>
          <w:i/>
          <w:color w:val="FF0000"/>
          <w:sz w:val="20"/>
          <w:szCs w:val="20"/>
        </w:rPr>
        <w:t>)</w:t>
      </w:r>
    </w:p>
    <w:p w14:paraId="7535C3BF" w14:textId="77777777" w:rsidR="008C4534" w:rsidRPr="007B21E0" w:rsidRDefault="008C4534" w:rsidP="008C4534">
      <w:pPr>
        <w:rPr>
          <w:rFonts w:cstheme="minorHAnsi"/>
          <w:sz w:val="20"/>
          <w:szCs w:val="20"/>
        </w:rPr>
      </w:pPr>
      <w:r w:rsidRPr="007B21E0">
        <w:rPr>
          <w:rStyle w:val="Strong"/>
        </w:rPr>
        <w:t>Exam Policy:</w:t>
      </w:r>
      <w:r w:rsidRPr="007B21E0">
        <w:rPr>
          <w:rFonts w:cstheme="minorHAnsi"/>
          <w:sz w:val="20"/>
          <w:szCs w:val="20"/>
        </w:rPr>
        <w:t xml:space="preserve">  </w:t>
      </w:r>
      <w:r w:rsidRPr="007B21E0">
        <w:rPr>
          <w:rFonts w:cstheme="minorHAnsi"/>
          <w:i/>
          <w:color w:val="FF0000"/>
          <w:sz w:val="20"/>
          <w:szCs w:val="20"/>
        </w:rPr>
        <w:t xml:space="preserve">(Discuss any other special instructions relating to exams – sample given) </w:t>
      </w:r>
    </w:p>
    <w:p w14:paraId="2AA35AB8" w14:textId="480D9DA5" w:rsidR="008C4534" w:rsidRPr="00F73EFE" w:rsidRDefault="008C4534" w:rsidP="008C4534">
      <w:pPr>
        <w:rPr>
          <w:rFonts w:cstheme="minorHAnsi"/>
        </w:rPr>
      </w:pPr>
      <w:r w:rsidRPr="00F73EFE">
        <w:rPr>
          <w:rFonts w:cstheme="minorHAnsi"/>
        </w:rPr>
        <w:t xml:space="preserve">Exams should be taken as scheduled.  No makeup examinations will be allowed except for documented emergencies (See </w:t>
      </w:r>
      <w:r w:rsidR="00E55EBB" w:rsidRPr="00E55EBB">
        <w:rPr>
          <w:rFonts w:cstheme="minorHAnsi"/>
        </w:rPr>
        <w:t xml:space="preserve">Policy 7.005 Student Attendance at </w:t>
      </w:r>
      <w:hyperlink r:id="rId13" w:history="1">
        <w:r w:rsidR="00E55EBB" w:rsidRPr="00E55EBB">
          <w:rPr>
            <w:rStyle w:val="Hyperlink"/>
            <w:rFonts w:cstheme="minorHAnsi"/>
          </w:rPr>
          <w:t>https://www.untdallas.edu/hr/upol</w:t>
        </w:r>
      </w:hyperlink>
      <w:r w:rsidRPr="00F73EFE">
        <w:rPr>
          <w:rFonts w:cstheme="minorHAnsi"/>
        </w:rPr>
        <w:t>).</w:t>
      </w:r>
    </w:p>
    <w:p w14:paraId="57DC00B6" w14:textId="77777777" w:rsidR="008C4534" w:rsidRPr="007B21E0" w:rsidRDefault="008C4534" w:rsidP="008C4534">
      <w:pPr>
        <w:rPr>
          <w:rStyle w:val="Strong"/>
        </w:rPr>
      </w:pPr>
      <w:r w:rsidRPr="007B21E0">
        <w:rPr>
          <w:rStyle w:val="Strong"/>
        </w:rPr>
        <w:t>Other Course Specific Policies:</w:t>
      </w:r>
    </w:p>
    <w:p w14:paraId="2E1424FA" w14:textId="77777777" w:rsidR="008C4534" w:rsidRPr="007B21E0" w:rsidRDefault="008C4534" w:rsidP="008C4534">
      <w:pPr>
        <w:rPr>
          <w:rFonts w:cstheme="minorHAnsi"/>
          <w:i/>
          <w:color w:val="FF0000"/>
        </w:rPr>
      </w:pPr>
      <w:r w:rsidRPr="007B21E0">
        <w:rPr>
          <w:rFonts w:cstheme="minorHAnsi"/>
          <w:i/>
          <w:color w:val="FF0000"/>
        </w:rPr>
        <w:t>Optional section that could include items such as:</w:t>
      </w:r>
    </w:p>
    <w:p w14:paraId="55DB6303" w14:textId="77777777" w:rsidR="008C4534" w:rsidRPr="007B21E0" w:rsidRDefault="008C4534" w:rsidP="008C4534">
      <w:pPr>
        <w:rPr>
          <w:rFonts w:cstheme="minorHAnsi"/>
          <w:i/>
          <w:color w:val="FF0000"/>
        </w:rPr>
      </w:pPr>
      <w:r w:rsidRPr="007B21E0">
        <w:rPr>
          <w:rFonts w:cstheme="minorHAnsi"/>
          <w:i/>
          <w:color w:val="FF0000"/>
        </w:rPr>
        <w:t xml:space="preserve">- Use of Canvas </w:t>
      </w:r>
    </w:p>
    <w:p w14:paraId="5C723BE9" w14:textId="77777777" w:rsidR="008C4534" w:rsidRPr="007B21E0" w:rsidRDefault="008C4534" w:rsidP="008C4534">
      <w:pPr>
        <w:rPr>
          <w:rFonts w:cstheme="minorHAnsi"/>
          <w:i/>
          <w:color w:val="FF0000"/>
        </w:rPr>
      </w:pPr>
      <w:r w:rsidRPr="007B21E0">
        <w:rPr>
          <w:rFonts w:cstheme="minorHAnsi"/>
          <w:i/>
          <w:color w:val="FF0000"/>
        </w:rPr>
        <w:t>- Use of Cell Phones &amp; other Electronic Devices in the Classroom</w:t>
      </w:r>
    </w:p>
    <w:p w14:paraId="257140F9" w14:textId="77777777" w:rsidR="008C4534" w:rsidRPr="007B21E0" w:rsidRDefault="008C4534" w:rsidP="008C4534">
      <w:pPr>
        <w:rPr>
          <w:rFonts w:cstheme="minorHAnsi"/>
          <w:i/>
          <w:color w:val="FF0000"/>
        </w:rPr>
      </w:pPr>
      <w:r w:rsidRPr="007B21E0">
        <w:rPr>
          <w:rFonts w:cstheme="minorHAnsi"/>
          <w:i/>
          <w:color w:val="FF0000"/>
        </w:rPr>
        <w:t xml:space="preserve">- Use of Laptops </w:t>
      </w:r>
    </w:p>
    <w:p w14:paraId="04D65672" w14:textId="77777777" w:rsidR="008C4534" w:rsidRPr="007B21E0" w:rsidRDefault="008C4534" w:rsidP="008C4534">
      <w:pPr>
        <w:rPr>
          <w:rFonts w:cstheme="minorHAnsi"/>
          <w:i/>
          <w:color w:val="FF0000"/>
        </w:rPr>
      </w:pPr>
      <w:r w:rsidRPr="007B21E0">
        <w:rPr>
          <w:rFonts w:cstheme="minorHAnsi"/>
          <w:i/>
          <w:color w:val="FF0000"/>
        </w:rPr>
        <w:t xml:space="preserve">- Food &amp; Drink in the Classroom </w:t>
      </w:r>
    </w:p>
    <w:p w14:paraId="2DBEF98E" w14:textId="0E296B7C" w:rsidR="008C4534" w:rsidRDefault="008C4534" w:rsidP="008C4534">
      <w:pPr>
        <w:rPr>
          <w:rFonts w:cstheme="minorHAnsi"/>
          <w:i/>
          <w:color w:val="FF0000"/>
        </w:rPr>
      </w:pPr>
      <w:r w:rsidRPr="007B21E0">
        <w:rPr>
          <w:rFonts w:cstheme="minorHAnsi"/>
          <w:i/>
          <w:color w:val="FF0000"/>
        </w:rPr>
        <w:t>- Grades of Incomplete, “I”</w:t>
      </w:r>
    </w:p>
    <w:p w14:paraId="660D2B1E" w14:textId="54433882" w:rsidR="006B5405" w:rsidRPr="007B21E0" w:rsidRDefault="006B5405" w:rsidP="008C4534">
      <w:pPr>
        <w:rPr>
          <w:rFonts w:cstheme="minorHAnsi"/>
          <w:i/>
          <w:color w:val="FF0000"/>
        </w:rPr>
      </w:pPr>
      <w:r>
        <w:rPr>
          <w:rFonts w:cstheme="minorHAnsi"/>
          <w:i/>
          <w:color w:val="FF0000"/>
        </w:rPr>
        <w:t>-Note: Instructors are discouraged from making course policies that indicate that students will be dropped from a course in which they do not attend or are failing given there are serious financial implications for a student dropped from a class that need to be fully advised. Instead, we recommend that participation be included as a part of the grade.</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time,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4"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5"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63011B41"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i/>
          <w:color w:val="FF0000"/>
          <w:sz w:val="22"/>
          <w:szCs w:val="22"/>
        </w:rPr>
        <w:t>optional if you do not use Canvas for the course</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6"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xml:space="preserve">:  Additional instructional technology tools, such as Turnitin, </w:t>
      </w:r>
      <w:proofErr w:type="spellStart"/>
      <w:r w:rsidRPr="0005065B">
        <w:rPr>
          <w:rFonts w:cs="Arial"/>
          <w:bCs/>
        </w:rPr>
        <w:t>Respondus</w:t>
      </w:r>
      <w:proofErr w:type="spellEnd"/>
      <w:r w:rsidRPr="0005065B">
        <w:rPr>
          <w:rFonts w:cs="Arial"/>
          <w:bCs/>
        </w:rPr>
        <w:t xml:space="preserve">, Panopto, and publisher cartridge content (i.e. </w:t>
      </w:r>
      <w:proofErr w:type="spellStart"/>
      <w:r w:rsidRPr="0005065B">
        <w:rPr>
          <w:rFonts w:cs="Arial"/>
          <w:bCs/>
        </w:rPr>
        <w:t>MyLab</w:t>
      </w:r>
      <w:proofErr w:type="spellEnd"/>
      <w:r w:rsidRPr="0005065B">
        <w:rPr>
          <w:rFonts w:cs="Arial"/>
          <w:bCs/>
        </w:rPr>
        <w:t>,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7"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11F4626D" w14:textId="49637EAB" w:rsidR="00054AD0" w:rsidRPr="00054AD0" w:rsidRDefault="00054AD0" w:rsidP="00A340DB">
      <w:pPr>
        <w:pStyle w:val="commentcontentpara"/>
        <w:rPr>
          <w:rFonts w:asciiTheme="minorHAnsi" w:hAnsiTheme="minorHAnsi" w:cstheme="minorHAnsi"/>
          <w:i/>
          <w:iCs/>
          <w:color w:val="FF0000"/>
        </w:rPr>
      </w:pPr>
      <w:r w:rsidRPr="00887B29">
        <w:rPr>
          <w:rFonts w:asciiTheme="minorHAnsi" w:hAnsiTheme="minorHAnsi" w:cstheme="minorHAnsi"/>
          <w:i/>
          <w:iCs/>
          <w:color w:val="FF0000"/>
        </w:rPr>
        <w:t xml:space="preserve">Consider adding a statement on your course policy as it is related to the use of AI tools for the completion of work in your class. If you do not make your expectations clear, students </w:t>
      </w:r>
      <w:r w:rsidR="00B92F38" w:rsidRPr="00887B29">
        <w:rPr>
          <w:rFonts w:asciiTheme="minorHAnsi" w:hAnsiTheme="minorHAnsi" w:cstheme="minorHAnsi"/>
          <w:i/>
          <w:iCs/>
          <w:color w:val="FF0000"/>
        </w:rPr>
        <w:t xml:space="preserve">will assume </w:t>
      </w:r>
      <w:r w:rsidR="00887B29" w:rsidRPr="00887B29">
        <w:rPr>
          <w:rFonts w:asciiTheme="minorHAnsi" w:hAnsiTheme="minorHAnsi" w:cstheme="minorHAnsi"/>
          <w:i/>
          <w:iCs/>
          <w:color w:val="FF0000"/>
        </w:rPr>
        <w:t>that you are</w:t>
      </w:r>
      <w:r w:rsidRPr="00887B29">
        <w:rPr>
          <w:rFonts w:asciiTheme="minorHAnsi" w:hAnsiTheme="minorHAnsi" w:cstheme="minorHAnsi"/>
          <w:i/>
          <w:iCs/>
          <w:color w:val="FF0000"/>
        </w:rPr>
        <w:t xml:space="preserve"> </w:t>
      </w:r>
      <w:r w:rsidR="00B91BE9" w:rsidRPr="00887B29">
        <w:rPr>
          <w:rFonts w:asciiTheme="minorHAnsi" w:hAnsiTheme="minorHAnsi" w:cstheme="minorHAnsi"/>
          <w:i/>
          <w:iCs/>
          <w:color w:val="FF0000"/>
        </w:rPr>
        <w:t>giving them the right to</w:t>
      </w:r>
      <w:r w:rsidRPr="00887B29">
        <w:rPr>
          <w:rFonts w:asciiTheme="minorHAnsi" w:hAnsiTheme="minorHAnsi" w:cstheme="minorHAnsi"/>
          <w:i/>
          <w:iCs/>
          <w:color w:val="FF0000"/>
        </w:rPr>
        <w:t xml:space="preserve"> the use of those tools</w:t>
      </w:r>
      <w:r w:rsidR="00887B29" w:rsidRPr="00887B29">
        <w:rPr>
          <w:rFonts w:asciiTheme="minorHAnsi" w:hAnsiTheme="minorHAnsi" w:cstheme="minorHAnsi"/>
          <w:i/>
          <w:iCs/>
          <w:color w:val="FF0000"/>
        </w:rPr>
        <w:t xml:space="preserve"> unless otherwise stated</w:t>
      </w:r>
      <w:r w:rsidRPr="00887B29">
        <w:rPr>
          <w:rFonts w:asciiTheme="minorHAnsi" w:hAnsiTheme="minorHAnsi" w:cstheme="minorHAnsi"/>
          <w:i/>
          <w:iCs/>
          <w:color w:val="FF0000"/>
        </w:rPr>
        <w:t>.</w:t>
      </w:r>
      <w:r>
        <w:rPr>
          <w:rFonts w:asciiTheme="minorHAnsi" w:hAnsiTheme="minorHAnsi" w:cstheme="minorHAnsi"/>
          <w:i/>
          <w:iCs/>
          <w:color w:val="FF0000"/>
        </w:rPr>
        <w:t xml:space="preserve"> </w:t>
      </w:r>
    </w:p>
    <w:p w14:paraId="5DDE0A4A" w14:textId="0D3CAB42" w:rsidR="00E851D6" w:rsidRPr="007B21E0"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3D4AB01" w14:textId="6ECE3689"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r w:rsidR="00332DAD" w:rsidRPr="007B21E0">
        <w:rPr>
          <w:rStyle w:val="Strong"/>
          <w:rFonts w:cstheme="minorHAnsi"/>
          <w:sz w:val="20"/>
          <w:szCs w:val="20"/>
        </w:rPr>
        <w:t xml:space="preserve"> </w:t>
      </w:r>
      <w:r w:rsidR="00332DAD" w:rsidRPr="007B21E0">
        <w:rPr>
          <w:rStyle w:val="Strong"/>
          <w:rFonts w:cstheme="minorHAnsi"/>
          <w:b w:val="0"/>
          <w:i/>
          <w:color w:val="FF0000"/>
          <w:sz w:val="20"/>
          <w:szCs w:val="20"/>
        </w:rPr>
        <w:t xml:space="preserve">(Sample given) </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18"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19"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0"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1"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2"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3"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269C48FB" w14:textId="5ABA9569" w:rsidR="00C8192F" w:rsidRDefault="00C8192F" w:rsidP="00C8192F">
      <w:pPr>
        <w:rPr>
          <w:rFonts w:ascii="Arial" w:hAnsi="Arial" w:cs="Arial"/>
          <w:sz w:val="20"/>
          <w:szCs w:val="20"/>
        </w:rPr>
      </w:pPr>
    </w:p>
    <w:p w14:paraId="4302D5B4" w14:textId="6CA4FDDE" w:rsidR="006B5405" w:rsidRDefault="006B5405" w:rsidP="00C8192F">
      <w:pPr>
        <w:rPr>
          <w:rFonts w:ascii="Arial" w:hAnsi="Arial" w:cs="Arial"/>
          <w:sz w:val="20"/>
          <w:szCs w:val="20"/>
        </w:rPr>
      </w:pPr>
      <w:r>
        <w:rPr>
          <w:rFonts w:ascii="Arial" w:hAnsi="Arial" w:cs="Arial"/>
          <w:i/>
          <w:color w:val="FF0000"/>
          <w:sz w:val="20"/>
          <w:szCs w:val="20"/>
        </w:rPr>
        <w:t>Include this statement if you use Canvas</w:t>
      </w:r>
      <w:r w:rsidR="00AB437F">
        <w:rPr>
          <w:rFonts w:ascii="Arial" w:hAnsi="Arial" w:cs="Arial"/>
          <w:i/>
          <w:color w:val="FF0000"/>
          <w:sz w:val="20"/>
          <w:szCs w:val="20"/>
        </w:rPr>
        <w:t xml:space="preserve"> as an instructional support tool</w:t>
      </w:r>
      <w:r>
        <w:rPr>
          <w:rFonts w:ascii="Arial" w:hAnsi="Arial" w:cs="Arial"/>
          <w:i/>
          <w:color w:val="FF0000"/>
          <w:sz w:val="20"/>
          <w:szCs w:val="20"/>
        </w:rPr>
        <w:t xml:space="preserve"> in your course.</w:t>
      </w: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4"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5"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6"/>
  </w:num>
  <w:num w:numId="2" w16cid:durableId="1312638075">
    <w:abstractNumId w:val="4"/>
  </w:num>
  <w:num w:numId="3" w16cid:durableId="908073213">
    <w:abstractNumId w:val="0"/>
  </w:num>
  <w:num w:numId="4" w16cid:durableId="1716273644">
    <w:abstractNumId w:val="1"/>
  </w:num>
  <w:num w:numId="5" w16cid:durableId="1591965655">
    <w:abstractNumId w:val="2"/>
  </w:num>
  <w:num w:numId="6" w16cid:durableId="1420835857">
    <w:abstractNumId w:val="3"/>
  </w:num>
  <w:num w:numId="7" w16cid:durableId="195914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5065B"/>
    <w:rsid w:val="00054AD0"/>
    <w:rsid w:val="00064A70"/>
    <w:rsid w:val="000A1F69"/>
    <w:rsid w:val="001A0C75"/>
    <w:rsid w:val="00252685"/>
    <w:rsid w:val="00266CB1"/>
    <w:rsid w:val="0031663D"/>
    <w:rsid w:val="00332DAD"/>
    <w:rsid w:val="003B37AC"/>
    <w:rsid w:val="003E7D3F"/>
    <w:rsid w:val="0046118F"/>
    <w:rsid w:val="004842C0"/>
    <w:rsid w:val="004F0244"/>
    <w:rsid w:val="00543792"/>
    <w:rsid w:val="00623D01"/>
    <w:rsid w:val="00666505"/>
    <w:rsid w:val="0068106D"/>
    <w:rsid w:val="00683FAB"/>
    <w:rsid w:val="006840C5"/>
    <w:rsid w:val="00684B4A"/>
    <w:rsid w:val="00692963"/>
    <w:rsid w:val="006B5405"/>
    <w:rsid w:val="006F68C3"/>
    <w:rsid w:val="0071282D"/>
    <w:rsid w:val="007270C4"/>
    <w:rsid w:val="00754106"/>
    <w:rsid w:val="00760B4E"/>
    <w:rsid w:val="0077439B"/>
    <w:rsid w:val="007840E0"/>
    <w:rsid w:val="00790EBC"/>
    <w:rsid w:val="007B21E0"/>
    <w:rsid w:val="007B2251"/>
    <w:rsid w:val="00887B29"/>
    <w:rsid w:val="008C4534"/>
    <w:rsid w:val="008E513F"/>
    <w:rsid w:val="008F18D5"/>
    <w:rsid w:val="00957C6F"/>
    <w:rsid w:val="00965B9D"/>
    <w:rsid w:val="00A00941"/>
    <w:rsid w:val="00A14EC2"/>
    <w:rsid w:val="00A17921"/>
    <w:rsid w:val="00A2060F"/>
    <w:rsid w:val="00A21DC1"/>
    <w:rsid w:val="00A340DB"/>
    <w:rsid w:val="00A90677"/>
    <w:rsid w:val="00AA6D5A"/>
    <w:rsid w:val="00AA704C"/>
    <w:rsid w:val="00AB437F"/>
    <w:rsid w:val="00AC7B86"/>
    <w:rsid w:val="00B91BE9"/>
    <w:rsid w:val="00B92F38"/>
    <w:rsid w:val="00B94F4C"/>
    <w:rsid w:val="00C60280"/>
    <w:rsid w:val="00C8192F"/>
    <w:rsid w:val="00D569C8"/>
    <w:rsid w:val="00D91861"/>
    <w:rsid w:val="00E07C48"/>
    <w:rsid w:val="00E24080"/>
    <w:rsid w:val="00E3633C"/>
    <w:rsid w:val="00E55EBB"/>
    <w:rsid w:val="00E7791B"/>
    <w:rsid w:val="00E851D6"/>
    <w:rsid w:val="00EC5F89"/>
    <w:rsid w:val="00F34057"/>
    <w:rsid w:val="00F348D5"/>
    <w:rsid w:val="00F73EFE"/>
    <w:rsid w:val="00F755DD"/>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tdallas@bkstr.com" TargetMode="External"/><Relationship Id="rId13" Type="http://schemas.openxmlformats.org/officeDocument/2006/relationships/hyperlink" Target="https://www.untdallas.edu/hr/upol" TargetMode="External"/><Relationship Id="rId18" Type="http://schemas.openxmlformats.org/officeDocument/2006/relationships/hyperlink" Target="https://untsystem.policytech.com/dotNet/documents/?docid=1278&amp;public=tr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maxient.com/reportingform.php?UNTDallas&amp;layout_id=3" TargetMode="External"/><Relationship Id="rId7" Type="http://schemas.openxmlformats.org/officeDocument/2006/relationships/hyperlink" Target="http://www.untdallas.edu/bookstore" TargetMode="External"/><Relationship Id="rId12" Type="http://schemas.openxmlformats.org/officeDocument/2006/relationships/hyperlink" Target="https://untsystem.policytech.com/dotNet/documents/?docid=1347&amp;public=true" TargetMode="External"/><Relationship Id="rId17" Type="http://schemas.openxmlformats.org/officeDocument/2006/relationships/hyperlink" Target="http://dallascatalog.unt.edu" TargetMode="External"/><Relationship Id="rId25" Type="http://schemas.openxmlformats.org/officeDocument/2006/relationships/hyperlink" Target="https://community.canvaslms.com/docs/DOC-10720" TargetMode="External"/><Relationship Id="rId2" Type="http://schemas.openxmlformats.org/officeDocument/2006/relationships/numbering" Target="numbering.xml"/><Relationship Id="rId16" Type="http://schemas.openxmlformats.org/officeDocument/2006/relationships/hyperlink" Target="https://www.canvaslms.com/accessibility" TargetMode="External"/><Relationship Id="rId20" Type="http://schemas.openxmlformats.org/officeDocument/2006/relationships/hyperlink" Target="mailto:titleix@untdallas.edu" TargetMode="External"/><Relationship Id="rId1" Type="http://schemas.openxmlformats.org/officeDocument/2006/relationships/customXml" Target="../customXml/item1.xml"/><Relationship Id="rId6" Type="http://schemas.openxmlformats.org/officeDocument/2006/relationships/hyperlink" Target="http://www.untdallas.edu/library%20%20" TargetMode="External"/><Relationship Id="rId11" Type="http://schemas.openxmlformats.org/officeDocument/2006/relationships/hyperlink" Target="https://www.untdallas.edu/learning/schedule-appointment/" TargetMode="External"/><Relationship Id="rId24" Type="http://schemas.openxmlformats.org/officeDocument/2006/relationships/hyperlink" Target="https://community.canvaslms.com/docs/DOC-10721" TargetMode="External"/><Relationship Id="rId5" Type="http://schemas.openxmlformats.org/officeDocument/2006/relationships/webSettings" Target="webSettings.xml"/><Relationship Id="rId15" Type="http://schemas.openxmlformats.org/officeDocument/2006/relationships/hyperlink" Target="mailto:UNTDdisability@untdallas.edu" TargetMode="External"/><Relationship Id="rId23" Type="http://schemas.openxmlformats.org/officeDocument/2006/relationships/hyperlink" Target="http://www.untdallas.edu/police/resources/notifications" TargetMode="External"/><Relationship Id="rId10" Type="http://schemas.openxmlformats.org/officeDocument/2006/relationships/hyperlink" Target="mailto:distancelearning@untdallas.edu?subject=Canvas%20Assistance" TargetMode="External"/><Relationship Id="rId19" Type="http://schemas.openxmlformats.org/officeDocument/2006/relationships/hyperlink" Target="https://untsystem.policytech.com/dotNet/documents/?docid=1278&amp;public=true" TargetMode="External"/><Relationship Id="rId4" Type="http://schemas.openxmlformats.org/officeDocument/2006/relationships/settings" Target="settings.xml"/><Relationship Id="rId9" Type="http://schemas.openxmlformats.org/officeDocument/2006/relationships/hyperlink" Target="https://community.canvaslms.com/docs/DOC-10701" TargetMode="External"/><Relationship Id="rId14" Type="http://schemas.openxmlformats.org/officeDocument/2006/relationships/hyperlink" Target="http://www.untdallas.edu/disability" TargetMode="External"/><Relationship Id="rId22" Type="http://schemas.openxmlformats.org/officeDocument/2006/relationships/hyperlink" Target="mailto:titleix@untdalla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12</cp:revision>
  <dcterms:created xsi:type="dcterms:W3CDTF">2024-05-20T18:09:00Z</dcterms:created>
  <dcterms:modified xsi:type="dcterms:W3CDTF">2024-05-20T18:16:00Z</dcterms:modified>
</cp:coreProperties>
</file>